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75E"/>
          <w:sz w:val="38"/>
        </w:rPr>
        <w:t>WEEK 3: SIMULATION AND PROTOTYPING STRATEGY</w:t>
      </w:r>
    </w:p>
    <w:p>
      <w:pPr>
        <w:jc w:val="center"/>
      </w:pPr>
      <w:r>
        <w:rPr>
          <w:b/>
          <w:sz w:val="24"/>
        </w:rPr>
        <w:t>Concept Design Report: Smart Energy Monitoring and Load Management Device</w:t>
      </w:r>
    </w:p>
    <w:p>
      <w:pPr>
        <w:jc w:val="center"/>
      </w:pPr>
      <w:r>
        <w:t>Prepared by: GAURAV RAWAT</w:t>
        <w:br/>
        <w:t>Virtual Electronics &amp; Hardware Insights Internship</w:t>
      </w:r>
    </w:p>
    <w:p>
      <w:r>
        <w:t>Document status: Proposed design and test plan. Simulations and physical tests are planned and must be recorded when performed.</w:t>
      </w:r>
    </w:p>
    <w:p>
      <w:pPr>
        <w:pStyle w:val="Heading1"/>
      </w:pPr>
      <w:r>
        <w:t>1. Executive Summary</w:t>
      </w:r>
    </w:p>
    <w:p>
      <w:r>
        <w:t>This report proposes a Smart Energy Monitoring and Load Management Device for homes, small workshops, and educational laboratories. It combines voltage and current sensing, a microcontroller, a display, and optional Internet of Things (IoT) connectivity. Its purpose is to estimate energy use, identify unusually high loads, and provide useful alerts. This document defines a simulation strategy, prototype architecture, performance indicators, verification plan, development timeline, risks, and improvements. This is a design proposal: no physical prototype has been built and no simulation results are claimed as completed.</w:t>
      </w:r>
    </w:p>
    <w:p>
      <w:pPr>
        <w:pStyle w:val="Heading1"/>
      </w:pPr>
      <w:r>
        <w:t>2. Problem Statement and Concept</w:t>
      </w:r>
    </w:p>
    <w:p>
      <w:r>
        <w:t>Users often receive energy-consumption information only after a billing period, making it difficult to identify waste promptly. The proposed device would measure electrical parameters and show voltage, current, estimated power, accumulated energy, and load status. For a safe first prototype, use an isolated low-voltage test source or a certified isolated measurement module, a suitably rated current sensor, and a protected enclosure. Do not connect mains voltage to a breadboard or attempt mains-side testing without qualified supervision.</w:t>
      </w:r>
    </w:p>
    <w:p>
      <w:pPr>
        <w:pStyle w:val="Heading1"/>
      </w:pPr>
      <w:r>
        <w:t>3. Objectives and Scope</w:t>
      </w:r>
    </w:p>
    <w:p>
      <w:r>
        <w:t>The objectives are to define a feasible hardware concept; identify sensing, processing, display, and communication blocks; plan circuit and logic simulation; specify measurable performance indicators; outline a staged prototype build; and refine the design using test evidence. The initial scope is a single-phase educational demonstration. It is not a certified revenue-grade meter or protective relay. Accuracy and response time must be established by testing, not assumed.</w:t>
      </w:r>
    </w:p>
    <w:p>
      <w:pPr>
        <w:pStyle w:val="Heading1"/>
      </w:pPr>
      <w:r>
        <w:t>4. Proposed Hardware Architecture</w:t>
      </w:r>
    </w:p>
    <w:p>
      <w:r>
        <w:t>The system contains an isolated voltage-sensing input, a current sensor such as a suitably rated current transformer or Hall-effect sensor, a microcontroller such as an ESP32 or Arduino-compatible board, a local display/status indicators, optional Wi-Fi connectivity, and a regulated low-voltage DC supply. Signal conditioning and analogue-to-digital conversion prepare signals for processing. Firmware samples signals, calculates derived quantities, applies threshold rules, and displays warnings. Confirm exact components using manufacturer datasheets, input ranges, isolation ratings, sampling needs, temperature range, and availability.</w:t>
      </w:r>
    </w:p>
    <w:p>
      <w:pPr>
        <w:pStyle w:val="Heading1"/>
      </w:pPr>
      <w:r>
        <w:t>5. Functional Flow</w:t>
      </w:r>
    </w:p>
    <w:p>
      <w:r>
        <w:t>Electrical load → isolated voltage/current sensing → signal conditioning and sampling → microcontroller processing → power and energy estimation → local display/status alert → optional IoT dashboard. Calibration and testing feedback returns to the sensing, filtering, and firmware stages. If sensor data is invalid or outside configured limits, the device should show a fault instead of misleading values.</w:t>
      </w:r>
    </w:p>
    <w:p>
      <w:pPr>
        <w:pStyle w:val="Heading1"/>
      </w:pPr>
      <w:r>
        <w:t>6. Simulation Strategy</w:t>
      </w:r>
    </w:p>
    <w:p>
      <w:r>
        <w:t>Before assembling hardware, select a simulator such as Proteus, LTspice, or an equivalent tool based on available component libraries. Model the low-voltage supply, sensor output, and signal-conditioning stage. If the simulator cannot model the selected microcontroller, simulate the analogue front end separately and test firmware logic using a suitable development environment or documented test harness. Simulation is planned work; this report does not claim a simulation was run.</w:t>
      </w:r>
    </w:p>
    <w:p>
      <w:pPr>
        <w:pStyle w:val="Heading1"/>
      </w:pPr>
      <w:r>
        <w:t>7. Parameters and Performance Indicators</w:t>
      </w:r>
    </w:p>
    <w:p>
      <w:r>
        <w:t>Vary safe input voltage, load current, sensor offset, noise, sampling rate, filter constants, supply variation, and communication availability. Key performance indicators include measurement error against a reference instrument, repeatability, update interval, energy-estimation drift, alert latency, power consumption, and successful dashboard delivery. Set acceptance limits after choosing components. For an educational prototype, ±5% may be an initial measurement-error target, not a guaranteed or measured result.</w:t>
      </w:r>
    </w:p>
    <w:p>
      <w:pPr>
        <w:pStyle w:val="Heading1"/>
      </w:pPr>
      <w:r>
        <w:t>8. Prototype Plan</w:t>
      </w:r>
    </w:p>
    <w:p>
      <w:r>
        <w:t>Stage 1: confirm requirements and choose rated components. Stage 2: test the microcontroller, display, and sensor interface separately with low-voltage signals. Stage 3: simulate the sensing and signal-conditioning circuit. Stage 4: test firmware calculations with known values. Stage 5: integrate the sensing module and display in a protected setup. Stage 6: compare readings against a suitable reference instrument. Stage 7: test invalid sensor values, power interruption, and Wi-Fi loss. Stage 8: document results and correct issues. Any mains-side installation must be done by a qualified person using properly rated isolated equipment.</w:t>
      </w:r>
    </w:p>
    <w:p>
      <w:pPr>
        <w:pStyle w:val="Heading1"/>
      </w:pPr>
      <w:r>
        <w:t>9. Test Cases and Verification</w:t>
      </w:r>
    </w:p>
    <w:p>
      <w:r>
        <w:t>Test A—minimum input: check baseline and sensor offset. Test B—several safe load levels: compare readings with a reference and calculate percentage error. Test C—repeatability: repeat a measurement and record variation. Test D—noise: introduce controlled variation in simulation and inspect stability. Test E—network loss: verify local measurement continues. Test F—invalid sensor signal: verify a fault message. Test G—restart: check recovery and retained settings where implemented. Record setup, expected behaviour, observed result, and corrective action for each test. Do not report results until tests are performed.</w:t>
      </w:r>
    </w:p>
    <w:p>
      <w:pPr>
        <w:pStyle w:val="Heading1"/>
      </w:pPr>
      <w:r>
        <w:t>10. Development Timeline</w:t>
      </w:r>
    </w:p>
    <w:p>
      <w:r>
        <w:t>Week 1: requirements, component research, and architecture; milestone—requirements and block diagram. Week 2: analogue front-end model and simulation cases; milestone—signal ranges and assumptions documented. Week 3: firmware logic and display/dashboard mock-up; milestone—calculations reviewed. Week 4: low-voltage integration and calibration; milestone—repeatable readings recorded. Week 5: verification, corrections, and final documentation; milestone—test report and demonstration plan. This is a proposed timeline and depends on tools, parts, and test outcomes.</w:t>
      </w:r>
    </w:p>
    <w:p>
      <w:pPr>
        <w:pStyle w:val="Heading1"/>
      </w:pPr>
      <w:r>
        <w:t>11. Risks and Mitigation</w:t>
      </w:r>
    </w:p>
    <w:p>
      <w:r>
        <w:t>Measurement errors may arise from sensor tolerance, calibration, waveform distortion, or inadequate sampling; mitigate with datasheet review and reference measurements. Electrical hazards can arise from unsafe mains connections; use isolated, current-limited low-voltage testing and qualified supervision. Network failure may interrupt remote reporting; retain a local display. Component shortages can delay work; identify alternatives and keep interfaces modular. Protect consumption data by minimizing storage, securing credentials, and using encrypted communication where supported.</w:t>
      </w:r>
    </w:p>
    <w:p>
      <w:pPr>
        <w:pStyle w:val="Heading1"/>
      </w:pPr>
      <w:r>
        <w:t>12. Potential Improvements</w:t>
      </w:r>
    </w:p>
    <w:p>
      <w:r>
        <w:t>Future versions could add per-appliance monitoring, trend graphs, local data export, anomaly detection, predictive maintenance alerts, and improved power-factor estimation. Recommendations should explain their assumptions. A modular design would allow sensor or communication modules to be replaced independently. Commercial use would require extensive accuracy testing, electrical-safety assessment, electromagnetic compatibility review, enclosure evaluation, and relevant compliance checks.</w:t>
      </w:r>
    </w:p>
    <w:p>
      <w:pPr>
        <w:pStyle w:val="Heading1"/>
      </w:pPr>
      <w:r>
        <w:t>13. Conclusion</w:t>
      </w:r>
    </w:p>
    <w:p>
      <w:r>
        <w:t>This proposal presents a practical route to a Smart Energy Monitoring and Load Management Device using sensing, embedded processing, display, and optional IoT connectivity. It links the concept to simulation, performance indicators, prototype stages, verification tests, risk controls, and milestones. Next steps are to select exact components, run simulations, assemble a safe low-voltage prototype, and record actual test data. The design should be refined using evidence rather than assumed performance.</w:t>
      </w:r>
    </w:p>
    <w:p>
      <w:pPr>
        <w:pStyle w:val="Heading1"/>
      </w:pPr>
      <w:r>
        <w:t>14. References</w:t>
      </w:r>
    </w:p>
    <w:p>
      <w:r>
        <w:t>1. Espressif Systems, ESP32 documentation and technical reference: https://docs.espressif.com/ . 2. Arduino documentation and board specifications: https://docs.arduino.cc/ . 3. Analog Devices, LTspice simulator resources: https://www.analog.com/en/resources/design-tools-and-calculators/ltspice-simulator.html . 4. Texas Instruments technical resources and application notes: https://www.ti.com/ . 5. Add the selected voltage/current sensor manufacturer datasheet after exact part numbers are confirmed. These are starting points; verify the exact document revision and cite any datasheet values used.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7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