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83EA" w14:textId="1254160A" w:rsidR="003F0BAD" w:rsidRDefault="00C75B3B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 xml:space="preserve">EXPERIMENT 3: </w:t>
      </w:r>
      <w:r w:rsidR="00000000">
        <w:rPr>
          <w:rFonts w:ascii="Times New Roman" w:eastAsia="Times New Roman" w:hAnsi="Times New Roman" w:cs="Times New Roman"/>
          <w:sz w:val="36"/>
          <w:szCs w:val="36"/>
        </w:rPr>
        <w:t>NETWORK SECURITY ESSENTIALS</w:t>
      </w:r>
    </w:p>
    <w:p w14:paraId="5C3C9733" w14:textId="77777777" w:rsidR="003F0BAD" w:rsidRDefault="003F0BA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B816EA6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4F7E9817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9D96A0" w14:textId="77777777" w:rsidR="003F0BA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learn basic network security concepts and analyze logs to detect attacks like scanning, brute force, and data exfiltration. </w:t>
      </w:r>
    </w:p>
    <w:p w14:paraId="26A86406" w14:textId="77777777" w:rsidR="003F0BAD" w:rsidRDefault="003F0BA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12033D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3F12F275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EC4E4A" w14:textId="77777777" w:rsidR="003F0BA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network security and monitoring concepts.</w:t>
      </w:r>
    </w:p>
    <w:p w14:paraId="08845A48" w14:textId="77777777" w:rsidR="003F0BA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firewall, IDS/WAF, and VPN logs.</w:t>
      </w:r>
    </w:p>
    <w:p w14:paraId="58883720" w14:textId="77777777" w:rsidR="003F0BA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suspicious activities such as port scans and failed login attempts.</w:t>
      </w:r>
    </w:p>
    <w:p w14:paraId="7CB79E96" w14:textId="77777777" w:rsidR="003F0BA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Correlate logs to trace attack stages (recon -&gt; access -&gt; exfiltration).</w:t>
      </w:r>
    </w:p>
    <w:p w14:paraId="2B4BEA23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A620E1E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3EC460BA" w14:textId="77777777" w:rsidR="003F0BAD" w:rsidRDefault="003F0BAD">
      <w:pPr>
        <w:rPr>
          <w:rFonts w:ascii="Times New Roman" w:eastAsia="Times New Roman" w:hAnsi="Times New Roman" w:cs="Times New Roman"/>
          <w:b/>
          <w:bCs/>
        </w:rPr>
      </w:pPr>
    </w:p>
    <w:p w14:paraId="0EBF9285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Network Perimeters: Monitoring and Protecting</w:t>
      </w:r>
    </w:p>
    <w:p w14:paraId="6664AEB6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F8F7760" w14:textId="77777777" w:rsidR="003F0BAD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62C3E3DB" wp14:editId="10093CC7">
            <wp:extent cx="5943600" cy="2197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36FFE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94C667A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3040BE5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D492528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A236EFC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C659257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FABD072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D689223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FBB11B1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6A2B05B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A54730A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4CE3A9F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ABC67F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2 - Perimeter Logs: Investigating the Breach</w:t>
      </w:r>
    </w:p>
    <w:p w14:paraId="76EABCB7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D6D4734" wp14:editId="74517678">
            <wp:simplePos x="0" y="0"/>
            <wp:positionH relativeFrom="column">
              <wp:posOffset>19051</wp:posOffset>
            </wp:positionH>
            <wp:positionV relativeFrom="paragraph">
              <wp:posOffset>186993</wp:posOffset>
            </wp:positionV>
            <wp:extent cx="5943600" cy="4152900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56BCBB" w14:textId="77777777" w:rsidR="003F0BA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68931C56" w14:textId="77777777" w:rsidR="003F0BAD" w:rsidRDefault="003F0B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B2F73D" w14:textId="77777777" w:rsidR="003F0BA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Successfully detected malicious activities and understood how network logs help identify and prevent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cyber attacks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sectPr w:rsidR="003F0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18CF3C-684F-4212-AD28-DB4200E0C3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A3107F-5B80-4EAD-8186-084D3CDFF8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0080"/>
    <w:multiLevelType w:val="multilevel"/>
    <w:tmpl w:val="D3DC1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487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BAD"/>
    <w:rsid w:val="003F0BAD"/>
    <w:rsid w:val="0046477F"/>
    <w:rsid w:val="00C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5A73"/>
  <w15:docId w15:val="{9A28CF9D-8F5F-4A33-BDD0-DA049A10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Nandhini Velmurugan</cp:lastModifiedBy>
  <cp:revision>2</cp:revision>
  <dcterms:created xsi:type="dcterms:W3CDTF">2026-04-28T14:39:00Z</dcterms:created>
  <dcterms:modified xsi:type="dcterms:W3CDTF">2026-04-28T14:42:00Z</dcterms:modified>
</cp:coreProperties>
</file>