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126" w14:textId="77777777" w:rsidR="00EC3990" w:rsidRDefault="00B5513F" w:rsidP="003B09DA">
      <w:pPr>
        <w:pStyle w:val="Title"/>
      </w:pPr>
      <w:r>
        <w:t>Outcome 4</w:t>
      </w:r>
      <w:r w:rsidR="00E15EA5">
        <w:t xml:space="preserve"> - Evaluation</w:t>
      </w:r>
    </w:p>
    <w:p w14:paraId="7405A935" w14:textId="77777777" w:rsidR="00EC3990" w:rsidRDefault="00EC3990" w:rsidP="00EC3990"/>
    <w:tbl>
      <w:tblPr>
        <w:tblStyle w:val="TableGrid0"/>
        <w:tblW w:w="0" w:type="auto"/>
        <w:tblCellMar>
          <w:top w:w="57" w:type="dxa"/>
        </w:tblCellMar>
        <w:tblLook w:val="04A0" w:firstRow="1" w:lastRow="0" w:firstColumn="1" w:lastColumn="0" w:noHBand="0" w:noVBand="1"/>
      </w:tblPr>
      <w:tblGrid>
        <w:gridCol w:w="5945"/>
        <w:gridCol w:w="3065"/>
      </w:tblGrid>
      <w:tr w:rsidR="00EC3990" w14:paraId="5721350D" w14:textId="77777777" w:rsidTr="00EC3990">
        <w:trPr>
          <w:trHeight w:val="567"/>
        </w:trPr>
        <w:tc>
          <w:tcPr>
            <w:tcW w:w="5945" w:type="dxa"/>
            <w:vAlign w:val="center"/>
          </w:tcPr>
          <w:p w14:paraId="18393E42" w14:textId="40E09734" w:rsidR="00EC3990" w:rsidRPr="00283532" w:rsidRDefault="00EC3990" w:rsidP="003B09DA">
            <w:pPr>
              <w:rPr>
                <w:rFonts w:ascii="Bradley Hand ITC" w:hAnsi="Bradley Hand ITC"/>
                <w:szCs w:val="24"/>
              </w:rPr>
            </w:pPr>
            <w:r>
              <w:rPr>
                <w:b/>
                <w:szCs w:val="24"/>
              </w:rPr>
              <w:t>N</w:t>
            </w:r>
            <w:r w:rsidRPr="00D85D14">
              <w:rPr>
                <w:b/>
                <w:szCs w:val="24"/>
              </w:rPr>
              <w:t>ame</w:t>
            </w:r>
            <w:r w:rsidR="003B09DA">
              <w:rPr>
                <w:b/>
                <w:szCs w:val="24"/>
              </w:rPr>
              <w:t xml:space="preserve">: </w:t>
            </w:r>
            <w:r w:rsidR="007B5AD2">
              <w:rPr>
                <w:b/>
                <w:szCs w:val="24"/>
              </w:rPr>
              <w:t xml:space="preserve">Kamila </w:t>
            </w:r>
            <w:proofErr w:type="spellStart"/>
            <w:r w:rsidR="007B5AD2">
              <w:rPr>
                <w:b/>
                <w:szCs w:val="24"/>
              </w:rPr>
              <w:t>Maciejczak</w:t>
            </w:r>
            <w:proofErr w:type="spellEnd"/>
          </w:p>
        </w:tc>
        <w:tc>
          <w:tcPr>
            <w:tcW w:w="3065" w:type="dxa"/>
            <w:vAlign w:val="center"/>
          </w:tcPr>
          <w:p w14:paraId="671621F2" w14:textId="6A1B2AF2" w:rsidR="00EC3990" w:rsidRPr="00AC4A01" w:rsidRDefault="00EC3990" w:rsidP="003B09DA">
            <w:pPr>
              <w:rPr>
                <w:rFonts w:ascii="Bradley Hand ITC" w:hAnsi="Bradley Hand ITC"/>
                <w:sz w:val="28"/>
                <w:szCs w:val="24"/>
              </w:rPr>
            </w:pPr>
            <w:r w:rsidRPr="00D85D14">
              <w:rPr>
                <w:b/>
                <w:szCs w:val="24"/>
              </w:rPr>
              <w:t>ID</w:t>
            </w:r>
            <w:r>
              <w:rPr>
                <w:b/>
                <w:szCs w:val="24"/>
              </w:rPr>
              <w:t xml:space="preserve">: </w:t>
            </w:r>
            <w:r w:rsidR="007B5AD2">
              <w:rPr>
                <w:b/>
                <w:szCs w:val="24"/>
              </w:rPr>
              <w:t>EC2047353</w:t>
            </w:r>
          </w:p>
        </w:tc>
      </w:tr>
      <w:tr w:rsidR="00EC3990" w14:paraId="056E808B" w14:textId="77777777" w:rsidTr="00EC3990">
        <w:trPr>
          <w:trHeight w:val="567"/>
        </w:trPr>
        <w:tc>
          <w:tcPr>
            <w:tcW w:w="5945" w:type="dxa"/>
            <w:vAlign w:val="center"/>
          </w:tcPr>
          <w:p w14:paraId="2FFD2265" w14:textId="0DFA86DE" w:rsidR="00EC3990" w:rsidRPr="00AC4A01" w:rsidRDefault="00EC3990" w:rsidP="003B09DA">
            <w:pPr>
              <w:rPr>
                <w:rFonts w:ascii="Bradley Hand ITC" w:hAnsi="Bradley Hand ITC"/>
                <w:sz w:val="28"/>
                <w:szCs w:val="28"/>
              </w:rPr>
            </w:pPr>
            <w:r w:rsidRPr="00D85D14">
              <w:rPr>
                <w:b/>
                <w:szCs w:val="24"/>
              </w:rPr>
              <w:t>Class</w:t>
            </w:r>
            <w:r>
              <w:rPr>
                <w:b/>
                <w:szCs w:val="24"/>
              </w:rPr>
              <w:t xml:space="preserve">: </w:t>
            </w:r>
            <w:r w:rsidR="007B5AD2">
              <w:rPr>
                <w:b/>
                <w:szCs w:val="24"/>
              </w:rPr>
              <w:t xml:space="preserve"> CISCO – IoT with NPA</w:t>
            </w:r>
            <w:r>
              <w:rPr>
                <w:b/>
                <w:szCs w:val="24"/>
              </w:rPr>
              <w:tab/>
            </w:r>
            <w:r>
              <w:rPr>
                <w:b/>
                <w:szCs w:val="24"/>
              </w:rPr>
              <w:tab/>
            </w:r>
            <w:r w:rsidRPr="00D85D14">
              <w:rPr>
                <w:b/>
                <w:szCs w:val="24"/>
              </w:rPr>
              <w:t>Group</w:t>
            </w:r>
            <w:r>
              <w:rPr>
                <w:b/>
                <w:szCs w:val="24"/>
              </w:rPr>
              <w:t xml:space="preserve">: </w:t>
            </w:r>
          </w:p>
        </w:tc>
        <w:tc>
          <w:tcPr>
            <w:tcW w:w="3065" w:type="dxa"/>
            <w:vAlign w:val="center"/>
          </w:tcPr>
          <w:p w14:paraId="1D1D3B09" w14:textId="67F71C03" w:rsidR="00EC3990" w:rsidRPr="00AC4A01" w:rsidRDefault="00EC3990" w:rsidP="003B09DA">
            <w:pPr>
              <w:rPr>
                <w:rFonts w:ascii="Bradley Hand ITC" w:hAnsi="Bradley Hand ITC"/>
                <w:sz w:val="28"/>
                <w:szCs w:val="24"/>
              </w:rPr>
            </w:pPr>
            <w:r>
              <w:rPr>
                <w:b/>
                <w:szCs w:val="24"/>
              </w:rPr>
              <w:t xml:space="preserve">Year: </w:t>
            </w:r>
            <w:r w:rsidR="003B09DA">
              <w:rPr>
                <w:b/>
                <w:szCs w:val="24"/>
              </w:rPr>
              <w:t xml:space="preserve"> </w:t>
            </w:r>
            <w:r w:rsidR="007B5AD2">
              <w:rPr>
                <w:szCs w:val="24"/>
              </w:rPr>
              <w:t>2021</w:t>
            </w:r>
          </w:p>
        </w:tc>
      </w:tr>
    </w:tbl>
    <w:p w14:paraId="7B4617C7" w14:textId="77777777" w:rsidR="00E15EA5" w:rsidRDefault="00E15EA5" w:rsidP="00E15EA5">
      <w:pPr>
        <w:pStyle w:val="Heading1"/>
      </w:pPr>
      <w:r>
        <w:t xml:space="preserve">Outcome 4 Instructions </w:t>
      </w:r>
    </w:p>
    <w:p w14:paraId="4B0B31D7" w14:textId="77777777" w:rsidR="00E15EA5" w:rsidRDefault="00E15EA5" w:rsidP="00E15EA5">
      <w:r>
        <w:t xml:space="preserve">Critically evaluate the whole process of developing the application, including both the design and development stages. Evaluate the final application and how well it meets the requirements of the original brief you were given. Identify areas where you could improve the process for future developments. Finally, critically self-evaluate your own performance throughout the whole process. </w:t>
      </w:r>
    </w:p>
    <w:p w14:paraId="0783EB63" w14:textId="77777777" w:rsidR="00E15EA5" w:rsidRDefault="00E15EA5" w:rsidP="00E15EA5">
      <w:r>
        <w:t xml:space="preserve"> </w:t>
      </w:r>
    </w:p>
    <w:p w14:paraId="6AE9E61E" w14:textId="77777777" w:rsidR="00EC3990" w:rsidRDefault="00E15EA5" w:rsidP="00E15EA5">
      <w:r>
        <w:t xml:space="preserve">The evaluation for each section should be </w:t>
      </w:r>
      <w:r w:rsidRPr="00B64A9D">
        <w:rPr>
          <w:rStyle w:val="Strong"/>
        </w:rPr>
        <w:t>no less than</w:t>
      </w:r>
      <w:r w:rsidR="00B64A9D" w:rsidRPr="00B64A9D">
        <w:rPr>
          <w:rStyle w:val="Strong"/>
        </w:rPr>
        <w:t xml:space="preserve"> </w:t>
      </w:r>
      <w:r w:rsidRPr="00B64A9D">
        <w:rPr>
          <w:rStyle w:val="Strong"/>
        </w:rPr>
        <w:t>75 words</w:t>
      </w:r>
      <w:r>
        <w:t xml:space="preserve"> in length.</w:t>
      </w:r>
    </w:p>
    <w:p w14:paraId="2A2DECBC" w14:textId="77777777" w:rsidR="00EC3990" w:rsidRDefault="00EC3990" w:rsidP="00EC3990"/>
    <w:tbl>
      <w:tblPr>
        <w:tblStyle w:val="TableGrid0"/>
        <w:tblW w:w="0" w:type="auto"/>
        <w:tblCellMar>
          <w:top w:w="57" w:type="dxa"/>
          <w:bottom w:w="57" w:type="dxa"/>
        </w:tblCellMar>
        <w:tblLook w:val="04A0" w:firstRow="1" w:lastRow="0" w:firstColumn="1" w:lastColumn="0" w:noHBand="0" w:noVBand="1"/>
      </w:tblPr>
      <w:tblGrid>
        <w:gridCol w:w="9010"/>
      </w:tblGrid>
      <w:tr w:rsidR="00E15EA5" w14:paraId="253F3765" w14:textId="77777777" w:rsidTr="00E15EA5">
        <w:trPr>
          <w:trHeight w:val="340"/>
        </w:trPr>
        <w:tc>
          <w:tcPr>
            <w:tcW w:w="9010" w:type="dxa"/>
            <w:shd w:val="clear" w:color="auto" w:fill="B3D0EB"/>
            <w:vAlign w:val="center"/>
          </w:tcPr>
          <w:p w14:paraId="3EDFA810" w14:textId="77777777" w:rsidR="00E15EA5" w:rsidRPr="00E15EA5" w:rsidRDefault="00E15EA5" w:rsidP="00E15EA5">
            <w:pPr>
              <w:tabs>
                <w:tab w:val="center" w:pos="4454"/>
              </w:tabs>
              <w:spacing w:line="259" w:lineRule="auto"/>
            </w:pPr>
            <w:r w:rsidRPr="00E15EA5">
              <w:t>1</w:t>
            </w:r>
            <w:r>
              <w:tab/>
            </w:r>
            <w:r w:rsidRPr="00E15EA5">
              <w:t xml:space="preserve">Identify strengths and areas for improvement in the design document. </w:t>
            </w:r>
          </w:p>
        </w:tc>
      </w:tr>
      <w:tr w:rsidR="00E15EA5" w14:paraId="0B5357B9" w14:textId="77777777" w:rsidTr="00E15EA5">
        <w:trPr>
          <w:trHeight w:val="1134"/>
        </w:trPr>
        <w:tc>
          <w:tcPr>
            <w:tcW w:w="9010" w:type="dxa"/>
          </w:tcPr>
          <w:p w14:paraId="053CDF68" w14:textId="691215E5" w:rsidR="00E15EA5" w:rsidRDefault="007B5AD2" w:rsidP="00E15EA5">
            <w:r>
              <w:t xml:space="preserve">The strength of this design document is the really detail description how the program works, but the space for improvement is also there. One of this is better graphical design (I wasn’t able to catch the right moment for a screenshot of the emulator) and also I could improve my </w:t>
            </w:r>
            <w:r w:rsidR="00311B87">
              <w:t xml:space="preserve">overall </w:t>
            </w:r>
            <w:r>
              <w:t xml:space="preserve">knowledge of the needed hardware and software. </w:t>
            </w:r>
          </w:p>
        </w:tc>
      </w:tr>
      <w:tr w:rsidR="00E15EA5" w14:paraId="50DB6FF7" w14:textId="77777777" w:rsidTr="00E15EA5">
        <w:trPr>
          <w:trHeight w:val="340"/>
        </w:trPr>
        <w:tc>
          <w:tcPr>
            <w:tcW w:w="9010" w:type="dxa"/>
            <w:shd w:val="clear" w:color="auto" w:fill="B3D0EB"/>
            <w:vAlign w:val="center"/>
          </w:tcPr>
          <w:p w14:paraId="17591DDD" w14:textId="77777777" w:rsidR="00E15EA5" w:rsidRPr="00E15EA5" w:rsidRDefault="00E15EA5" w:rsidP="00E15EA5">
            <w:pPr>
              <w:tabs>
                <w:tab w:val="center" w:pos="4696"/>
              </w:tabs>
              <w:spacing w:line="259" w:lineRule="auto"/>
            </w:pPr>
            <w:r w:rsidRPr="00E15EA5">
              <w:t xml:space="preserve">2 </w:t>
            </w:r>
            <w:r>
              <w:tab/>
            </w:r>
            <w:r w:rsidRPr="00E15EA5">
              <w:t xml:space="preserve">Identify strengths and areas for improvement in the development process. </w:t>
            </w:r>
          </w:p>
        </w:tc>
      </w:tr>
      <w:tr w:rsidR="00E15EA5" w14:paraId="3264D60A" w14:textId="77777777" w:rsidTr="00E15EA5">
        <w:trPr>
          <w:trHeight w:val="1134"/>
        </w:trPr>
        <w:tc>
          <w:tcPr>
            <w:tcW w:w="9010" w:type="dxa"/>
          </w:tcPr>
          <w:p w14:paraId="0D6337EA" w14:textId="3FE2AB91" w:rsidR="00E15EA5" w:rsidRDefault="007B5AD2" w:rsidP="00E15EA5">
            <w:r>
              <w:t xml:space="preserve">The strength of development process is definitely that I have finished it on time, which wasn’t and the area for improvement will be the fact that I didn’t have enough knowledge at times how to accurate execute the code, so that it would look neat, be easy to read and also WORK in the way I want it. </w:t>
            </w:r>
          </w:p>
        </w:tc>
      </w:tr>
      <w:tr w:rsidR="00E15EA5" w14:paraId="0BAC260F" w14:textId="77777777" w:rsidTr="00E15EA5">
        <w:tc>
          <w:tcPr>
            <w:tcW w:w="9010" w:type="dxa"/>
            <w:shd w:val="clear" w:color="auto" w:fill="B3D0EB"/>
            <w:vAlign w:val="center"/>
          </w:tcPr>
          <w:p w14:paraId="617402CA" w14:textId="77777777" w:rsidR="00E15EA5" w:rsidRPr="00E15EA5" w:rsidRDefault="00E15EA5" w:rsidP="00E15EA5">
            <w:pPr>
              <w:tabs>
                <w:tab w:val="center" w:pos="4674"/>
              </w:tabs>
              <w:spacing w:line="259" w:lineRule="auto"/>
            </w:pPr>
            <w:r w:rsidRPr="00E15EA5">
              <w:t>3</w:t>
            </w:r>
            <w:r>
              <w:tab/>
            </w:r>
            <w:r w:rsidRPr="00E15EA5">
              <w:t xml:space="preserve">Identify strengths and areas for improvement in the application produced. </w:t>
            </w:r>
          </w:p>
          <w:p w14:paraId="3A9BF253" w14:textId="77777777" w:rsidR="00E15EA5" w:rsidRDefault="00E15EA5" w:rsidP="00E15EA5">
            <w:r w:rsidRPr="00E15EA5">
              <w:t>Make sure to evaluate how well it meets the requirements of the original brief.</w:t>
            </w:r>
          </w:p>
        </w:tc>
      </w:tr>
      <w:tr w:rsidR="00E15EA5" w14:paraId="43C4F5A4" w14:textId="77777777" w:rsidTr="00E15EA5">
        <w:trPr>
          <w:trHeight w:val="1134"/>
        </w:trPr>
        <w:tc>
          <w:tcPr>
            <w:tcW w:w="9010" w:type="dxa"/>
          </w:tcPr>
          <w:p w14:paraId="663CC0FF" w14:textId="6ABD9748" w:rsidR="00E15EA5" w:rsidRDefault="007B5AD2" w:rsidP="00E15EA5">
            <w:r>
              <w:t>So the program is working in the way I wanted it so far, it provides good interaction with the user, easily takes measures, save it, measures are saved in optimal format, program is generally easy to use. Code is – in my opinion – clear, neat and easy to read</w:t>
            </w:r>
            <w:r w:rsidR="00785FC6">
              <w:t xml:space="preserve"> at this level of my knowledge in Python. But there’s also few things that could be better like for instance the graphical interface on </w:t>
            </w:r>
            <w:proofErr w:type="spellStart"/>
            <w:r w:rsidR="00785FC6">
              <w:t>AstroPi</w:t>
            </w:r>
            <w:proofErr w:type="spellEnd"/>
            <w:r w:rsidR="00785FC6">
              <w:t xml:space="preserve"> Vis screen are really simple, using simple font, simple colours. Interface – even though is good for interaction with the user – is really basic. Also I wasn’t able to set my own time between the measures taken by the sensors. </w:t>
            </w:r>
            <w:r>
              <w:t xml:space="preserve"> </w:t>
            </w:r>
          </w:p>
        </w:tc>
      </w:tr>
      <w:tr w:rsidR="00E15EA5" w14:paraId="6EB9786E" w14:textId="77777777" w:rsidTr="00E15EA5">
        <w:tc>
          <w:tcPr>
            <w:tcW w:w="9010" w:type="dxa"/>
            <w:shd w:val="clear" w:color="auto" w:fill="B3D0EB"/>
            <w:vAlign w:val="center"/>
          </w:tcPr>
          <w:p w14:paraId="761069D8" w14:textId="77777777" w:rsidR="00E15EA5" w:rsidRPr="00E15EA5" w:rsidRDefault="00E15EA5" w:rsidP="00E15EA5">
            <w:pPr>
              <w:spacing w:line="259" w:lineRule="auto"/>
              <w:ind w:left="461" w:hanging="459"/>
            </w:pPr>
            <w:r w:rsidRPr="00E15EA5">
              <w:t>4</w:t>
            </w:r>
            <w:r w:rsidRPr="00E15EA5">
              <w:tab/>
              <w:t xml:space="preserve">Identify action points to improve the entire process for future applications development. </w:t>
            </w:r>
          </w:p>
        </w:tc>
      </w:tr>
      <w:tr w:rsidR="00E15EA5" w14:paraId="37C7BF45" w14:textId="77777777" w:rsidTr="00E15EA5">
        <w:trPr>
          <w:trHeight w:val="1134"/>
        </w:trPr>
        <w:tc>
          <w:tcPr>
            <w:tcW w:w="9010" w:type="dxa"/>
          </w:tcPr>
          <w:p w14:paraId="5C4E02A1" w14:textId="1FD35733" w:rsidR="00E15EA5" w:rsidRPr="00785FC6" w:rsidRDefault="00785FC6" w:rsidP="00E15EA5">
            <w:pPr>
              <w:spacing w:line="259" w:lineRule="auto"/>
              <w:ind w:left="461" w:hanging="459"/>
              <w:rPr>
                <w:bCs/>
              </w:rPr>
            </w:pPr>
            <w:r w:rsidRPr="00785FC6">
              <w:rPr>
                <w:bCs/>
              </w:rPr>
              <w:lastRenderedPageBreak/>
              <w:t xml:space="preserve">More time </w:t>
            </w:r>
            <w:r>
              <w:rPr>
                <w:bCs/>
              </w:rPr>
              <w:t xml:space="preserve">for this sort of project would be a thing that would help me a lot. </w:t>
            </w:r>
          </w:p>
        </w:tc>
      </w:tr>
      <w:tr w:rsidR="00E15EA5" w14:paraId="24978ADE" w14:textId="77777777" w:rsidTr="00E15EA5">
        <w:trPr>
          <w:trHeight w:val="340"/>
        </w:trPr>
        <w:tc>
          <w:tcPr>
            <w:tcW w:w="9010" w:type="dxa"/>
            <w:shd w:val="clear" w:color="auto" w:fill="B3D0EB"/>
            <w:vAlign w:val="center"/>
          </w:tcPr>
          <w:p w14:paraId="0501794F" w14:textId="77777777" w:rsidR="00E15EA5" w:rsidRPr="00E15EA5" w:rsidRDefault="00E15EA5" w:rsidP="00E15EA5">
            <w:pPr>
              <w:spacing w:line="259" w:lineRule="auto"/>
              <w:ind w:left="461" w:hanging="459"/>
            </w:pPr>
            <w:r w:rsidRPr="00E15EA5">
              <w:t xml:space="preserve">5 </w:t>
            </w:r>
            <w:r w:rsidRPr="00E15EA5">
              <w:tab/>
              <w:t>Critically self-evaluate your own performance throughout the whole process</w:t>
            </w:r>
          </w:p>
        </w:tc>
      </w:tr>
      <w:tr w:rsidR="00E15EA5" w14:paraId="60272726" w14:textId="77777777" w:rsidTr="00E15EA5">
        <w:trPr>
          <w:trHeight w:val="1134"/>
        </w:trPr>
        <w:tc>
          <w:tcPr>
            <w:tcW w:w="9010" w:type="dxa"/>
            <w:shd w:val="clear" w:color="auto" w:fill="auto"/>
          </w:tcPr>
          <w:p w14:paraId="49CA76FD" w14:textId="77777777" w:rsidR="00E510FA" w:rsidRDefault="00785FC6" w:rsidP="008439E7">
            <w:pPr>
              <w:spacing w:line="259" w:lineRule="auto"/>
            </w:pPr>
            <w:r>
              <w:t xml:space="preserve">I’m not going to lie – I had a few mental breakdowns during the works at this project. Many times I put my hands on the table and wanted to work and many times I failed due to the lack of knowledge in the many parts of it: setting </w:t>
            </w:r>
            <w:proofErr w:type="spellStart"/>
            <w:r>
              <w:t>emptybuffer</w:t>
            </w:r>
            <w:proofErr w:type="spellEnd"/>
            <w:r>
              <w:t xml:space="preserve">, returning to the menu and even simple misspells… and all of this around the clock that constantly was showing “your time is running out, you </w:t>
            </w:r>
            <w:r w:rsidR="00E510FA">
              <w:t>better hurry up!”.</w:t>
            </w:r>
            <w:r>
              <w:t xml:space="preserve"> </w:t>
            </w:r>
          </w:p>
          <w:p w14:paraId="64B71ED8" w14:textId="66B435BF" w:rsidR="00E15EA5" w:rsidRPr="00E15EA5" w:rsidRDefault="00E510FA" w:rsidP="008439E7">
            <w:pPr>
              <w:spacing w:line="259" w:lineRule="auto"/>
            </w:pPr>
            <w:r>
              <w:t>But t</w:t>
            </w:r>
            <w:r w:rsidR="00785FC6">
              <w:t>he main important thing is</w:t>
            </w:r>
            <w:r>
              <w:t>,</w:t>
            </w:r>
            <w:r w:rsidR="00785FC6">
              <w:t xml:space="preserve"> as I still don’t feel confident within the Python programming,</w:t>
            </w:r>
            <w:r>
              <w:t xml:space="preserve"> that</w:t>
            </w:r>
            <w:r w:rsidR="00785FC6">
              <w:t xml:space="preserve"> I’m not going to stop at this point and I purchased a</w:t>
            </w:r>
            <w:r>
              <w:t>nother</w:t>
            </w:r>
            <w:r w:rsidR="00785FC6">
              <w:t xml:space="preserve"> online course to learn a bit more about this language and catch more basics</w:t>
            </w:r>
            <w:r>
              <w:t xml:space="preserve"> </w:t>
            </w:r>
            <w:r w:rsidR="000904DA">
              <w:t>through the summer and</w:t>
            </w:r>
            <w:r>
              <w:t xml:space="preserve"> be ready to come back to College in August. </w:t>
            </w:r>
          </w:p>
        </w:tc>
      </w:tr>
    </w:tbl>
    <w:p w14:paraId="5915BF1C" w14:textId="77777777" w:rsidR="00EC3990" w:rsidRDefault="007C4408" w:rsidP="00EC3990">
      <w:r>
        <w:t xml:space="preserve"> </w:t>
      </w:r>
      <w:r w:rsidR="00EC3990">
        <w:t xml:space="preserve"> </w:t>
      </w:r>
    </w:p>
    <w:sectPr w:rsidR="00EC3990" w:rsidSect="00301627">
      <w:headerReference w:type="default" r:id="rId7"/>
      <w:footerReference w:type="even" r:id="rId8"/>
      <w:footerReference w:type="first" r:id="rId9"/>
      <w:pgSz w:w="11900" w:h="16840"/>
      <w:pgMar w:top="1440" w:right="1440" w:bottom="1440" w:left="1440" w:header="720" w:footer="82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9AD62" w14:textId="77777777" w:rsidR="00A6707A" w:rsidRDefault="00A6707A">
      <w:pPr>
        <w:spacing w:line="240" w:lineRule="auto"/>
      </w:pPr>
      <w:r>
        <w:separator/>
      </w:r>
    </w:p>
  </w:endnote>
  <w:endnote w:type="continuationSeparator" w:id="0">
    <w:p w14:paraId="2D6A7FF8" w14:textId="77777777" w:rsidR="00A6707A" w:rsidRDefault="00A67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8F9FA" w14:textId="77777777" w:rsidR="00701313" w:rsidRPr="00EC3990" w:rsidRDefault="001F5014" w:rsidP="00EC3990">
    <w:pPr>
      <w:pStyle w:val="Footer"/>
    </w:pPr>
    <w:r w:rsidRPr="00EC399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6367A" w14:textId="77777777" w:rsidR="00701313" w:rsidRDefault="001F5014">
    <w:pPr>
      <w:spacing w:after="64"/>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69F1696" wp14:editId="10325BDA">
              <wp:simplePos x="0" y="0"/>
              <wp:positionH relativeFrom="page">
                <wp:posOffset>895350</wp:posOffset>
              </wp:positionH>
              <wp:positionV relativeFrom="page">
                <wp:posOffset>9710928</wp:posOffset>
              </wp:positionV>
              <wp:extent cx="5771388" cy="9144"/>
              <wp:effectExtent l="0" t="0" r="0" b="0"/>
              <wp:wrapSquare wrapText="bothSides"/>
              <wp:docPr id="27188" name="Group 27188"/>
              <wp:cNvGraphicFramePr/>
              <a:graphic xmlns:a="http://schemas.openxmlformats.org/drawingml/2006/main">
                <a:graphicData uri="http://schemas.microsoft.com/office/word/2010/wordprocessingGroup">
                  <wpg:wgp>
                    <wpg:cNvGrpSpPr/>
                    <wpg:grpSpPr>
                      <a:xfrm>
                        <a:off x="0" y="0"/>
                        <a:ext cx="5771388" cy="9144"/>
                        <a:chOff x="0" y="0"/>
                        <a:chExt cx="5771388" cy="9144"/>
                      </a:xfrm>
                    </wpg:grpSpPr>
                    <wps:wsp>
                      <wps:cNvPr id="29068" name="Shape 29068"/>
                      <wps:cNvSpPr/>
                      <wps:spPr>
                        <a:xfrm>
                          <a:off x="0" y="0"/>
                          <a:ext cx="5771388" cy="9144"/>
                        </a:xfrm>
                        <a:custGeom>
                          <a:avLst/>
                          <a:gdLst/>
                          <a:ahLst/>
                          <a:cxnLst/>
                          <a:rect l="0" t="0" r="0" b="0"/>
                          <a:pathLst>
                            <a:path w="5771388" h="9144">
                              <a:moveTo>
                                <a:pt x="0" y="0"/>
                              </a:moveTo>
                              <a:lnTo>
                                <a:pt x="5771388" y="0"/>
                              </a:lnTo>
                              <a:lnTo>
                                <a:pt x="5771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9CFB1C" id="Group 27188" o:spid="_x0000_s1026" style="position:absolute;margin-left:70.5pt;margin-top:764.65pt;width:454.45pt;height:.7pt;z-index:251668480;mso-position-horizontal-relative:page;mso-position-vertical-relative:page" coordsize="577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">
              <v:shape id="Shape 29068" o:spid="_x0000_s1027" style="position:absolute;width:57713;height:91;visibility:visible;mso-wrap-style:square;v-text-anchor:top" coordsize="5771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GDMAA&#10;AADeAAAADwAAAGRycy9kb3ducmV2LnhtbERPy4rCMBTdD/gP4QruxtQunJlqFBEEl+oIs702tw9M&#10;btokav17sxBmeTjv5XqwRtzJh9axgtk0A0FcOt1yreD8u/v8BhEiskbjmBQ8KcB6NfpYYqHdg490&#10;P8VapBAOBSpoYuwKKUPZkMUwdR1x4irnLcYEfS21x0cKt0bmWTaXFltODQ12tG2ovJ5uVkEVCPGy&#10;9+br79BfjlXeO3PulZqMh80CRKQh/ovf7r1WkP9k87Q33UlX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qGDMAAAADeAAAADwAAAAAAAAAAAAAAAACYAgAAZHJzL2Rvd25y&#10;ZXYueG1sUEsFBgAAAAAEAAQA9QAAAIUDAAAAAA==&#10;" path="m,l5771388,r,9144l,9144,,e" fillcolor="black" stroked="f" strokeweight="0">
                <v:stroke miterlimit="83231f" joinstyle="miter"/>
                <v:path arrowok="t" textboxrect="0,0,5771388,9144"/>
              </v:shape>
              <w10:wrap type="square" anchorx="page" anchory="page"/>
            </v:group>
          </w:pict>
        </mc:Fallback>
      </mc:AlternateContent>
    </w:r>
  </w:p>
  <w:p w14:paraId="49448604" w14:textId="77777777" w:rsidR="00701313" w:rsidRDefault="001F5014">
    <w:pPr>
      <w:spacing w:line="240" w:lineRule="auto"/>
    </w:pPr>
    <w:r>
      <w:rPr>
        <w:sz w:val="16"/>
      </w:rPr>
      <w:t xml:space="preserve">Scottish Qualifications Authority </w:t>
    </w:r>
    <w:r>
      <w:rPr>
        <w:sz w:val="16"/>
      </w:rPr>
      <w:tab/>
    </w:r>
    <w:r>
      <w:fldChar w:fldCharType="begin"/>
    </w:r>
    <w:r>
      <w:instrText xml:space="preserve"> PAGE   \* MERGEFORMAT </w:instrText>
    </w:r>
    <w:r>
      <w:fldChar w:fldCharType="separate"/>
    </w:r>
    <w:r>
      <w:t>1</w:t>
    </w:r>
    <w:r>
      <w:fldChar w:fldCharType="end"/>
    </w:r>
    <w:r>
      <w:t xml:space="preserve"> </w:t>
    </w:r>
  </w:p>
  <w:p w14:paraId="64D61AEC" w14:textId="77777777" w:rsidR="00701313" w:rsidRDefault="001F5014">
    <w:pPr>
      <w:spacing w:line="240" w:lineRule="auto"/>
    </w:pPr>
    <w:r>
      <w:rPr>
        <w:sz w:val="16"/>
      </w:rPr>
      <w:t xml:space="preserve">Assessment Support Pack/F1KB 11/ASP001 V1.0 </w:t>
    </w:r>
  </w:p>
  <w:p w14:paraId="04D3C261" w14:textId="77777777" w:rsidR="00701313" w:rsidRDefault="001F5014">
    <w:pPr>
      <w:spacing w:line="240" w:lineRule="auto"/>
    </w:pPr>
    <w:r>
      <w:rPr>
        <w:sz w:val="16"/>
      </w:rPr>
      <w:t xml:space="preserve">Intermediate 2 Digital Media Computing:  Computing:  Animation Fundamentals </w:t>
    </w:r>
    <w:r>
      <w:rPr>
        <w:sz w:val="16"/>
      </w:rPr>
      <w:tab/>
    </w:r>
    <w:r>
      <w:rPr>
        <w:b/>
        <w:sz w:val="16"/>
      </w:rPr>
      <w:t xml:space="preserve">November 2007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553A9" w14:textId="77777777" w:rsidR="00A6707A" w:rsidRDefault="00A6707A">
      <w:pPr>
        <w:spacing w:line="240" w:lineRule="auto"/>
      </w:pPr>
      <w:r>
        <w:separator/>
      </w:r>
    </w:p>
  </w:footnote>
  <w:footnote w:type="continuationSeparator" w:id="0">
    <w:p w14:paraId="2D6FB705" w14:textId="77777777" w:rsidR="00A6707A" w:rsidRDefault="00A670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CFFDF" w14:textId="77777777" w:rsidR="003B09DA" w:rsidRPr="00B5513F" w:rsidRDefault="00B5513F" w:rsidP="00B5513F">
    <w:pPr>
      <w:pStyle w:val="Header"/>
    </w:pPr>
    <w:r w:rsidRPr="00B5513F">
      <w:t>H6S946 Appl</w:t>
    </w:r>
    <w:r>
      <w:t>ications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B62B1"/>
    <w:multiLevelType w:val="hybridMultilevel"/>
    <w:tmpl w:val="FE8C0FAE"/>
    <w:lvl w:ilvl="0" w:tplc="04DE2654">
      <w:start w:val="1"/>
      <w:numFmt w:val="decimal"/>
      <w:lvlText w:val="%1"/>
      <w:lvlJc w:val="left"/>
      <w:pPr>
        <w:ind w:left="5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B4B45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6C218C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AFC467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C3E998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D58A18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EF0AEF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BBE75D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C42F6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FF08A6"/>
    <w:multiLevelType w:val="hybridMultilevel"/>
    <w:tmpl w:val="F9DAE732"/>
    <w:lvl w:ilvl="0" w:tplc="116A5000">
      <w:start w:val="1"/>
      <w:numFmt w:val="lowerLetter"/>
      <w:lvlText w:val="(%1)"/>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36066A">
      <w:start w:val="1"/>
      <w:numFmt w:val="decimal"/>
      <w:lvlText w:val="%2"/>
      <w:lvlJc w:val="left"/>
      <w:pPr>
        <w:ind w:left="1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D066A6">
      <w:start w:val="1"/>
      <w:numFmt w:val="lowerRoman"/>
      <w:lvlText w:val="%3"/>
      <w:lvlJc w:val="left"/>
      <w:pPr>
        <w:ind w:left="1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E47922">
      <w:start w:val="1"/>
      <w:numFmt w:val="decimal"/>
      <w:lvlText w:val="%4"/>
      <w:lvlJc w:val="left"/>
      <w:pPr>
        <w:ind w:left="2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160306">
      <w:start w:val="1"/>
      <w:numFmt w:val="lowerLetter"/>
      <w:lvlText w:val="%5"/>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BEF3CA">
      <w:start w:val="1"/>
      <w:numFmt w:val="lowerRoman"/>
      <w:lvlText w:val="%6"/>
      <w:lvlJc w:val="left"/>
      <w:pPr>
        <w:ind w:left="3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9ED5DC">
      <w:start w:val="1"/>
      <w:numFmt w:val="decimal"/>
      <w:lvlText w:val="%7"/>
      <w:lvlJc w:val="left"/>
      <w:pPr>
        <w:ind w:left="4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061616">
      <w:start w:val="1"/>
      <w:numFmt w:val="lowerLetter"/>
      <w:lvlText w:val="%8"/>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84604C">
      <w:start w:val="1"/>
      <w:numFmt w:val="lowerRoman"/>
      <w:lvlText w:val="%9"/>
      <w:lvlJc w:val="left"/>
      <w:pPr>
        <w:ind w:left="5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06365C"/>
    <w:multiLevelType w:val="hybridMultilevel"/>
    <w:tmpl w:val="49024380"/>
    <w:lvl w:ilvl="0" w:tplc="F6FE2100">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844F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DCACE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2022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983D3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4A04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0865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C468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004D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1F475E"/>
    <w:multiLevelType w:val="hybridMultilevel"/>
    <w:tmpl w:val="2A9CE8BC"/>
    <w:lvl w:ilvl="0" w:tplc="1654DBFC">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8E4D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8C181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D4905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2845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04CF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E441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2E05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1227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7C7508"/>
    <w:multiLevelType w:val="hybridMultilevel"/>
    <w:tmpl w:val="EC8C48E6"/>
    <w:lvl w:ilvl="0" w:tplc="07AE0BEE">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726D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DA28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2408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FAE5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F0BA5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D667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7C03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7A18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EB14F1"/>
    <w:multiLevelType w:val="hybridMultilevel"/>
    <w:tmpl w:val="3CF8779A"/>
    <w:lvl w:ilvl="0" w:tplc="E58E3F4C">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304C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82327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DE6F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AEFD1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48A7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7CF0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CA5A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B81C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4D1089"/>
    <w:multiLevelType w:val="hybridMultilevel"/>
    <w:tmpl w:val="16CC1828"/>
    <w:lvl w:ilvl="0" w:tplc="2A881D0E">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36C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2CCF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C6B0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C49B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10655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A37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06592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0C429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0878AE"/>
    <w:multiLevelType w:val="hybridMultilevel"/>
    <w:tmpl w:val="2090ACDA"/>
    <w:lvl w:ilvl="0" w:tplc="958CC3BE">
      <w:start w:val="1"/>
      <w:numFmt w:val="bullet"/>
      <w:lvlText w:val="•"/>
      <w:lvlJc w:val="left"/>
      <w:pPr>
        <w:ind w:left="1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CA270">
      <w:start w:val="1"/>
      <w:numFmt w:val="bullet"/>
      <w:lvlText w:val="o"/>
      <w:lvlJc w:val="left"/>
      <w:pPr>
        <w:ind w:left="1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40038C">
      <w:start w:val="1"/>
      <w:numFmt w:val="bullet"/>
      <w:lvlText w:val="▪"/>
      <w:lvlJc w:val="left"/>
      <w:pPr>
        <w:ind w:left="2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2C2D0E">
      <w:start w:val="1"/>
      <w:numFmt w:val="bullet"/>
      <w:lvlText w:val="•"/>
      <w:lvlJc w:val="left"/>
      <w:pPr>
        <w:ind w:left="3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62AC42">
      <w:start w:val="1"/>
      <w:numFmt w:val="bullet"/>
      <w:lvlText w:val="o"/>
      <w:lvlJc w:val="left"/>
      <w:pPr>
        <w:ind w:left="3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028660">
      <w:start w:val="1"/>
      <w:numFmt w:val="bullet"/>
      <w:lvlText w:val="▪"/>
      <w:lvlJc w:val="left"/>
      <w:pPr>
        <w:ind w:left="4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F4AEF4">
      <w:start w:val="1"/>
      <w:numFmt w:val="bullet"/>
      <w:lvlText w:val="•"/>
      <w:lvlJc w:val="left"/>
      <w:pPr>
        <w:ind w:left="5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CE2B56">
      <w:start w:val="1"/>
      <w:numFmt w:val="bullet"/>
      <w:lvlText w:val="o"/>
      <w:lvlJc w:val="left"/>
      <w:pPr>
        <w:ind w:left="5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68AC64">
      <w:start w:val="1"/>
      <w:numFmt w:val="bullet"/>
      <w:lvlText w:val="▪"/>
      <w:lvlJc w:val="left"/>
      <w:pPr>
        <w:ind w:left="6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075733"/>
    <w:multiLevelType w:val="hybridMultilevel"/>
    <w:tmpl w:val="F664FB44"/>
    <w:lvl w:ilvl="0" w:tplc="EDEAC19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EF5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8403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4667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525C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8A78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36BD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D2E3A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08A1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2"/>
  </w:num>
  <w:num w:numId="5">
    <w:abstractNumId w:val="8"/>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313"/>
    <w:rsid w:val="000878A5"/>
    <w:rsid w:val="000904DA"/>
    <w:rsid w:val="0009519F"/>
    <w:rsid w:val="0009569D"/>
    <w:rsid w:val="000E3B4D"/>
    <w:rsid w:val="001032D4"/>
    <w:rsid w:val="00113BB4"/>
    <w:rsid w:val="001631F1"/>
    <w:rsid w:val="001A148B"/>
    <w:rsid w:val="001E6FD5"/>
    <w:rsid w:val="001F5014"/>
    <w:rsid w:val="001F5403"/>
    <w:rsid w:val="00294E32"/>
    <w:rsid w:val="002E1190"/>
    <w:rsid w:val="002E2106"/>
    <w:rsid w:val="002E3619"/>
    <w:rsid w:val="002F5334"/>
    <w:rsid w:val="00301627"/>
    <w:rsid w:val="00311B87"/>
    <w:rsid w:val="00350F63"/>
    <w:rsid w:val="00363149"/>
    <w:rsid w:val="003B09DA"/>
    <w:rsid w:val="003B1200"/>
    <w:rsid w:val="00452629"/>
    <w:rsid w:val="004E150E"/>
    <w:rsid w:val="005771FE"/>
    <w:rsid w:val="005968C6"/>
    <w:rsid w:val="005D45C4"/>
    <w:rsid w:val="005D53E7"/>
    <w:rsid w:val="0061081C"/>
    <w:rsid w:val="006614BD"/>
    <w:rsid w:val="00691014"/>
    <w:rsid w:val="00701313"/>
    <w:rsid w:val="00785FC6"/>
    <w:rsid w:val="007A32DD"/>
    <w:rsid w:val="007B5AD2"/>
    <w:rsid w:val="007C4408"/>
    <w:rsid w:val="007F4E18"/>
    <w:rsid w:val="008439E7"/>
    <w:rsid w:val="008A6565"/>
    <w:rsid w:val="00902530"/>
    <w:rsid w:val="00986C95"/>
    <w:rsid w:val="00A046C2"/>
    <w:rsid w:val="00A65D17"/>
    <w:rsid w:val="00A6707A"/>
    <w:rsid w:val="00A92B6F"/>
    <w:rsid w:val="00B45A2E"/>
    <w:rsid w:val="00B5513F"/>
    <w:rsid w:val="00B64A9D"/>
    <w:rsid w:val="00BE1529"/>
    <w:rsid w:val="00C11995"/>
    <w:rsid w:val="00C52D1D"/>
    <w:rsid w:val="00C96ABD"/>
    <w:rsid w:val="00CB4249"/>
    <w:rsid w:val="00CB5549"/>
    <w:rsid w:val="00D15568"/>
    <w:rsid w:val="00D54CC4"/>
    <w:rsid w:val="00D716AC"/>
    <w:rsid w:val="00DA3A90"/>
    <w:rsid w:val="00E15EA5"/>
    <w:rsid w:val="00E510FA"/>
    <w:rsid w:val="00E90BAB"/>
    <w:rsid w:val="00EB2DDD"/>
    <w:rsid w:val="00EC3990"/>
    <w:rsid w:val="00F04360"/>
    <w:rsid w:val="00F85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7AB9"/>
  <w15:docId w15:val="{542F12C1-79D9-4A0A-A8A1-FB7ADE63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49"/>
    <w:pPr>
      <w:spacing w:after="0"/>
    </w:pPr>
    <w:rPr>
      <w:sz w:val="24"/>
    </w:rPr>
  </w:style>
  <w:style w:type="paragraph" w:styleId="Heading1">
    <w:name w:val="heading 1"/>
    <w:basedOn w:val="Normal"/>
    <w:next w:val="Normal"/>
    <w:link w:val="Heading1Char"/>
    <w:uiPriority w:val="9"/>
    <w:qFormat/>
    <w:rsid w:val="007A32D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A32D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A32D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A32D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A32DD"/>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A32D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A32D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2DD"/>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A32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2D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7A32DD"/>
    <w:rPr>
      <w:rFonts w:asciiTheme="majorHAnsi" w:eastAsiaTheme="majorEastAsia" w:hAnsiTheme="majorHAnsi" w:cstheme="majorBidi"/>
      <w:b/>
      <w:bCs/>
      <w:color w:val="2E74B5" w:themeColor="accent1" w:themeShade="BF"/>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A32D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A32D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A32D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A32D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A32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32D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A32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32DD"/>
    <w:pPr>
      <w:spacing w:line="240" w:lineRule="auto"/>
    </w:pPr>
    <w:rPr>
      <w:b/>
      <w:bCs/>
      <w:color w:val="5B9BD5" w:themeColor="accent1"/>
      <w:sz w:val="18"/>
      <w:szCs w:val="18"/>
    </w:rPr>
  </w:style>
  <w:style w:type="paragraph" w:styleId="Title">
    <w:name w:val="Title"/>
    <w:basedOn w:val="Normal"/>
    <w:next w:val="Normal"/>
    <w:link w:val="TitleChar"/>
    <w:uiPriority w:val="10"/>
    <w:qFormat/>
    <w:rsid w:val="007A32D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A32D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A32DD"/>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A32D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A32DD"/>
    <w:rPr>
      <w:b/>
      <w:bCs/>
    </w:rPr>
  </w:style>
  <w:style w:type="character" w:styleId="Emphasis">
    <w:name w:val="Emphasis"/>
    <w:basedOn w:val="DefaultParagraphFont"/>
    <w:uiPriority w:val="20"/>
    <w:qFormat/>
    <w:rsid w:val="007A32DD"/>
    <w:rPr>
      <w:i/>
      <w:iCs/>
    </w:rPr>
  </w:style>
  <w:style w:type="paragraph" w:styleId="NoSpacing">
    <w:name w:val="No Spacing"/>
    <w:uiPriority w:val="1"/>
    <w:qFormat/>
    <w:rsid w:val="007A32DD"/>
    <w:pPr>
      <w:spacing w:after="0" w:line="240" w:lineRule="auto"/>
    </w:pPr>
  </w:style>
  <w:style w:type="paragraph" w:styleId="ListParagraph">
    <w:name w:val="List Paragraph"/>
    <w:basedOn w:val="Normal"/>
    <w:uiPriority w:val="34"/>
    <w:qFormat/>
    <w:rsid w:val="007A32DD"/>
    <w:pPr>
      <w:ind w:left="720"/>
      <w:contextualSpacing/>
    </w:pPr>
  </w:style>
  <w:style w:type="paragraph" w:styleId="Quote">
    <w:name w:val="Quote"/>
    <w:basedOn w:val="Normal"/>
    <w:next w:val="Normal"/>
    <w:link w:val="QuoteChar"/>
    <w:uiPriority w:val="29"/>
    <w:qFormat/>
    <w:rsid w:val="007A32DD"/>
    <w:rPr>
      <w:i/>
      <w:iCs/>
      <w:color w:val="000000" w:themeColor="text1"/>
    </w:rPr>
  </w:style>
  <w:style w:type="character" w:customStyle="1" w:styleId="QuoteChar">
    <w:name w:val="Quote Char"/>
    <w:basedOn w:val="DefaultParagraphFont"/>
    <w:link w:val="Quote"/>
    <w:uiPriority w:val="29"/>
    <w:rsid w:val="007A32DD"/>
    <w:rPr>
      <w:i/>
      <w:iCs/>
      <w:color w:val="000000" w:themeColor="text1"/>
    </w:rPr>
  </w:style>
  <w:style w:type="paragraph" w:styleId="IntenseQuote">
    <w:name w:val="Intense Quote"/>
    <w:basedOn w:val="Normal"/>
    <w:next w:val="Normal"/>
    <w:link w:val="IntenseQuoteChar"/>
    <w:uiPriority w:val="30"/>
    <w:qFormat/>
    <w:rsid w:val="007A32D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A32DD"/>
    <w:rPr>
      <w:b/>
      <w:bCs/>
      <w:i/>
      <w:iCs/>
      <w:color w:val="5B9BD5" w:themeColor="accent1"/>
    </w:rPr>
  </w:style>
  <w:style w:type="character" w:styleId="SubtleEmphasis">
    <w:name w:val="Subtle Emphasis"/>
    <w:basedOn w:val="DefaultParagraphFont"/>
    <w:uiPriority w:val="19"/>
    <w:qFormat/>
    <w:rsid w:val="007A32DD"/>
    <w:rPr>
      <w:i/>
      <w:iCs/>
      <w:color w:val="808080" w:themeColor="text1" w:themeTint="7F"/>
    </w:rPr>
  </w:style>
  <w:style w:type="character" w:styleId="IntenseEmphasis">
    <w:name w:val="Intense Emphasis"/>
    <w:basedOn w:val="DefaultParagraphFont"/>
    <w:uiPriority w:val="21"/>
    <w:qFormat/>
    <w:rsid w:val="007A32DD"/>
    <w:rPr>
      <w:b/>
      <w:bCs/>
      <w:i/>
      <w:iCs/>
      <w:color w:val="5B9BD5" w:themeColor="accent1"/>
    </w:rPr>
  </w:style>
  <w:style w:type="character" w:styleId="SubtleReference">
    <w:name w:val="Subtle Reference"/>
    <w:basedOn w:val="DefaultParagraphFont"/>
    <w:uiPriority w:val="31"/>
    <w:qFormat/>
    <w:rsid w:val="007A32DD"/>
    <w:rPr>
      <w:smallCaps/>
      <w:color w:val="ED7D31" w:themeColor="accent2"/>
      <w:u w:val="single"/>
    </w:rPr>
  </w:style>
  <w:style w:type="character" w:styleId="IntenseReference">
    <w:name w:val="Intense Reference"/>
    <w:basedOn w:val="DefaultParagraphFont"/>
    <w:uiPriority w:val="32"/>
    <w:qFormat/>
    <w:rsid w:val="007A32DD"/>
    <w:rPr>
      <w:b/>
      <w:bCs/>
      <w:smallCaps/>
      <w:color w:val="ED7D31" w:themeColor="accent2"/>
      <w:spacing w:val="5"/>
      <w:u w:val="single"/>
    </w:rPr>
  </w:style>
  <w:style w:type="character" w:styleId="BookTitle">
    <w:name w:val="Book Title"/>
    <w:basedOn w:val="DefaultParagraphFont"/>
    <w:uiPriority w:val="33"/>
    <w:qFormat/>
    <w:rsid w:val="007A32DD"/>
    <w:rPr>
      <w:b/>
      <w:bCs/>
      <w:smallCaps/>
      <w:spacing w:val="5"/>
    </w:rPr>
  </w:style>
  <w:style w:type="paragraph" w:styleId="TOCHeading">
    <w:name w:val="TOC Heading"/>
    <w:basedOn w:val="Heading1"/>
    <w:next w:val="Normal"/>
    <w:uiPriority w:val="39"/>
    <w:semiHidden/>
    <w:unhideWhenUsed/>
    <w:qFormat/>
    <w:rsid w:val="007A32DD"/>
    <w:pPr>
      <w:outlineLvl w:val="9"/>
    </w:pPr>
  </w:style>
  <w:style w:type="paragraph" w:styleId="BalloonText">
    <w:name w:val="Balloon Text"/>
    <w:basedOn w:val="Normal"/>
    <w:link w:val="BalloonTextChar"/>
    <w:uiPriority w:val="99"/>
    <w:semiHidden/>
    <w:unhideWhenUsed/>
    <w:rsid w:val="005D53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3E7"/>
    <w:rPr>
      <w:rFonts w:ascii="Segoe UI" w:hAnsi="Segoe UI" w:cs="Segoe UI"/>
      <w:sz w:val="18"/>
      <w:szCs w:val="18"/>
    </w:rPr>
  </w:style>
  <w:style w:type="table" w:customStyle="1" w:styleId="TableGrid1">
    <w:name w:val="TableGrid1"/>
    <w:rsid w:val="00301627"/>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1627"/>
    <w:pPr>
      <w:tabs>
        <w:tab w:val="center" w:pos="4513"/>
        <w:tab w:val="right" w:pos="9026"/>
      </w:tabs>
      <w:spacing w:line="240" w:lineRule="auto"/>
    </w:pPr>
  </w:style>
  <w:style w:type="character" w:customStyle="1" w:styleId="HeaderChar">
    <w:name w:val="Header Char"/>
    <w:basedOn w:val="DefaultParagraphFont"/>
    <w:link w:val="Header"/>
    <w:uiPriority w:val="99"/>
    <w:rsid w:val="00301627"/>
    <w:rPr>
      <w:sz w:val="24"/>
    </w:rPr>
  </w:style>
  <w:style w:type="paragraph" w:styleId="Footer">
    <w:name w:val="footer"/>
    <w:basedOn w:val="Normal"/>
    <w:link w:val="FooterChar"/>
    <w:uiPriority w:val="99"/>
    <w:unhideWhenUsed/>
    <w:rsid w:val="00301627"/>
    <w:pPr>
      <w:tabs>
        <w:tab w:val="center" w:pos="4513"/>
        <w:tab w:val="right" w:pos="9026"/>
      </w:tabs>
      <w:spacing w:line="240" w:lineRule="auto"/>
    </w:pPr>
  </w:style>
  <w:style w:type="character" w:customStyle="1" w:styleId="FooterChar">
    <w:name w:val="Footer Char"/>
    <w:basedOn w:val="DefaultParagraphFont"/>
    <w:link w:val="Footer"/>
    <w:uiPriority w:val="99"/>
    <w:rsid w:val="00301627"/>
    <w:rPr>
      <w:sz w:val="24"/>
    </w:rPr>
  </w:style>
  <w:style w:type="table" w:styleId="TableGrid0">
    <w:name w:val="Table Grid"/>
    <w:basedOn w:val="TableNormal"/>
    <w:uiPriority w:val="59"/>
    <w:rsid w:val="00EC3990"/>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F1KB 11ASP001.doc</vt:lpstr>
    </vt:vector>
  </TitlesOfParts>
  <Company>Edinburgh College (Granton Campus)</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F1KB 11ASP001.doc</dc:title>
  <dc:subject/>
  <dc:creator>Tom Bain</dc:creator>
  <cp:keywords/>
  <cp:lastModifiedBy>Kamila</cp:lastModifiedBy>
  <cp:revision>9</cp:revision>
  <cp:lastPrinted>2013-06-10T07:18:00Z</cp:lastPrinted>
  <dcterms:created xsi:type="dcterms:W3CDTF">2016-03-19T14:20:00Z</dcterms:created>
  <dcterms:modified xsi:type="dcterms:W3CDTF">2021-05-31T19:56:00Z</dcterms:modified>
</cp:coreProperties>
</file>