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s" w:hAnsi="times new romans" w:cs="Times New Roman"/>
          <w:color w:val="323E4F"/>
          <w:spacing w:val="5"/>
          <w:sz w:val="24"/>
          <w:szCs w:val="24"/>
        </w:rPr>
        <w:id w:val="367729833"/>
        <w:docPartObj>
          <w:docPartGallery w:val="Cover Pages"/>
          <w:docPartUnique/>
        </w:docPartObj>
      </w:sdtPr>
      <w:sdtContent>
        <w:p w:rsidR="00875BC1" w:rsidRPr="00A93B68" w:rsidRDefault="00875BC1" w:rsidP="00A93B68">
          <w:pPr>
            <w:spacing w:after="0"/>
            <w:rPr>
              <w:rFonts w:ascii="times new romans" w:hAnsi="times new romans" w:cs="Times New Roman" w:hint="eastAsia"/>
              <w:color w:val="323E4F"/>
              <w:spacing w:val="5"/>
              <w:sz w:val="52"/>
              <w:szCs w:val="52"/>
            </w:rPr>
          </w:pPr>
          <w:proofErr w:type="gramStart"/>
          <w:r w:rsidRPr="00A93B68">
            <w:rPr>
              <w:rFonts w:ascii="times new romans" w:hAnsi="times new romans" w:cs="Times New Roman"/>
              <w:b/>
              <w:sz w:val="52"/>
              <w:szCs w:val="52"/>
            </w:rPr>
            <w:t>A-2</w:t>
          </w:r>
          <w:r w:rsidR="009B6085">
            <w:rPr>
              <w:rFonts w:ascii="times new romans" w:hAnsi="times new romans" w:cs="Times New Roman" w:hint="eastAsia"/>
              <w:b/>
              <w:sz w:val="52"/>
              <w:szCs w:val="52"/>
            </w:rPr>
            <w:t>.</w:t>
          </w:r>
          <w:proofErr w:type="gramEnd"/>
        </w:p>
        <w:p w:rsidR="00875BC1" w:rsidRPr="0027071F" w:rsidRDefault="00875BC1" w:rsidP="00A04E80">
          <w:pPr>
            <w:pStyle w:val="a5"/>
            <w:spacing w:after="0" w:line="276" w:lineRule="auto"/>
            <w:rPr>
              <w:rStyle w:val="CharStyle5"/>
              <w:rFonts w:ascii="times new romans" w:hAnsi="times new romans" w:cs="Times New Roman" w:hint="eastAsia"/>
              <w:bCs w:val="0"/>
              <w:szCs w:val="24"/>
            </w:rPr>
          </w:pPr>
          <w:r w:rsidRPr="00A93B68">
            <w:rPr>
              <w:rFonts w:ascii="times new romans" w:hAnsi="times new romans" w:cs="Times New Roman"/>
              <w:b/>
            </w:rPr>
            <w:t>Measurement of</w:t>
          </w:r>
          <w:r w:rsidRPr="0027071F">
            <w:rPr>
              <w:rFonts w:ascii="times new romans" w:hAnsi="times new romans" w:cs="Times New Roman"/>
              <w:b/>
              <w:szCs w:val="24"/>
            </w:rPr>
            <w:t xml:space="preserve"> Resistance</w:t>
          </w:r>
        </w:p>
        <w:p w:rsidR="00875BC1" w:rsidRPr="0027071F" w:rsidRDefault="00875BC1" w:rsidP="00A04E80">
          <w:pPr>
            <w:pStyle w:val="Style4"/>
            <w:shd w:val="clear" w:color="auto" w:fill="auto"/>
            <w:spacing w:line="276" w:lineRule="auto"/>
            <w:ind w:left="20"/>
            <w:rPr>
              <w:rFonts w:ascii="times new romans" w:hAnsi="times new romans" w:cs="Times New Roman" w:hint="eastAsia"/>
              <w:b w:val="0"/>
              <w:sz w:val="28"/>
              <w:szCs w:val="24"/>
            </w:rPr>
          </w:pPr>
          <w:r w:rsidRPr="0027071F">
            <w:rPr>
              <w:rStyle w:val="CharStyle5"/>
              <w:rFonts w:ascii="times new romans" w:hAnsi="times new romans" w:cs="Times New Roman"/>
              <w:b/>
              <w:color w:val="000000"/>
              <w:sz w:val="28"/>
              <w:szCs w:val="24"/>
              <w:lang w:eastAsia="en-US"/>
            </w:rPr>
            <w:t>OBJECTIVES</w:t>
          </w:r>
          <w:r w:rsidRPr="0027071F">
            <w:rPr>
              <w:rStyle w:val="CharStyle5"/>
              <w:rFonts w:ascii="times new romans" w:hAnsi="times new romans" w:cs="Times New Roman"/>
              <w:b/>
              <w:color w:val="000000"/>
              <w:sz w:val="24"/>
              <w:szCs w:val="24"/>
              <w:lang w:eastAsia="en-US"/>
            </w:rPr>
            <w:t>:</w:t>
          </w:r>
        </w:p>
        <w:p w:rsidR="00875BC1" w:rsidRPr="0027071F" w:rsidRDefault="00875BC1" w:rsidP="00A04E80">
          <w:pPr>
            <w:pStyle w:val="Style6"/>
            <w:shd w:val="clear" w:color="auto" w:fill="auto"/>
            <w:spacing w:line="276" w:lineRule="auto"/>
            <w:ind w:left="20"/>
            <w:rPr>
              <w:rFonts w:ascii="times new romans" w:hAnsi="times new romans" w:cs="Times New Roman" w:hint="eastAsia"/>
              <w:sz w:val="24"/>
              <w:szCs w:val="24"/>
            </w:rPr>
          </w:pPr>
          <w:r w:rsidRPr="0027071F">
            <w:rPr>
              <w:rStyle w:val="CharStyle7"/>
              <w:rFonts w:ascii="times new romans" w:hAnsi="times new romans" w:cs="Times New Roman"/>
              <w:color w:val="000000"/>
              <w:sz w:val="24"/>
              <w:szCs w:val="24"/>
              <w:lang w:eastAsia="en-US"/>
            </w:rPr>
            <w:t>After performing this experiment, you will be able to:</w:t>
          </w:r>
        </w:p>
        <w:p w:rsidR="00875BC1" w:rsidRPr="0027071F" w:rsidRDefault="00875BC1" w:rsidP="00A04E80">
          <w:pPr>
            <w:pStyle w:val="Style6"/>
            <w:shd w:val="clear" w:color="auto" w:fill="auto"/>
            <w:tabs>
              <w:tab w:val="left" w:pos="700"/>
            </w:tabs>
            <w:spacing w:line="276" w:lineRule="auto"/>
            <w:ind w:left="20"/>
            <w:rPr>
              <w:rFonts w:ascii="times new romans" w:hAnsi="times new romans" w:cs="Times New Roman" w:hint="eastAsia"/>
              <w:sz w:val="24"/>
              <w:szCs w:val="24"/>
            </w:rPr>
          </w:pPr>
          <w:r w:rsidRPr="0027071F">
            <w:rPr>
              <w:rStyle w:val="CharStyle7"/>
              <w:rFonts w:ascii="times new romans" w:hAnsi="times new romans" w:cs="Times New Roman"/>
              <w:color w:val="000000"/>
              <w:sz w:val="24"/>
              <w:szCs w:val="24"/>
              <w:lang w:eastAsia="en-US"/>
            </w:rPr>
            <w:t>1. Determine the listed value of a resistor using the resistor color code.</w:t>
          </w:r>
        </w:p>
        <w:p w:rsidR="00875BC1" w:rsidRPr="0027071F" w:rsidRDefault="00875BC1" w:rsidP="00A04E80">
          <w:pPr>
            <w:pStyle w:val="Style6"/>
            <w:shd w:val="clear" w:color="auto" w:fill="auto"/>
            <w:tabs>
              <w:tab w:val="left" w:pos="700"/>
            </w:tabs>
            <w:spacing w:line="276" w:lineRule="auto"/>
            <w:ind w:left="20"/>
            <w:rPr>
              <w:rFonts w:ascii="times new romans" w:hAnsi="times new romans" w:cs="Times New Roman" w:hint="eastAsia"/>
              <w:sz w:val="24"/>
              <w:szCs w:val="24"/>
            </w:rPr>
          </w:pPr>
          <w:r w:rsidRPr="0027071F">
            <w:rPr>
              <w:rStyle w:val="CharStyle7"/>
              <w:rFonts w:ascii="times new romans" w:hAnsi="times new romans" w:cs="Times New Roman"/>
              <w:color w:val="000000"/>
              <w:sz w:val="24"/>
              <w:szCs w:val="24"/>
              <w:lang w:eastAsia="en-US"/>
            </w:rPr>
            <w:t>2. Use the DMM (or VOM) to measure the value of a resistor.</w:t>
          </w:r>
        </w:p>
        <w:p w:rsidR="00875BC1" w:rsidRPr="0027071F" w:rsidRDefault="00875BC1" w:rsidP="00A04E80">
          <w:pPr>
            <w:pStyle w:val="Style6"/>
            <w:shd w:val="clear" w:color="auto" w:fill="auto"/>
            <w:tabs>
              <w:tab w:val="left" w:pos="700"/>
            </w:tabs>
            <w:spacing w:line="276" w:lineRule="auto"/>
            <w:ind w:left="20"/>
            <w:rPr>
              <w:rFonts w:ascii="times new romans" w:hAnsi="times new romans" w:cs="Times New Roman" w:hint="eastAsia"/>
              <w:sz w:val="24"/>
              <w:szCs w:val="24"/>
            </w:rPr>
          </w:pPr>
          <w:r w:rsidRPr="0027071F">
            <w:rPr>
              <w:rFonts w:ascii="times new romans" w:hAnsi="times new romans" w:cs="Times New Roman"/>
              <w:sz w:val="24"/>
              <w:szCs w:val="24"/>
            </w:rPr>
            <w:t xml:space="preserve">3. </w:t>
          </w:r>
          <w:r w:rsidRPr="0027071F">
            <w:rPr>
              <w:rStyle w:val="CharStyle7"/>
              <w:rFonts w:ascii="times new romans" w:hAnsi="times new romans" w:cs="Times New Roman"/>
              <w:color w:val="000000"/>
              <w:sz w:val="24"/>
              <w:szCs w:val="24"/>
              <w:lang w:eastAsia="en-US"/>
            </w:rPr>
            <w:t>Determine the percent difference between the measured and listed values of a resistor.</w:t>
          </w:r>
        </w:p>
        <w:p w:rsidR="00875BC1" w:rsidRPr="0027071F" w:rsidRDefault="00875BC1" w:rsidP="00A04E80">
          <w:pPr>
            <w:pStyle w:val="Style6"/>
            <w:shd w:val="clear" w:color="auto" w:fill="auto"/>
            <w:tabs>
              <w:tab w:val="left" w:pos="700"/>
            </w:tabs>
            <w:spacing w:line="276" w:lineRule="auto"/>
            <w:rPr>
              <w:rFonts w:ascii="times new romans" w:hAnsi="times new romans" w:cs="Times New Roman" w:hint="eastAsia"/>
              <w:sz w:val="24"/>
              <w:szCs w:val="24"/>
            </w:rPr>
          </w:pPr>
          <w:r w:rsidRPr="0027071F">
            <w:rPr>
              <w:rStyle w:val="CharStyle7"/>
              <w:rFonts w:ascii="times new romans" w:hAnsi="times new romans" w:cs="Times New Roman"/>
              <w:color w:val="000000"/>
              <w:sz w:val="24"/>
              <w:szCs w:val="24"/>
              <w:lang w:eastAsia="en-US"/>
            </w:rPr>
            <w:t>4. Measure the resistance of a potentiometer and explain its operation.</w:t>
          </w:r>
        </w:p>
        <w:p w:rsidR="00875BC1" w:rsidRPr="0027071F" w:rsidRDefault="00875BC1" w:rsidP="00A04E80">
          <w:pPr>
            <w:spacing w:after="0"/>
            <w:rPr>
              <w:rFonts w:ascii="times new romans" w:hAnsi="times new romans" w:cs="Times New Roman" w:hint="eastAsia"/>
              <w:sz w:val="24"/>
              <w:szCs w:val="24"/>
            </w:rPr>
          </w:pPr>
        </w:p>
        <w:p w:rsidR="00875BC1" w:rsidRPr="0027071F" w:rsidRDefault="00875BC1" w:rsidP="00A04E80">
          <w:pPr>
            <w:pStyle w:val="Style4"/>
            <w:shd w:val="clear" w:color="auto" w:fill="auto"/>
            <w:spacing w:line="276" w:lineRule="auto"/>
            <w:ind w:left="20"/>
            <w:rPr>
              <w:rFonts w:ascii="times new romans" w:hAnsi="times new romans" w:cs="Times New Roman" w:hint="eastAsia"/>
              <w:b w:val="0"/>
              <w:sz w:val="24"/>
              <w:szCs w:val="24"/>
            </w:rPr>
          </w:pPr>
          <w:r w:rsidRPr="0027071F">
            <w:rPr>
              <w:rStyle w:val="CharStyle5"/>
              <w:rFonts w:ascii="times new romans" w:hAnsi="times new romans" w:cs="Times New Roman"/>
              <w:b/>
              <w:color w:val="000000"/>
              <w:sz w:val="28"/>
              <w:szCs w:val="24"/>
              <w:lang w:eastAsia="en-US"/>
            </w:rPr>
            <w:t>READING</w:t>
          </w:r>
          <w:r w:rsidRPr="0027071F">
            <w:rPr>
              <w:rStyle w:val="CharStyle5"/>
              <w:rFonts w:ascii="times new romans" w:hAnsi="times new romans" w:cs="Times New Roman"/>
              <w:b/>
              <w:color w:val="000000"/>
              <w:sz w:val="24"/>
              <w:szCs w:val="24"/>
              <w:lang w:eastAsia="en-US"/>
            </w:rPr>
            <w:t>:</w:t>
          </w:r>
        </w:p>
        <w:p w:rsidR="00875BC1" w:rsidRPr="0027071F" w:rsidRDefault="00875BC1" w:rsidP="00A04E80">
          <w:pPr>
            <w:pStyle w:val="Style6"/>
            <w:shd w:val="clear" w:color="auto" w:fill="auto"/>
            <w:spacing w:line="276" w:lineRule="auto"/>
            <w:ind w:left="20"/>
            <w:rPr>
              <w:rFonts w:ascii="times new romans" w:hAnsi="times new romans" w:cs="Times New Roman" w:hint="eastAsia"/>
              <w:sz w:val="24"/>
              <w:szCs w:val="24"/>
            </w:rPr>
          </w:pPr>
          <w:r w:rsidRPr="0027071F">
            <w:rPr>
              <w:rStyle w:val="CharStyle7"/>
              <w:rFonts w:ascii="times new romans" w:hAnsi="times new romans" w:cs="Times New Roman"/>
              <w:color w:val="000000"/>
              <w:sz w:val="24"/>
              <w:szCs w:val="24"/>
              <w:lang w:eastAsia="en-US"/>
            </w:rPr>
            <w:t xml:space="preserve">Floyd, </w:t>
          </w:r>
          <w:r w:rsidRPr="0027071F">
            <w:rPr>
              <w:rStyle w:val="CharStyle8"/>
              <w:rFonts w:ascii="times new romans" w:hAnsi="times new romans" w:cs="Times New Roman"/>
              <w:color w:val="000000"/>
              <w:sz w:val="24"/>
              <w:szCs w:val="24"/>
              <w:lang w:eastAsia="en-US"/>
            </w:rPr>
            <w:t>Principles of Electric Circuits,</w:t>
          </w:r>
          <w:r w:rsidRPr="0027071F">
            <w:rPr>
              <w:rStyle w:val="CharStyle7"/>
              <w:rFonts w:ascii="times new romans" w:hAnsi="times new romans" w:cs="Times New Roman"/>
              <w:color w:val="000000"/>
              <w:sz w:val="24"/>
              <w:szCs w:val="24"/>
              <w:lang w:eastAsia="en-US"/>
            </w:rPr>
            <w:t xml:space="preserve"> Sections 2-5 through 2-8</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b/>
              <w:sz w:val="28"/>
              <w:szCs w:val="24"/>
            </w:rPr>
          </w:pPr>
          <w:r w:rsidRPr="0027071F">
            <w:rPr>
              <w:rFonts w:ascii="times new romans" w:hAnsi="times new romans" w:cs="Times New Roman"/>
              <w:b/>
              <w:sz w:val="28"/>
              <w:szCs w:val="24"/>
            </w:rPr>
            <w:t>MATERIALS NEEDED:</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 Resistors: Ten assorted values</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One potentiometer (any value)</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b/>
              <w:sz w:val="28"/>
              <w:szCs w:val="24"/>
            </w:rPr>
          </w:pPr>
          <w:r w:rsidRPr="0027071F">
            <w:rPr>
              <w:rFonts w:ascii="times new romans" w:hAnsi="times new romans" w:cs="Times New Roman"/>
              <w:b/>
              <w:sz w:val="28"/>
              <w:szCs w:val="24"/>
            </w:rPr>
            <w:t>SUMMARY OF THEORY:</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Resistance is the opposition a substance offers to current. The unit for resistance is the ohm</w:t>
          </w:r>
          <w:r w:rsidRPr="0027071F">
            <w:rPr>
              <w:rFonts w:ascii="times new romans" w:hAnsi="times new romans" w:cs="Times New Roman"/>
              <w:sz w:val="24"/>
              <w:szCs w:val="24"/>
            </w:rPr>
            <w:t>，</w:t>
          </w:r>
          <w:r w:rsidRPr="0027071F">
            <w:rPr>
              <w:rFonts w:ascii="times new romans" w:hAnsi="times new romans" w:cs="Times New Roman"/>
              <w:sz w:val="24"/>
              <w:szCs w:val="24"/>
            </w:rPr>
            <w:t>symbolized with the Greek letter capital omega (</w:t>
          </w:r>
          <m:oMath>
            <m:r>
              <m:rPr>
                <m:sty m:val="p"/>
              </m:rPr>
              <w:rPr>
                <w:rFonts w:ascii="Cambria Math" w:hAnsi="Cambria Math" w:cs="Times New Roman"/>
                <w:sz w:val="24"/>
                <w:szCs w:val="24"/>
              </w:rPr>
              <m:t>Ω</m:t>
            </m:r>
          </m:oMath>
          <w:r w:rsidRPr="0027071F">
            <w:rPr>
              <w:rFonts w:ascii="times new romans" w:hAnsi="times new romans" w:cs="Times New Roman"/>
              <w:sz w:val="24"/>
              <w:szCs w:val="24"/>
            </w:rPr>
            <w:t>). A resistor is a component designed to have a specific resistance and wattage rating. Resistors limit current but in doing so, produce heat. The physical size of a resistor is related to its ability to dissipate heat, not to its resistance. A physically large resistor can dissipate more heat than a smaller resistor; hence the larger one would have a higher wattage rating than the smaller one.</w:t>
          </w:r>
        </w:p>
        <w:p w:rsidR="00875BC1" w:rsidRPr="0027071F" w:rsidRDefault="00F50E50" w:rsidP="00A04E80">
          <w:pPr>
            <w:widowControl w:val="0"/>
            <w:autoSpaceDE w:val="0"/>
            <w:autoSpaceDN w:val="0"/>
            <w:adjustRightInd w:val="0"/>
            <w:spacing w:after="0"/>
            <w:jc w:val="both"/>
            <w:rPr>
              <w:rFonts w:ascii="times new romans" w:hAnsi="times new romans" w:cs="Times New Roman" w:hint="eastAsia"/>
              <w:color w:val="323E4F"/>
              <w:spacing w:val="5"/>
              <w:sz w:val="24"/>
              <w:szCs w:val="24"/>
            </w:rPr>
          </w:pPr>
          <w:r w:rsidRPr="0027071F">
            <w:rPr>
              <w:rFonts w:ascii="times new romans" w:hAnsi="times new romans" w:cs="Times New Roman"/>
              <w:sz w:val="24"/>
              <w:szCs w:val="24"/>
            </w:rPr>
            <w:tab/>
          </w:r>
          <w:r w:rsidR="00875BC1" w:rsidRPr="0027071F">
            <w:rPr>
              <w:rFonts w:ascii="times new romans" w:hAnsi="times new romans" w:cs="Times New Roman"/>
              <w:sz w:val="24"/>
              <w:szCs w:val="24"/>
            </w:rPr>
            <w:t xml:space="preserve">Resistors are either fixed (constant resistance) or variable. Fixed carbon and film resistors are usually color-coded with a four-band code that indicates the specific resistance and tolerance. Each color stands for a number. The conversion between numbers and colors is given in </w:t>
          </w:r>
          <w:r w:rsidR="006667DF" w:rsidRPr="006667DF">
            <w:rPr>
              <w:rFonts w:ascii="times new romans" w:hAnsi="times new romans" w:cs="Times New Roman"/>
              <w:b/>
              <w:sz w:val="24"/>
              <w:szCs w:val="24"/>
            </w:rPr>
            <w:t>Table 1</w:t>
          </w:r>
          <w:r w:rsidR="00875BC1" w:rsidRPr="0027071F">
            <w:rPr>
              <w:rFonts w:ascii="times new romans" w:hAnsi="times new romans" w:cs="Times New Roman"/>
              <w:sz w:val="24"/>
              <w:szCs w:val="24"/>
            </w:rPr>
            <w:t xml:space="preserve">. </w:t>
          </w:r>
          <w:r w:rsidR="006667DF" w:rsidRPr="006667DF">
            <w:rPr>
              <w:rFonts w:ascii="times new romans" w:hAnsi="times new romans" w:cs="Times New Roman"/>
              <w:b/>
              <w:sz w:val="24"/>
              <w:szCs w:val="24"/>
            </w:rPr>
            <w:t>Figure 1</w:t>
          </w:r>
          <w:r w:rsidR="00875BC1" w:rsidRPr="0027071F">
            <w:rPr>
              <w:rFonts w:ascii="times new romans" w:hAnsi="times new romans" w:cs="Times New Roman"/>
              <w:sz w:val="24"/>
              <w:szCs w:val="24"/>
            </w:rPr>
            <w:t xml:space="preserve"> shows how to read the resistance and tolerance of a four-band resistor.</w:t>
          </w:r>
        </w:p>
      </w:sdtContent>
    </w:sdt>
    <w:p w:rsidR="00875BC1" w:rsidRPr="0027071F" w:rsidRDefault="00F50E50"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ab/>
      </w:r>
      <w:r w:rsidR="00875BC1" w:rsidRPr="0027071F">
        <w:rPr>
          <w:rFonts w:ascii="times new romans" w:hAnsi="times new romans" w:cs="Times New Roman"/>
          <w:sz w:val="24"/>
          <w:szCs w:val="24"/>
        </w:rPr>
        <w:t xml:space="preserve">The resistance of resistors is measured using a DMM or VOM by placing the leads across the resistor. If you are using a VOM, the zero reading should be checked whenever you change ranges on the meter by touching the test leads together. If you are using a </w:t>
      </w:r>
      <w:proofErr w:type="spellStart"/>
      <w:r w:rsidR="00875BC1" w:rsidRPr="0027071F">
        <w:rPr>
          <w:rFonts w:ascii="times new romans" w:hAnsi="times new romans" w:cs="Times New Roman"/>
          <w:sz w:val="24"/>
          <w:szCs w:val="24"/>
        </w:rPr>
        <w:t>nonautoranging</w:t>
      </w:r>
      <w:proofErr w:type="spellEnd"/>
      <w:r w:rsidR="00875BC1" w:rsidRPr="0027071F">
        <w:rPr>
          <w:rFonts w:ascii="times new romans" w:hAnsi="times new romans" w:cs="Times New Roman"/>
          <w:sz w:val="24"/>
          <w:szCs w:val="24"/>
        </w:rPr>
        <w:t xml:space="preserve"> DMM, a suitable range needs to be selected. Resistance normally should not be measured in a circuit, because other resistors in the circuit will affect the reading. The resistor to be measured is removed from the circuit and the test leads are connected across the resistance. The resistor under test should not be held between the fingers because body resistance can affect the reading, particularly with high-value resistors. (It is okay to hold one end of the resistor under test.)</w:t>
      </w:r>
    </w:p>
    <w:p w:rsidR="00875BC1" w:rsidRPr="0027071F" w:rsidRDefault="00F50E50"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ab/>
      </w:r>
      <w:r w:rsidR="00875BC1" w:rsidRPr="0027071F">
        <w:rPr>
          <w:rFonts w:ascii="times new romans" w:hAnsi="times new romans" w:cs="Times New Roman"/>
          <w:sz w:val="24"/>
          <w:szCs w:val="24"/>
        </w:rPr>
        <w:t xml:space="preserve">The most common form of variable resistor is the potentiometer. The potentiometer is a three- terminal device with the outer terminals having a fixed resistance between them </w:t>
      </w:r>
      <w:r w:rsidR="00875BC1" w:rsidRPr="0027071F">
        <w:rPr>
          <w:rFonts w:ascii="times new romans" w:hAnsi="times new romans" w:cs="Times New Roman"/>
          <w:sz w:val="24"/>
          <w:szCs w:val="24"/>
        </w:rPr>
        <w:lastRenderedPageBreak/>
        <w:t>and the center terminal connected to a moving contact. The moving contact is connected to a shaft that is used to vary the resistance between the moving contact and the outer terminals. Potentiometers are commonly found in applications such as volume controls.</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12"/>
      </w:tblGrid>
      <w:tr w:rsidR="00F50E50" w:rsidRPr="0027071F" w:rsidTr="00382B53">
        <w:tc>
          <w:tcPr>
            <w:tcW w:w="4508"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5"/>
              <w:gridCol w:w="708"/>
              <w:gridCol w:w="1097"/>
            </w:tblGrid>
            <w:tr w:rsidR="00382B53" w:rsidRPr="0027071F" w:rsidTr="00EA3FA4">
              <w:trPr>
                <w:trHeight w:val="132"/>
              </w:trPr>
              <w:tc>
                <w:tcPr>
                  <w:tcW w:w="4020" w:type="dxa"/>
                  <w:gridSpan w:val="3"/>
                  <w:tcBorders>
                    <w:bottom w:val="single" w:sz="4" w:space="0" w:color="auto"/>
                  </w:tcBorders>
                  <w:vAlign w:val="center"/>
                </w:tcPr>
                <w:p w:rsidR="00382B53" w:rsidRPr="006667DF" w:rsidRDefault="006667DF" w:rsidP="00A04E80">
                  <w:pPr>
                    <w:pStyle w:val="Style6"/>
                    <w:shd w:val="clear" w:color="auto" w:fill="auto"/>
                    <w:spacing w:line="276" w:lineRule="auto"/>
                    <w:jc w:val="center"/>
                    <w:rPr>
                      <w:rStyle w:val="CharStyle7"/>
                      <w:rFonts w:ascii="times new romans" w:hAnsi="times new romans" w:cs="Times New Roman" w:hint="eastAsia"/>
                      <w:b/>
                      <w:color w:val="000000"/>
                      <w:sz w:val="24"/>
                      <w:szCs w:val="24"/>
                    </w:rPr>
                  </w:pPr>
                  <w:r w:rsidRPr="006667DF">
                    <w:rPr>
                      <w:rStyle w:val="CharStyle7"/>
                      <w:rFonts w:ascii="times new romans" w:hAnsi="times new romans" w:cs="Times New Roman"/>
                      <w:b/>
                      <w:color w:val="000000"/>
                      <w:sz w:val="24"/>
                      <w:szCs w:val="24"/>
                    </w:rPr>
                    <w:t>Table 1</w:t>
                  </w:r>
                </w:p>
              </w:tc>
            </w:tr>
            <w:tr w:rsidR="00382B53" w:rsidRPr="0027071F" w:rsidTr="00EA3FA4">
              <w:trPr>
                <w:trHeight w:val="378"/>
              </w:trPr>
              <w:tc>
                <w:tcPr>
                  <w:tcW w:w="4020" w:type="dxa"/>
                  <w:gridSpan w:val="3"/>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right"/>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Digit</w:t>
                  </w:r>
                  <w:r w:rsidRPr="0027071F">
                    <w:rPr>
                      <w:rStyle w:val="CharStyle7"/>
                      <w:rFonts w:ascii="times new romans" w:hAnsi="times new romans" w:cs="Times New Roman"/>
                      <w:color w:val="000000"/>
                      <w:sz w:val="24"/>
                      <w:szCs w:val="24"/>
                    </w:rPr>
                    <w:tab/>
                    <w:t>Color</w:t>
                  </w:r>
                  <w:r w:rsidRPr="0027071F">
                    <w:rPr>
                      <w:rStyle w:val="CharStyle7"/>
                      <w:rFonts w:ascii="times new romans" w:hAnsi="times new romans" w:cs="Times New Roman"/>
                      <w:color w:val="000000"/>
                      <w:sz w:val="24"/>
                      <w:szCs w:val="24"/>
                    </w:rPr>
                    <w:tab/>
                  </w:r>
                </w:p>
              </w:tc>
            </w:tr>
            <w:tr w:rsidR="00382B53" w:rsidRPr="0027071F" w:rsidTr="00EA3FA4">
              <w:trPr>
                <w:trHeight w:val="1453"/>
              </w:trPr>
              <w:tc>
                <w:tcPr>
                  <w:tcW w:w="2215"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Resistance value, first three bands</w:t>
                  </w:r>
                </w:p>
              </w:tc>
              <w:tc>
                <w:tcPr>
                  <w:tcW w:w="708"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0</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1</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2</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3</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4</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5</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6</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7</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8</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9</w:t>
                  </w:r>
                </w:p>
              </w:tc>
              <w:tc>
                <w:tcPr>
                  <w:tcW w:w="1097"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Black</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Brown</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Red</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Orange</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Yellow</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Green</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Blue</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Violet</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Grey</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White</w:t>
                  </w:r>
                </w:p>
              </w:tc>
            </w:tr>
            <w:tr w:rsidR="00382B53" w:rsidRPr="0027071F" w:rsidTr="00EA3FA4">
              <w:trPr>
                <w:trHeight w:val="983"/>
              </w:trPr>
              <w:tc>
                <w:tcPr>
                  <w:tcW w:w="2215"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Tolerance,</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fourth band</w:t>
                  </w:r>
                </w:p>
              </w:tc>
              <w:tc>
                <w:tcPr>
                  <w:tcW w:w="708"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5%</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10%</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20%</w:t>
                  </w:r>
                </w:p>
              </w:tc>
              <w:tc>
                <w:tcPr>
                  <w:tcW w:w="1097" w:type="dxa"/>
                  <w:tcBorders>
                    <w:top w:val="single" w:sz="4" w:space="0" w:color="auto"/>
                    <w:left w:val="single" w:sz="4" w:space="0" w:color="auto"/>
                    <w:bottom w:val="single" w:sz="4" w:space="0" w:color="auto"/>
                    <w:right w:val="single" w:sz="4" w:space="0" w:color="auto"/>
                  </w:tcBorders>
                  <w:vAlign w:val="center"/>
                </w:tcPr>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Gold</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Silver</w:t>
                  </w:r>
                </w:p>
                <w:p w:rsidR="00382B53" w:rsidRPr="0027071F" w:rsidRDefault="00382B53" w:rsidP="00A04E80">
                  <w:pPr>
                    <w:pStyle w:val="Style6"/>
                    <w:shd w:val="clear" w:color="auto" w:fill="auto"/>
                    <w:spacing w:line="276" w:lineRule="auto"/>
                    <w:jc w:val="center"/>
                    <w:rPr>
                      <w:rStyle w:val="CharStyle7"/>
                      <w:rFonts w:ascii="times new romans" w:hAnsi="times new romans" w:cs="Times New Roman" w:hint="eastAsia"/>
                      <w:color w:val="000000"/>
                      <w:sz w:val="24"/>
                      <w:szCs w:val="24"/>
                    </w:rPr>
                  </w:pPr>
                  <w:r w:rsidRPr="0027071F">
                    <w:rPr>
                      <w:rStyle w:val="CharStyle7"/>
                      <w:rFonts w:ascii="times new romans" w:hAnsi="times new romans" w:cs="Times New Roman"/>
                      <w:color w:val="000000"/>
                      <w:sz w:val="24"/>
                      <w:szCs w:val="24"/>
                    </w:rPr>
                    <w:t>No Band</w:t>
                  </w:r>
                </w:p>
              </w:tc>
            </w:tr>
          </w:tbl>
          <w:p w:rsidR="00F50E50" w:rsidRPr="0027071F" w:rsidRDefault="00F50E50" w:rsidP="00A04E80">
            <w:pPr>
              <w:widowControl w:val="0"/>
              <w:autoSpaceDE w:val="0"/>
              <w:autoSpaceDN w:val="0"/>
              <w:adjustRightInd w:val="0"/>
              <w:spacing w:after="0"/>
              <w:jc w:val="both"/>
              <w:rPr>
                <w:rFonts w:ascii="times new romans" w:hAnsi="times new romans" w:cs="Times New Roman" w:hint="eastAsia"/>
                <w:sz w:val="24"/>
                <w:szCs w:val="24"/>
              </w:rPr>
            </w:pPr>
          </w:p>
        </w:tc>
        <w:tc>
          <w:tcPr>
            <w:tcW w:w="4508"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tblGrid>
            <w:tr w:rsidR="00382B53" w:rsidRPr="0027071F" w:rsidTr="00382B53">
              <w:trPr>
                <w:trHeight w:val="1183"/>
              </w:trPr>
              <w:tc>
                <w:tcPr>
                  <w:tcW w:w="3933" w:type="dxa"/>
                  <w:vAlign w:val="center"/>
                </w:tcPr>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noProof/>
                      <w:sz w:val="24"/>
                      <w:szCs w:val="24"/>
                    </w:rPr>
                    <w:drawing>
                      <wp:inline distT="0" distB="0" distL="0" distR="0">
                        <wp:extent cx="2590800" cy="869950"/>
                        <wp:effectExtent l="0" t="0" r="0" b="6350"/>
                        <wp:docPr id="5" name="그림 5" descr="Z:\임시 인터넷 파일\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Z:\임시 인터넷 파일\Content.Word\figure1.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869950"/>
                                </a:xfrm>
                                <a:prstGeom prst="rect">
                                  <a:avLst/>
                                </a:prstGeom>
                                <a:noFill/>
                                <a:ln>
                                  <a:noFill/>
                                </a:ln>
                              </pic:spPr>
                            </pic:pic>
                          </a:graphicData>
                        </a:graphic>
                      </wp:inline>
                    </w:drawing>
                  </w:r>
                </w:p>
              </w:tc>
            </w:tr>
            <w:tr w:rsidR="00382B53" w:rsidRPr="0027071F" w:rsidTr="00382B53">
              <w:trPr>
                <w:trHeight w:val="268"/>
              </w:trPr>
              <w:tc>
                <w:tcPr>
                  <w:tcW w:w="3933" w:type="dxa"/>
                  <w:tcBorders>
                    <w:bottom w:val="single" w:sz="4" w:space="0" w:color="auto"/>
                  </w:tcBorders>
                  <w:vAlign w:val="center"/>
                </w:tcPr>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1</w:t>
                  </w:r>
                  <w:r w:rsidRPr="0027071F">
                    <w:rPr>
                      <w:rFonts w:ascii="times new romans" w:hAnsi="times new romans" w:cs="Times New Roman"/>
                      <w:sz w:val="24"/>
                      <w:szCs w:val="24"/>
                      <w:vertAlign w:val="superscript"/>
                    </w:rPr>
                    <w:t>st</w:t>
                  </w:r>
                  <w:r w:rsidRPr="0027071F">
                    <w:rPr>
                      <w:rFonts w:ascii="times new romans" w:hAnsi="times new romans" w:cs="Times New Roman"/>
                      <w:sz w:val="24"/>
                      <w:szCs w:val="24"/>
                    </w:rPr>
                    <w:t xml:space="preserve"> digit 2nd digit Multiplier Tolerance</w:t>
                  </w:r>
                </w:p>
              </w:tc>
            </w:tr>
            <w:tr w:rsidR="00382B53" w:rsidRPr="0027071F" w:rsidTr="00382B53">
              <w:trPr>
                <w:trHeight w:val="671"/>
              </w:trPr>
              <w:tc>
                <w:tcPr>
                  <w:tcW w:w="3933" w:type="dxa"/>
                  <w:tcBorders>
                    <w:top w:val="single" w:sz="4" w:space="0" w:color="auto"/>
                    <w:left w:val="single" w:sz="4" w:space="0" w:color="auto"/>
                    <w:right w:val="single" w:sz="4" w:space="0" w:color="auto"/>
                  </w:tcBorders>
                  <w:vAlign w:val="center"/>
                </w:tcPr>
                <w:p w:rsidR="00382B53" w:rsidRPr="0027071F" w:rsidRDefault="00382B53" w:rsidP="00A04E80">
                  <w:pPr>
                    <w:widowControl w:val="0"/>
                    <w:autoSpaceDE w:val="0"/>
                    <w:autoSpaceDN w:val="0"/>
                    <w:adjustRightInd w:val="0"/>
                    <w:spacing w:after="0"/>
                    <w:rPr>
                      <w:rFonts w:ascii="times new romans" w:hAnsi="times new romans" w:cs="Times New Roman" w:hint="eastAsia"/>
                      <w:sz w:val="24"/>
                      <w:szCs w:val="24"/>
                    </w:rPr>
                  </w:pPr>
                  <w:r w:rsidRPr="0027071F">
                    <w:rPr>
                      <w:rFonts w:ascii="times new romans" w:hAnsi="times new romans" w:cs="Times New Roman"/>
                      <w:sz w:val="24"/>
                      <w:szCs w:val="24"/>
                    </w:rPr>
                    <w:t>Example:</w:t>
                  </w:r>
                </w:p>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noProof/>
                      <w:sz w:val="24"/>
                      <w:szCs w:val="24"/>
                    </w:rPr>
                    <w:drawing>
                      <wp:inline distT="0" distB="0" distL="0" distR="0">
                        <wp:extent cx="2590800" cy="869950"/>
                        <wp:effectExtent l="0" t="0" r="0" b="6350"/>
                        <wp:docPr id="4" name="그림 4" descr="Z:\임시 인터넷 파일\Content.Word\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Z:\임시 인터넷 파일\Content.Word\figure1.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869950"/>
                                </a:xfrm>
                                <a:prstGeom prst="rect">
                                  <a:avLst/>
                                </a:prstGeom>
                                <a:noFill/>
                                <a:ln>
                                  <a:noFill/>
                                </a:ln>
                              </pic:spPr>
                            </pic:pic>
                          </a:graphicData>
                        </a:graphic>
                      </wp:inline>
                    </w:drawing>
                  </w:r>
                </w:p>
              </w:tc>
            </w:tr>
            <w:tr w:rsidR="00382B53" w:rsidRPr="0027071F" w:rsidTr="00382B53">
              <w:trPr>
                <w:trHeight w:val="268"/>
              </w:trPr>
              <w:tc>
                <w:tcPr>
                  <w:tcW w:w="3933" w:type="dxa"/>
                  <w:tcBorders>
                    <w:left w:val="single" w:sz="4" w:space="0" w:color="auto"/>
                    <w:bottom w:val="single" w:sz="4" w:space="0" w:color="auto"/>
                    <w:right w:val="single" w:sz="4" w:space="0" w:color="auto"/>
                  </w:tcBorders>
                  <w:vAlign w:val="center"/>
                </w:tcPr>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 xml:space="preserve">    Red   Black   Orange    Silver</w:t>
                  </w:r>
                </w:p>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 xml:space="preserve">     2      0      000      </w:t>
                  </w:r>
                  <m:oMath>
                    <m:r>
                      <m:rPr>
                        <m:sty m:val="p"/>
                      </m:rPr>
                      <w:rPr>
                        <w:rFonts w:ascii="Cambria Math" w:hAnsi="Cambria Math" w:cs="Times New Roman"/>
                        <w:sz w:val="24"/>
                        <w:szCs w:val="24"/>
                      </w:rPr>
                      <m:t>±10%</m:t>
                    </m:r>
                  </m:oMath>
                </w:p>
              </w:tc>
            </w:tr>
            <w:tr w:rsidR="00382B53" w:rsidRPr="0027071F" w:rsidTr="00382B53">
              <w:trPr>
                <w:trHeight w:val="268"/>
              </w:trPr>
              <w:tc>
                <w:tcPr>
                  <w:tcW w:w="3933" w:type="dxa"/>
                  <w:tcBorders>
                    <w:top w:val="single" w:sz="4" w:space="0" w:color="auto"/>
                  </w:tcBorders>
                  <w:vAlign w:val="center"/>
                </w:tcPr>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Note: In the multiplier band, Gold = X 0.1</w:t>
                  </w:r>
                </w:p>
                <w:p w:rsidR="00382B53" w:rsidRPr="0027071F" w:rsidRDefault="00382B53"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ab/>
                  </w:r>
                  <w:r w:rsidRPr="0027071F">
                    <w:rPr>
                      <w:rFonts w:ascii="times new romans" w:hAnsi="times new romans" w:cs="Times New Roman"/>
                      <w:sz w:val="24"/>
                      <w:szCs w:val="24"/>
                    </w:rPr>
                    <w:tab/>
                  </w:r>
                  <w:r w:rsidRPr="0027071F">
                    <w:rPr>
                      <w:rFonts w:ascii="times new romans" w:hAnsi="times new romans" w:cs="Times New Roman"/>
                      <w:sz w:val="24"/>
                      <w:szCs w:val="24"/>
                    </w:rPr>
                    <w:tab/>
                    <w:t xml:space="preserve">  Silver = X0.01</w:t>
                  </w:r>
                </w:p>
              </w:tc>
            </w:tr>
            <w:tr w:rsidR="00382B53" w:rsidRPr="0027071F" w:rsidTr="00382B53">
              <w:trPr>
                <w:trHeight w:val="260"/>
              </w:trPr>
              <w:tc>
                <w:tcPr>
                  <w:tcW w:w="3933" w:type="dxa"/>
                  <w:vAlign w:val="center"/>
                </w:tcPr>
                <w:p w:rsidR="00382B53" w:rsidRPr="006667DF" w:rsidRDefault="006667DF" w:rsidP="00A04E80">
                  <w:pPr>
                    <w:widowControl w:val="0"/>
                    <w:autoSpaceDE w:val="0"/>
                    <w:autoSpaceDN w:val="0"/>
                    <w:adjustRightInd w:val="0"/>
                    <w:spacing w:after="0"/>
                    <w:jc w:val="center"/>
                    <w:rPr>
                      <w:rFonts w:ascii="times new romans" w:hAnsi="times new romans" w:cs="Times New Roman" w:hint="eastAsia"/>
                      <w:b/>
                      <w:sz w:val="24"/>
                      <w:szCs w:val="24"/>
                    </w:rPr>
                  </w:pPr>
                  <w:r w:rsidRPr="006667DF">
                    <w:rPr>
                      <w:rFonts w:ascii="times new romans" w:hAnsi="times new romans" w:cs="Times New Roman"/>
                      <w:b/>
                      <w:sz w:val="24"/>
                      <w:szCs w:val="24"/>
                    </w:rPr>
                    <w:t>Figure 1</w:t>
                  </w:r>
                </w:p>
              </w:tc>
            </w:tr>
          </w:tbl>
          <w:p w:rsidR="00F50E50" w:rsidRPr="0027071F" w:rsidRDefault="00F50E50" w:rsidP="00A04E80">
            <w:pPr>
              <w:widowControl w:val="0"/>
              <w:autoSpaceDE w:val="0"/>
              <w:autoSpaceDN w:val="0"/>
              <w:adjustRightInd w:val="0"/>
              <w:spacing w:after="0"/>
              <w:jc w:val="both"/>
              <w:rPr>
                <w:rFonts w:ascii="times new romans" w:hAnsi="times new romans" w:cs="Times New Roman" w:hint="eastAsia"/>
                <w:sz w:val="24"/>
                <w:szCs w:val="24"/>
              </w:rPr>
            </w:pPr>
          </w:p>
        </w:tc>
      </w:tr>
    </w:tbl>
    <w:p w:rsidR="00F50E50" w:rsidRPr="0027071F" w:rsidRDefault="00F50E50"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b/>
          <w:sz w:val="28"/>
          <w:szCs w:val="24"/>
        </w:rPr>
      </w:pPr>
      <w:r w:rsidRPr="0027071F">
        <w:rPr>
          <w:rFonts w:ascii="times new romans" w:hAnsi="times new romans" w:cs="Times New Roman"/>
          <w:b/>
          <w:sz w:val="28"/>
          <w:szCs w:val="24"/>
        </w:rPr>
        <w:t>PROCEDURE:</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1. Obtain 10 four-band fixed resistors. Rec</w:t>
      </w:r>
      <w:r w:rsidR="00F42FDF">
        <w:rPr>
          <w:rFonts w:ascii="times new romans" w:hAnsi="times new romans" w:cs="Times New Roman"/>
          <w:sz w:val="24"/>
          <w:szCs w:val="24"/>
        </w:rPr>
        <w:t>ord the colors of each resistor</w:t>
      </w:r>
      <w:r w:rsidR="00F42FDF">
        <w:rPr>
          <w:rFonts w:ascii="times new romans" w:hAnsi="times new romans" w:cs="Times New Roman" w:hint="eastAsia"/>
          <w:sz w:val="24"/>
          <w:szCs w:val="24"/>
        </w:rPr>
        <w:t xml:space="preserve"> </w:t>
      </w:r>
      <w:r w:rsidRPr="0027071F">
        <w:rPr>
          <w:rFonts w:ascii="times new romans" w:hAnsi="times new romans" w:cs="Times New Roman"/>
          <w:sz w:val="24"/>
          <w:szCs w:val="24"/>
        </w:rPr>
        <w:t xml:space="preserve">in </w:t>
      </w:r>
      <w:r w:rsidR="00F93904" w:rsidRPr="00F93904">
        <w:rPr>
          <w:rFonts w:ascii="times new romans" w:hAnsi="times new romans" w:cs="Times New Roman"/>
          <w:b/>
          <w:sz w:val="24"/>
          <w:szCs w:val="24"/>
        </w:rPr>
        <w:t>Table 2</w:t>
      </w:r>
      <w:r w:rsidRPr="0027071F">
        <w:rPr>
          <w:rFonts w:ascii="times new romans" w:hAnsi="times new romans" w:cs="Times New Roman"/>
          <w:sz w:val="24"/>
          <w:szCs w:val="24"/>
        </w:rPr>
        <w:t xml:space="preserve"> in the report. Use the resistor color code to determine the color-code resistance of each resistor. Then measure the resistance of each resistor and record the measured value in </w:t>
      </w:r>
      <w:r w:rsidR="00F93904" w:rsidRPr="00F93904">
        <w:rPr>
          <w:rFonts w:ascii="times new romans" w:hAnsi="times new romans" w:cs="Times New Roman"/>
          <w:b/>
          <w:sz w:val="24"/>
          <w:szCs w:val="24"/>
        </w:rPr>
        <w:t>Table 2</w:t>
      </w:r>
      <w:r w:rsidRPr="0027071F">
        <w:rPr>
          <w:rFonts w:ascii="times new romans" w:hAnsi="times new romans" w:cs="Times New Roman"/>
          <w:sz w:val="24"/>
          <w:szCs w:val="24"/>
        </w:rPr>
        <w:t>. The first line has been completed as an example.</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2. Compute the percent difference between the measured and color-coded values using the equation:</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center"/>
        <w:rPr>
          <w:rFonts w:ascii="times new romans" w:hAnsi="times new romans" w:cs="Times New Roman" w:hint="eastAsia"/>
          <w:sz w:val="24"/>
          <w:szCs w:val="24"/>
        </w:rPr>
      </w:pPr>
      <m:oMathPara>
        <m:oMath>
          <m:r>
            <m:rPr>
              <m:sty m:val="p"/>
            </m:rPr>
            <w:rPr>
              <w:rFonts w:ascii="Cambria Math" w:hAnsi="Cambria Math" w:cs="Times New Roman"/>
              <w:sz w:val="24"/>
              <w:szCs w:val="24"/>
            </w:rPr>
            <m:t xml:space="preserve">% diff= </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measured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color code</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color code</m:t>
                  </m:r>
                </m:sub>
              </m:sSub>
            </m:den>
          </m:f>
          <m:r>
            <m:rPr>
              <m:sty m:val="p"/>
            </m:rPr>
            <w:rPr>
              <w:rFonts w:ascii="Cambria Math" w:hAnsi="Cambria Math" w:cs="Times New Roman"/>
              <w:sz w:val="24"/>
              <w:szCs w:val="24"/>
            </w:rPr>
            <m:t>×100</m:t>
          </m:r>
        </m:oMath>
      </m:oMathPara>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Enter the computed differences in </w:t>
      </w:r>
      <w:r w:rsidR="00F93904" w:rsidRPr="00F93904">
        <w:rPr>
          <w:rFonts w:ascii="times new romans" w:hAnsi="times new romans" w:cs="Times New Roman"/>
          <w:b/>
          <w:sz w:val="24"/>
          <w:szCs w:val="24"/>
        </w:rPr>
        <w:t>Table 2</w:t>
      </w:r>
      <w:r w:rsidRPr="0027071F">
        <w:rPr>
          <w:rFonts w:ascii="times new romans" w:hAnsi="times new romans" w:cs="Times New Roman"/>
          <w:sz w:val="24"/>
          <w:szCs w:val="24"/>
        </w:rPr>
        <w:t>.</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3. Obtain a potentiometer. Number the terminals 1, 2, an</w:t>
      </w:r>
      <w:r w:rsidR="00FC074E">
        <w:rPr>
          <w:rFonts w:ascii="times new romans" w:hAnsi="times new romans" w:cs="Times New Roman"/>
          <w:sz w:val="24"/>
          <w:szCs w:val="24"/>
        </w:rPr>
        <w:t xml:space="preserve">d 3, as illustrated in Figure </w:t>
      </w:r>
      <w:r w:rsidRPr="0027071F">
        <w:rPr>
          <w:rFonts w:ascii="times new romans" w:hAnsi="times new romans" w:cs="Times New Roman"/>
          <w:sz w:val="24"/>
          <w:szCs w:val="24"/>
        </w:rPr>
        <w:t xml:space="preserve">2. Vary the potentiometer’s shaft while you monitor the resistance between terminals 1 and 3. Notice that the resistance between the outside terminals does not change as the shaft is varied. Record the resistance between terminals 1 and 3 of the potentiometer (the outside terminals) in </w:t>
      </w:r>
      <w:r w:rsidR="00F93904" w:rsidRPr="00F93904">
        <w:rPr>
          <w:rFonts w:ascii="times new romans" w:hAnsi="times new romans" w:cs="Times New Roman"/>
          <w:b/>
          <w:sz w:val="24"/>
          <w:szCs w:val="24"/>
        </w:rPr>
        <w:t>Table 3</w:t>
      </w:r>
      <w:r w:rsidRPr="0027071F">
        <w:rPr>
          <w:rFonts w:ascii="times new romans" w:hAnsi="times new romans" w:cs="Times New Roman"/>
          <w:sz w:val="24"/>
          <w:szCs w:val="24"/>
        </w:rPr>
        <w:t xml:space="preserve"> of your report.</w:t>
      </w:r>
    </w:p>
    <w:p w:rsidR="00B14F1F" w:rsidRPr="0027071F" w:rsidRDefault="00B14F1F"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center"/>
        <w:rPr>
          <w:rFonts w:ascii="times new romans" w:hAnsi="times new romans" w:cs="Times New Roman" w:hint="eastAsia"/>
          <w:sz w:val="24"/>
          <w:szCs w:val="24"/>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4"/>
        <w:gridCol w:w="1887"/>
      </w:tblGrid>
      <w:tr w:rsidR="00992E22" w:rsidRPr="0027071F" w:rsidTr="00992E22">
        <w:trPr>
          <w:trHeight w:val="1845"/>
          <w:jc w:val="center"/>
        </w:trPr>
        <w:tc>
          <w:tcPr>
            <w:tcW w:w="1886" w:type="dxa"/>
            <w:vAlign w:val="center"/>
          </w:tcPr>
          <w:p w:rsidR="00992E22" w:rsidRPr="0027071F" w:rsidRDefault="009B6085" w:rsidP="00A04E80">
            <w:pPr>
              <w:widowControl w:val="0"/>
              <w:autoSpaceDE w:val="0"/>
              <w:autoSpaceDN w:val="0"/>
              <w:adjustRightInd w:val="0"/>
              <w:spacing w:after="0"/>
              <w:rPr>
                <w:rFonts w:ascii="times new romans" w:hAnsi="times new romans" w:cs="Times New Roman" w:hint="eastAsia"/>
                <w:sz w:val="24"/>
                <w:szCs w:val="24"/>
              </w:rPr>
            </w:pPr>
            <w:r w:rsidRPr="004F2E6E">
              <w:rPr>
                <w:rFonts w:ascii="times new romans" w:hAnsi="times new romans"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5pt;height:94.55pt">
                  <v:imagedata r:id="rId7" o:title="figure2-1"/>
                </v:shape>
              </w:pict>
            </w:r>
          </w:p>
        </w:tc>
        <w:tc>
          <w:tcPr>
            <w:tcW w:w="1886" w:type="dxa"/>
            <w:vAlign w:val="center"/>
          </w:tcPr>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6"/>
            </w:tblGrid>
            <w:tr w:rsidR="00992E22" w:rsidRPr="0027071F" w:rsidTr="00F42FDF">
              <w:trPr>
                <w:trHeight w:val="670"/>
                <w:jc w:val="center"/>
              </w:trPr>
              <w:tc>
                <w:tcPr>
                  <w:tcW w:w="684" w:type="dxa"/>
                </w:tcPr>
                <w:p w:rsidR="00992E22" w:rsidRPr="0027071F" w:rsidRDefault="00992E22"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noProof/>
                      <w:sz w:val="24"/>
                      <w:szCs w:val="24"/>
                    </w:rPr>
                    <w:drawing>
                      <wp:inline distT="0" distB="0" distL="0" distR="0">
                        <wp:extent cx="901700" cy="679450"/>
                        <wp:effectExtent l="0" t="0" r="0" b="6350"/>
                        <wp:docPr id="6" name="그림 6" descr="Z:\임시 인터넷 파일\Content.Word\figure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Z:\임시 인터넷 파일\Content.Word\figure 2-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1700" cy="679450"/>
                                </a:xfrm>
                                <a:prstGeom prst="rect">
                                  <a:avLst/>
                                </a:prstGeom>
                                <a:noFill/>
                                <a:ln>
                                  <a:noFill/>
                                </a:ln>
                              </pic:spPr>
                            </pic:pic>
                          </a:graphicData>
                        </a:graphic>
                      </wp:inline>
                    </w:drawing>
                  </w:r>
                </w:p>
              </w:tc>
            </w:tr>
            <w:tr w:rsidR="00992E22" w:rsidRPr="0027071F" w:rsidTr="00F42FDF">
              <w:trPr>
                <w:trHeight w:val="186"/>
                <w:jc w:val="center"/>
              </w:trPr>
              <w:tc>
                <w:tcPr>
                  <w:tcW w:w="684" w:type="dxa"/>
                </w:tcPr>
                <w:p w:rsidR="00992E22" w:rsidRPr="0027071F" w:rsidRDefault="00992E22" w:rsidP="00A04E80">
                  <w:pPr>
                    <w:widowControl w:val="0"/>
                    <w:autoSpaceDE w:val="0"/>
                    <w:autoSpaceDN w:val="0"/>
                    <w:adjustRightInd w:val="0"/>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Schematic symbol</w:t>
                  </w:r>
                </w:p>
              </w:tc>
            </w:tr>
          </w:tbl>
          <w:p w:rsidR="00992E22" w:rsidRPr="0027071F" w:rsidRDefault="00992E22" w:rsidP="00A04E80">
            <w:pPr>
              <w:widowControl w:val="0"/>
              <w:autoSpaceDE w:val="0"/>
              <w:autoSpaceDN w:val="0"/>
              <w:adjustRightInd w:val="0"/>
              <w:spacing w:after="0"/>
              <w:jc w:val="center"/>
              <w:rPr>
                <w:rFonts w:ascii="times new romans" w:hAnsi="times new romans" w:cs="Times New Roman" w:hint="eastAsia"/>
                <w:sz w:val="24"/>
                <w:szCs w:val="24"/>
              </w:rPr>
            </w:pPr>
          </w:p>
        </w:tc>
      </w:tr>
      <w:tr w:rsidR="00992E22" w:rsidRPr="0027071F" w:rsidTr="00992E22">
        <w:trPr>
          <w:trHeight w:val="305"/>
          <w:jc w:val="center"/>
        </w:trPr>
        <w:tc>
          <w:tcPr>
            <w:tcW w:w="3773" w:type="dxa"/>
            <w:gridSpan w:val="2"/>
            <w:vAlign w:val="center"/>
          </w:tcPr>
          <w:p w:rsidR="00992E22" w:rsidRPr="00824803" w:rsidRDefault="00824803" w:rsidP="00A04E80">
            <w:pPr>
              <w:widowControl w:val="0"/>
              <w:autoSpaceDE w:val="0"/>
              <w:autoSpaceDN w:val="0"/>
              <w:adjustRightInd w:val="0"/>
              <w:spacing w:after="0"/>
              <w:jc w:val="center"/>
              <w:rPr>
                <w:rFonts w:ascii="times new romans" w:hAnsi="times new romans" w:cs="Times New Roman" w:hint="eastAsia"/>
                <w:b/>
                <w:sz w:val="24"/>
                <w:szCs w:val="24"/>
              </w:rPr>
            </w:pPr>
            <w:r w:rsidRPr="00824803">
              <w:rPr>
                <w:rFonts w:ascii="times new romans" w:hAnsi="times new romans" w:cs="Times New Roman"/>
                <w:b/>
                <w:sz w:val="24"/>
                <w:szCs w:val="24"/>
              </w:rPr>
              <w:t>Figure 2</w:t>
            </w:r>
          </w:p>
        </w:tc>
      </w:tr>
    </w:tbl>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4. Turn the potentiometer completely counterclockwise (CCW). Measure the resistance between terminals 1 and 2. Then measure the resistance between terminals 2 and 3. Record the measured resistances in </w:t>
      </w:r>
      <w:r w:rsidR="00F93904" w:rsidRPr="00F93904">
        <w:rPr>
          <w:rFonts w:ascii="times new romans" w:hAnsi="times new romans" w:cs="Times New Roman"/>
          <w:b/>
          <w:sz w:val="24"/>
          <w:szCs w:val="24"/>
        </w:rPr>
        <w:t>Table 3</w:t>
      </w:r>
      <w:r w:rsidRPr="0027071F">
        <w:rPr>
          <w:rFonts w:ascii="times new romans" w:hAnsi="times new romans" w:cs="Times New Roman"/>
          <w:sz w:val="24"/>
          <w:szCs w:val="24"/>
        </w:rPr>
        <w:t xml:space="preserve">. Compute the sum of the two readings and record it in </w:t>
      </w:r>
      <w:r w:rsidR="00F93904" w:rsidRPr="00F93904">
        <w:rPr>
          <w:rFonts w:ascii="times new romans" w:hAnsi="times new romans" w:cs="Times New Roman"/>
          <w:b/>
          <w:sz w:val="24"/>
          <w:szCs w:val="24"/>
        </w:rPr>
        <w:t>Table 3</w:t>
      </w:r>
      <w:r w:rsidRPr="0027071F">
        <w:rPr>
          <w:rFonts w:ascii="times new romans" w:hAnsi="times new romans" w:cs="Times New Roman"/>
          <w:sz w:val="24"/>
          <w:szCs w:val="24"/>
        </w:rPr>
        <w:t>.</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5. Turn the shaft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3</m:t>
            </m:r>
          </m:den>
        </m:f>
      </m:oMath>
      <w:r w:rsidRPr="0027071F">
        <w:rPr>
          <w:rFonts w:ascii="times new romans" w:hAnsi="times new romans" w:cs="Times New Roman"/>
          <w:sz w:val="24"/>
          <w:szCs w:val="24"/>
        </w:rPr>
        <w:t xml:space="preserve"> A turn clockwise (CW) and repeat the measurements in step 4.</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6. Turn the shaft to the </w:t>
      </w:r>
      <m:oMath>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3</m:t>
            </m:r>
          </m:den>
        </m:f>
      </m:oMath>
      <w:r w:rsidRPr="0027071F">
        <w:rPr>
          <w:rFonts w:ascii="times new romans" w:hAnsi="times new romans" w:cs="Times New Roman"/>
          <w:sz w:val="24"/>
          <w:szCs w:val="24"/>
        </w:rPr>
        <w:t xml:space="preserve"> A position (CW) from the starting point and repeat the measurements in step 4.</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b/>
          <w:sz w:val="28"/>
          <w:szCs w:val="24"/>
        </w:rPr>
      </w:pPr>
      <w:r w:rsidRPr="0027071F">
        <w:rPr>
          <w:rFonts w:ascii="times new romans" w:hAnsi="times new romans" w:cs="Times New Roman"/>
          <w:b/>
          <w:sz w:val="28"/>
          <w:szCs w:val="24"/>
        </w:rPr>
        <w:t>FOR FURTHER INVESTIGATION:</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This experiment described how to read 5% and 10% tolerance resistors. The same idea is used for most 1% and 2% resistors except that 1% and 2% will have one more color band than 5% and 10% resistors. The first three bands represent the first, second, and third significant figures. The fourth band represents the multiplier band. The decimal point is assumed to be after the third significant figure and then moved by the amount shown in the multiplier band. The fifth band represents the tolerance band. A 1% resistor has a brown tolerance band and a 2% resistor has a red tolerance band. There is a space between the fourth and fifth bands to avoid mistaking the tolerance band for the first significant figure and mistakenly reading the resistor backwards. For each of the resistors shown in </w:t>
      </w:r>
      <w:r w:rsidR="00392DEE" w:rsidRPr="00392DEE">
        <w:rPr>
          <w:rFonts w:ascii="times new romans" w:hAnsi="times new romans" w:cs="Times New Roman"/>
          <w:b/>
          <w:sz w:val="24"/>
          <w:szCs w:val="24"/>
        </w:rPr>
        <w:t>Table 4</w:t>
      </w:r>
      <w:r w:rsidRPr="0027071F">
        <w:rPr>
          <w:rFonts w:ascii="times new romans" w:hAnsi="times new romans" w:cs="Times New Roman"/>
          <w:sz w:val="24"/>
          <w:szCs w:val="24"/>
        </w:rPr>
        <w:t>, find the remaining information and complete the table. The first line is completed as an example.</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b/>
          <w:sz w:val="28"/>
          <w:szCs w:val="24"/>
        </w:rPr>
      </w:pPr>
      <w:r w:rsidRPr="0027071F">
        <w:rPr>
          <w:rFonts w:ascii="times new romans" w:hAnsi="times new romans" w:cs="Times New Roman"/>
          <w:b/>
          <w:sz w:val="28"/>
          <w:szCs w:val="24"/>
        </w:rPr>
        <w:t>APPLICATION PROBLEM:</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At room temperature, all known materials have some resistance. Usually the resistance of wire can be ignored, but not always. Sometimes, when it is necessary to obtain a very small resistance, the resistance of wire is used. Each substance has a specific resistivity, which is characteristic of the material. The resistivity of copper, for example is</w:t>
      </w:r>
      <m:oMath>
        <m:r>
          <m:rPr>
            <m:sty m:val="p"/>
          </m:rPr>
          <w:rPr>
            <w:rFonts w:ascii="Cambria Math" w:hAnsi="Cambria Math" w:cs="Times New Roman"/>
            <w:sz w:val="24"/>
            <w:szCs w:val="24"/>
          </w:rPr>
          <m:t>1.69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w:rPr>
            <w:rFonts w:ascii="Cambria Math" w:hAnsi="Cambria Math" w:cs="Times New Roman"/>
            <w:sz w:val="24"/>
            <w:szCs w:val="24"/>
          </w:rPr>
          <m:t xml:space="preserve"> </m:t>
        </m:r>
        <m:r>
          <m:rPr>
            <m:sty m:val="p"/>
          </m:rPr>
          <w:rPr>
            <w:rFonts w:ascii="Cambria Math" w:hAnsi="Cambria Math" w:cs="Times New Roman"/>
            <w:sz w:val="24"/>
            <w:szCs w:val="24"/>
          </w:rPr>
          <m:t>Ω∙</m:t>
        </m:r>
        <m:r>
          <w:rPr>
            <w:rFonts w:ascii="Cambria Math" w:hAnsi="Cambria Math" w:cs="Times New Roman"/>
            <w:sz w:val="24"/>
            <w:szCs w:val="24"/>
          </w:rPr>
          <m:t>m</m:t>
        </m:r>
      </m:oMath>
      <w:r w:rsidRPr="0027071F">
        <w:rPr>
          <w:rFonts w:ascii="times new romans" w:hAnsi="times new romans" w:cs="Times New Roman"/>
          <w:sz w:val="24"/>
          <w:szCs w:val="24"/>
        </w:rPr>
        <w:t xml:space="preserve">. The resistance of a wire depends on its resistivity, length, and </w:t>
      </w:r>
      <w:proofErr w:type="gramStart"/>
      <w:r w:rsidRPr="0027071F">
        <w:rPr>
          <w:rFonts w:ascii="times new romans" w:hAnsi="times new romans" w:cs="Times New Roman"/>
          <w:sz w:val="24"/>
          <w:szCs w:val="24"/>
        </w:rPr>
        <w:t>its</w:t>
      </w:r>
      <w:proofErr w:type="gramEnd"/>
      <w:r w:rsidRPr="0027071F">
        <w:rPr>
          <w:rFonts w:ascii="times new romans" w:hAnsi="times new romans" w:cs="Times New Roman"/>
          <w:sz w:val="24"/>
          <w:szCs w:val="24"/>
        </w:rPr>
        <w:t xml:space="preserve"> cross sectional area as given in the equation:</w:t>
      </w: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center"/>
        <w:rPr>
          <w:rFonts w:ascii="times new romans" w:hAnsi="times new romans" w:cs="Times New Roman" w:hint="eastAsia"/>
          <w:sz w:val="24"/>
          <w:szCs w:val="24"/>
        </w:rPr>
      </w:pPr>
      <m:oMathPara>
        <m:oMath>
          <m:r>
            <m:rPr>
              <m:sty m:val="p"/>
            </m:rPr>
            <w:rPr>
              <w:rFonts w:ascii="Cambria Math" w:hAnsi="Cambria Math" w:cs="Times New Roman"/>
              <w:sz w:val="24"/>
              <w:szCs w:val="24"/>
            </w:rPr>
            <m:t xml:space="preserve">R= </m:t>
          </m:r>
          <m:f>
            <m:fPr>
              <m:ctrlPr>
                <w:rPr>
                  <w:rFonts w:ascii="Cambria Math" w:hAnsi="Cambria Math" w:cs="Times New Roman"/>
                  <w:sz w:val="24"/>
                  <w:szCs w:val="24"/>
                </w:rPr>
              </m:ctrlPr>
            </m:fPr>
            <m:num>
              <m:r>
                <m:rPr>
                  <m:sty m:val="p"/>
                </m:rPr>
                <w:rPr>
                  <w:rFonts w:ascii="Cambria Math" w:hAnsi="Cambria Math" w:cs="Times New Roman"/>
                  <w:sz w:val="24"/>
                  <w:szCs w:val="24"/>
                </w:rPr>
                <m:t>ρl</m:t>
              </m:r>
            </m:num>
            <m:den>
              <m:r>
                <w:rPr>
                  <w:rFonts w:ascii="Cambria Math" w:hAnsi="Cambria Math" w:cs="Times New Roman"/>
                  <w:sz w:val="24"/>
                  <w:szCs w:val="24"/>
                </w:rPr>
                <m:t>A</m:t>
              </m:r>
            </m:den>
          </m:f>
        </m:oMath>
      </m:oMathPara>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Where</w:t>
      </w:r>
      <w:r w:rsidRPr="0027071F">
        <w:rPr>
          <w:rFonts w:ascii="times new romans" w:hAnsi="times new romans" w:cs="Times New Roman"/>
          <w:sz w:val="24"/>
          <w:szCs w:val="24"/>
        </w:rPr>
        <w:tab/>
      </w:r>
      <m:oMath>
        <m:r>
          <m:rPr>
            <m:sty m:val="p"/>
          </m:rPr>
          <w:rPr>
            <w:rFonts w:ascii="Cambria Math" w:hAnsi="Cambria Math" w:cs="Times New Roman"/>
            <w:sz w:val="24"/>
            <w:szCs w:val="24"/>
          </w:rPr>
          <m:t>R</m:t>
        </m:r>
      </m:oMath>
      <w:r w:rsidRPr="0027071F">
        <w:rPr>
          <w:rFonts w:ascii="times new romans" w:hAnsi="times new romans" w:cs="Times New Roman"/>
          <w:sz w:val="24"/>
          <w:szCs w:val="24"/>
        </w:rPr>
        <w:t xml:space="preserve"> = resistance in ohms</w:t>
      </w:r>
    </w:p>
    <w:p w:rsidR="00875BC1" w:rsidRPr="0027071F" w:rsidRDefault="00875BC1" w:rsidP="00A04E80">
      <w:pPr>
        <w:widowControl w:val="0"/>
        <w:autoSpaceDE w:val="0"/>
        <w:autoSpaceDN w:val="0"/>
        <w:adjustRightInd w:val="0"/>
        <w:spacing w:after="0"/>
        <w:ind w:firstLine="800"/>
        <w:jc w:val="both"/>
        <w:rPr>
          <w:rFonts w:ascii="times new romans" w:hAnsi="times new romans" w:cs="Times New Roman" w:hint="eastAsia"/>
          <w:sz w:val="24"/>
          <w:szCs w:val="24"/>
        </w:rPr>
      </w:pPr>
      <m:oMath>
        <m:r>
          <m:rPr>
            <m:sty m:val="p"/>
          </m:rPr>
          <w:rPr>
            <w:rFonts w:ascii="Cambria Math" w:hAnsi="Cambria Math" w:cs="Times New Roman"/>
            <w:sz w:val="24"/>
            <w:szCs w:val="24"/>
          </w:rPr>
          <w:lastRenderedPageBreak/>
          <m:t>ρ</m:t>
        </m:r>
      </m:oMath>
      <w:r w:rsidRPr="0027071F">
        <w:rPr>
          <w:rFonts w:ascii="times new romans" w:hAnsi="times new romans" w:cs="Times New Roman"/>
          <w:sz w:val="24"/>
          <w:szCs w:val="24"/>
        </w:rPr>
        <w:t xml:space="preserve"> = length of the wire in meters</w:t>
      </w:r>
    </w:p>
    <w:p w:rsidR="00875BC1" w:rsidRPr="0027071F" w:rsidRDefault="00875BC1" w:rsidP="00A04E80">
      <w:pPr>
        <w:widowControl w:val="0"/>
        <w:autoSpaceDE w:val="0"/>
        <w:autoSpaceDN w:val="0"/>
        <w:adjustRightInd w:val="0"/>
        <w:spacing w:after="0"/>
        <w:ind w:left="800"/>
        <w:jc w:val="both"/>
        <w:rPr>
          <w:rFonts w:ascii="times new romans" w:hAnsi="times new romans" w:cs="Times New Roman" w:hint="eastAsia"/>
          <w:sz w:val="24"/>
          <w:szCs w:val="24"/>
        </w:rPr>
      </w:pPr>
      <m:oMath>
        <m:r>
          <m:rPr>
            <m:sty m:val="p"/>
          </m:rPr>
          <w:rPr>
            <w:rFonts w:ascii="Cambria Math" w:hAnsi="Cambria Math" w:cs="Times New Roman"/>
            <w:sz w:val="24"/>
            <w:szCs w:val="24"/>
          </w:rPr>
          <m:t>l</m:t>
        </m:r>
      </m:oMath>
      <w:r w:rsidRPr="0027071F">
        <w:rPr>
          <w:rFonts w:ascii="times new romans" w:hAnsi="times new romans" w:cs="Times New Roman"/>
          <w:sz w:val="24"/>
          <w:szCs w:val="24"/>
        </w:rPr>
        <w:t xml:space="preserve"> = length of the wire in meters</w:t>
      </w:r>
    </w:p>
    <w:p w:rsidR="00875BC1" w:rsidRPr="0027071F" w:rsidRDefault="00875BC1" w:rsidP="00A04E80">
      <w:pPr>
        <w:widowControl w:val="0"/>
        <w:autoSpaceDE w:val="0"/>
        <w:autoSpaceDN w:val="0"/>
        <w:adjustRightInd w:val="0"/>
        <w:spacing w:after="0"/>
        <w:ind w:firstLine="800"/>
        <w:jc w:val="both"/>
        <w:rPr>
          <w:rFonts w:ascii="times new romans" w:hAnsi="times new romans" w:cs="Times New Roman" w:hint="eastAsia"/>
          <w:sz w:val="24"/>
          <w:szCs w:val="24"/>
        </w:rPr>
      </w:pPr>
      <m:oMath>
        <m:r>
          <m:rPr>
            <m:sty m:val="p"/>
          </m:rPr>
          <w:rPr>
            <w:rFonts w:ascii="Cambria Math" w:hAnsi="Cambria Math" w:cs="Times New Roman"/>
            <w:sz w:val="24"/>
            <w:szCs w:val="24"/>
          </w:rPr>
          <m:t>A</m:t>
        </m:r>
      </m:oMath>
      <w:r w:rsidRPr="0027071F">
        <w:rPr>
          <w:rFonts w:ascii="times new romans" w:hAnsi="times new romans" w:cs="Times New Roman"/>
          <w:sz w:val="24"/>
          <w:szCs w:val="24"/>
        </w:rPr>
        <w:t xml:space="preserve"> = area of wire in square meters</w:t>
      </w:r>
    </w:p>
    <w:p w:rsidR="00875BC1" w:rsidRPr="0027071F" w:rsidRDefault="00875BC1" w:rsidP="00A04E80">
      <w:pPr>
        <w:widowControl w:val="0"/>
        <w:autoSpaceDE w:val="0"/>
        <w:autoSpaceDN w:val="0"/>
        <w:adjustRightInd w:val="0"/>
        <w:spacing w:after="0"/>
        <w:ind w:left="800"/>
        <w:jc w:val="both"/>
        <w:rPr>
          <w:rFonts w:ascii="times new romans" w:hAnsi="times new romans" w:cs="Times New Roman" w:hint="eastAsia"/>
          <w:sz w:val="24"/>
          <w:szCs w:val="24"/>
        </w:rPr>
      </w:pPr>
    </w:p>
    <w:p w:rsidR="00875BC1" w:rsidRPr="0027071F" w:rsidRDefault="00875BC1" w:rsidP="00A04E80">
      <w:pPr>
        <w:widowControl w:val="0"/>
        <w:autoSpaceDE w:val="0"/>
        <w:autoSpaceDN w:val="0"/>
        <w:adjustRightInd w:val="0"/>
        <w:spacing w:after="0"/>
        <w:jc w:val="both"/>
        <w:rPr>
          <w:rFonts w:ascii="times new romans" w:hAnsi="times new romans" w:cs="Times New Roman" w:hint="eastAsia"/>
          <w:sz w:val="24"/>
          <w:szCs w:val="24"/>
        </w:rPr>
      </w:pPr>
      <w:r w:rsidRPr="0027071F">
        <w:rPr>
          <w:rFonts w:ascii="times new romans" w:hAnsi="times new romans" w:cs="Times New Roman"/>
          <w:sz w:val="24"/>
          <w:szCs w:val="24"/>
        </w:rPr>
        <w:t xml:space="preserve">Assume you need a 0.5 </w:t>
      </w:r>
      <m:oMath>
        <m:r>
          <m:rPr>
            <m:sty m:val="p"/>
          </m:rPr>
          <w:rPr>
            <w:rFonts w:ascii="Cambria Math" w:hAnsi="Cambria Math" w:cs="Times New Roman"/>
            <w:sz w:val="24"/>
            <w:szCs w:val="24"/>
          </w:rPr>
          <m:t>Ω</m:t>
        </m:r>
      </m:oMath>
      <w:r w:rsidRPr="0027071F">
        <w:rPr>
          <w:rFonts w:ascii="times new romans" w:hAnsi="times new romans" w:cs="Times New Roman"/>
          <w:sz w:val="24"/>
          <w:szCs w:val="24"/>
        </w:rPr>
        <w:t xml:space="preserve"> resistor and you have available #22 gauge wire with a diameter of </w:t>
      </w:r>
      <m:oMath>
        <m:r>
          <m:rPr>
            <m:sty m:val="p"/>
          </m:rPr>
          <w:rPr>
            <w:rFonts w:ascii="Cambria Math" w:hAnsi="Cambria Math" w:cs="Times New Roman"/>
            <w:sz w:val="24"/>
            <w:szCs w:val="24"/>
          </w:rPr>
          <m:t xml:space="preserve">6.38 × </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sidRPr="0027071F">
        <w:rPr>
          <w:rFonts w:ascii="times new romans" w:hAnsi="times new romans" w:cs="Times New Roman"/>
          <w:sz w:val="24"/>
          <w:szCs w:val="24"/>
        </w:rPr>
        <w:t xml:space="preserve"> m. Compute the length of wire needed for the resistor. If you have a means of measuring the result, cut a piece based on your calculation and report the measured result.</w:t>
      </w:r>
    </w:p>
    <w:p w:rsidR="000863B5" w:rsidRPr="0027071F" w:rsidRDefault="000863B5" w:rsidP="00A04E80">
      <w:pPr>
        <w:spacing w:after="0"/>
        <w:jc w:val="both"/>
        <w:rPr>
          <w:rFonts w:ascii="times new romans" w:hAnsi="times new romans" w:cs="Times New Roman" w:hint="eastAsia"/>
          <w:b/>
        </w:rPr>
      </w:pPr>
      <w:r w:rsidRPr="0027071F">
        <w:rPr>
          <w:rFonts w:ascii="times new romans" w:hAnsi="times new romans" w:cs="Times New Roman"/>
          <w:b/>
        </w:rPr>
        <w:br w:type="page"/>
      </w:r>
    </w:p>
    <w:tbl>
      <w:tblPr>
        <w:tblStyle w:val="a6"/>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tblPr>
      <w:tblGrid>
        <w:gridCol w:w="4508"/>
        <w:gridCol w:w="4508"/>
      </w:tblGrid>
      <w:tr w:rsidR="000863B5" w:rsidRPr="0027071F" w:rsidTr="00EA3FA4">
        <w:tc>
          <w:tcPr>
            <w:tcW w:w="4508" w:type="dxa"/>
          </w:tcPr>
          <w:p w:rsidR="000863B5" w:rsidRPr="0027071F" w:rsidRDefault="000863B5" w:rsidP="00A04E80">
            <w:pPr>
              <w:pStyle w:val="a5"/>
              <w:pBdr>
                <w:bottom w:val="none" w:sz="0" w:space="0" w:color="auto"/>
              </w:pBdr>
              <w:spacing w:after="0" w:line="276" w:lineRule="auto"/>
              <w:jc w:val="both"/>
              <w:rPr>
                <w:rFonts w:ascii="times new romans" w:hAnsi="times new romans" w:cs="Times New Roman" w:hint="eastAsia"/>
                <w:b/>
              </w:rPr>
            </w:pPr>
            <w:r w:rsidRPr="0027071F">
              <w:rPr>
                <w:rFonts w:ascii="times new romans" w:hAnsi="times new romans" w:cs="Times New Roman"/>
                <w:b/>
              </w:rPr>
              <w:lastRenderedPageBreak/>
              <w:t>Report for</w:t>
            </w:r>
          </w:p>
          <w:p w:rsidR="000863B5" w:rsidRPr="0027071F" w:rsidRDefault="00845939" w:rsidP="00A04E80">
            <w:pPr>
              <w:pStyle w:val="a5"/>
              <w:pBdr>
                <w:bottom w:val="none" w:sz="0" w:space="0" w:color="auto"/>
              </w:pBdr>
              <w:spacing w:after="0" w:line="276" w:lineRule="auto"/>
              <w:jc w:val="both"/>
              <w:rPr>
                <w:rFonts w:ascii="times new romans" w:hAnsi="times new romans" w:cs="Times New Roman" w:hint="eastAsia"/>
                <w:b/>
              </w:rPr>
            </w:pPr>
            <w:r>
              <w:rPr>
                <w:rFonts w:ascii="times new romans" w:hAnsi="times new romans" w:cs="Times New Roman"/>
                <w:b/>
              </w:rPr>
              <w:t>Experiment A-2</w:t>
            </w:r>
            <w:bookmarkStart w:id="0" w:name="_GoBack"/>
            <w:bookmarkEnd w:id="0"/>
          </w:p>
        </w:tc>
        <w:tc>
          <w:tcPr>
            <w:tcW w:w="4508" w:type="dxa"/>
          </w:tcPr>
          <w:p w:rsidR="000863B5" w:rsidRPr="0027071F" w:rsidRDefault="000863B5" w:rsidP="00A04E80">
            <w:pPr>
              <w:pStyle w:val="a5"/>
              <w:pBdr>
                <w:bottom w:val="none" w:sz="0" w:space="0" w:color="auto"/>
              </w:pBdr>
              <w:spacing w:after="0" w:line="276" w:lineRule="auto"/>
              <w:jc w:val="both"/>
              <w:rPr>
                <w:rFonts w:ascii="times new romans" w:hAnsi="times new romans" w:cs="Times New Roman" w:hint="eastAsia"/>
                <w:b/>
                <w:color w:val="1F3864" w:themeColor="accent5" w:themeShade="80"/>
                <w:sz w:val="26"/>
              </w:rPr>
            </w:pPr>
            <w:r w:rsidRPr="0027071F">
              <w:rPr>
                <w:rFonts w:ascii="times new romans" w:hAnsi="times new romans" w:cs="Times New Roman"/>
                <w:b/>
                <w:color w:val="1F3864" w:themeColor="accent5" w:themeShade="80"/>
                <w:sz w:val="26"/>
              </w:rPr>
              <w:tab/>
            </w:r>
            <w:r w:rsidRPr="0027071F">
              <w:rPr>
                <w:rFonts w:ascii="times new romans" w:hAnsi="times new romans" w:cs="Times New Roman"/>
                <w:b/>
                <w:color w:val="1F3864" w:themeColor="accent5" w:themeShade="80"/>
                <w:sz w:val="26"/>
              </w:rPr>
              <w:tab/>
              <w:t>Name</w:t>
            </w:r>
            <w:r w:rsidRPr="0027071F">
              <w:rPr>
                <w:rFonts w:ascii="times new romans" w:hAnsi="times new romans" w:cs="Times New Roman"/>
                <w:b/>
                <w:color w:val="1F3864" w:themeColor="accent5" w:themeShade="80"/>
                <w:sz w:val="26"/>
              </w:rPr>
              <w:tab/>
            </w:r>
            <w:r w:rsidRPr="0027071F">
              <w:rPr>
                <w:rFonts w:ascii="times new romans" w:hAnsi="times new romans" w:cs="Times New Roman"/>
                <w:color w:val="1F3864" w:themeColor="accent5" w:themeShade="80"/>
                <w:sz w:val="26"/>
                <w:u w:val="single"/>
              </w:rPr>
              <w:t xml:space="preserve">           </w:t>
            </w:r>
          </w:p>
          <w:p w:rsidR="000863B5" w:rsidRPr="0027071F" w:rsidRDefault="000863B5" w:rsidP="00A04E80">
            <w:pPr>
              <w:spacing w:after="0"/>
              <w:jc w:val="both"/>
              <w:rPr>
                <w:rFonts w:ascii="times new romans" w:hAnsi="times new romans" w:cs="Times New Roman" w:hint="eastAsia"/>
                <w:b/>
                <w:color w:val="1F3864" w:themeColor="accent5" w:themeShade="80"/>
              </w:rPr>
            </w:pPr>
            <w:r w:rsidRPr="0027071F">
              <w:rPr>
                <w:rFonts w:ascii="times new romans" w:hAnsi="times new romans" w:cs="Times New Roman"/>
                <w:b/>
                <w:color w:val="1F3864" w:themeColor="accent5" w:themeShade="80"/>
              </w:rPr>
              <w:tab/>
            </w:r>
            <w:r w:rsidRPr="0027071F">
              <w:rPr>
                <w:rFonts w:ascii="times new romans" w:hAnsi="times new romans" w:cs="Times New Roman"/>
                <w:b/>
                <w:color w:val="1F3864" w:themeColor="accent5" w:themeShade="80"/>
              </w:rPr>
              <w:tab/>
              <w:t>Date</w:t>
            </w:r>
            <w:r w:rsidRPr="0027071F">
              <w:rPr>
                <w:rFonts w:ascii="times new romans" w:hAnsi="times new romans" w:cs="Times New Roman"/>
                <w:b/>
                <w:color w:val="1F3864" w:themeColor="accent5" w:themeShade="80"/>
              </w:rPr>
              <w:tab/>
            </w:r>
            <w:r w:rsidRPr="0027071F">
              <w:rPr>
                <w:rFonts w:ascii="times new romans" w:hAnsi="times new romans" w:cs="Times New Roman"/>
                <w:color w:val="1F3864" w:themeColor="accent5" w:themeShade="80"/>
                <w:u w:val="single"/>
              </w:rPr>
              <w:t xml:space="preserve">              </w:t>
            </w:r>
          </w:p>
          <w:p w:rsidR="000863B5" w:rsidRPr="0027071F" w:rsidRDefault="000863B5" w:rsidP="00A04E80">
            <w:pPr>
              <w:spacing w:after="0"/>
              <w:jc w:val="both"/>
              <w:rPr>
                <w:rFonts w:ascii="times new romans" w:hAnsi="times new romans" w:cs="Times New Roman" w:hint="eastAsia"/>
                <w:b/>
              </w:rPr>
            </w:pPr>
            <w:r w:rsidRPr="0027071F">
              <w:rPr>
                <w:rFonts w:ascii="times new romans" w:hAnsi="times new romans" w:cs="Times New Roman"/>
                <w:b/>
                <w:color w:val="1F3864" w:themeColor="accent5" w:themeShade="80"/>
              </w:rPr>
              <w:tab/>
            </w:r>
            <w:r w:rsidRPr="0027071F">
              <w:rPr>
                <w:rFonts w:ascii="times new romans" w:hAnsi="times new romans" w:cs="Times New Roman"/>
                <w:b/>
                <w:color w:val="1F3864" w:themeColor="accent5" w:themeShade="80"/>
              </w:rPr>
              <w:tab/>
              <w:t>Class</w:t>
            </w:r>
            <w:r w:rsidRPr="0027071F">
              <w:rPr>
                <w:rFonts w:ascii="times new romans" w:hAnsi="times new romans" w:cs="Times New Roman"/>
                <w:b/>
                <w:color w:val="1F3864" w:themeColor="accent5" w:themeShade="80"/>
              </w:rPr>
              <w:tab/>
            </w:r>
            <w:r w:rsidRPr="0027071F">
              <w:rPr>
                <w:rFonts w:ascii="times new romans" w:hAnsi="times new romans" w:cs="Times New Roman"/>
                <w:color w:val="1F3864" w:themeColor="accent5" w:themeShade="80"/>
                <w:u w:val="single"/>
              </w:rPr>
              <w:t xml:space="preserve">              </w:t>
            </w:r>
          </w:p>
        </w:tc>
      </w:tr>
    </w:tbl>
    <w:p w:rsidR="000863B5" w:rsidRPr="0027071F" w:rsidRDefault="000863B5" w:rsidP="00A04E80">
      <w:pPr>
        <w:widowControl w:val="0"/>
        <w:autoSpaceDE w:val="0"/>
        <w:autoSpaceDN w:val="0"/>
        <w:adjustRightInd w:val="0"/>
        <w:spacing w:after="0"/>
        <w:jc w:val="both"/>
        <w:rPr>
          <w:rFonts w:ascii="times new romans" w:hAnsi="times new romans" w:cs="Times New Roman" w:hint="eastAsia"/>
          <w:sz w:val="24"/>
          <w:szCs w:val="24"/>
        </w:rPr>
      </w:pPr>
    </w:p>
    <w:p w:rsidR="00060966" w:rsidRPr="00A04E80" w:rsidRDefault="00892280" w:rsidP="00A04E80">
      <w:pPr>
        <w:spacing w:after="0"/>
        <w:rPr>
          <w:rFonts w:ascii="times new romans" w:hAnsi="times new romans" w:cs="Times New Roman" w:hint="eastAsia"/>
          <w:b/>
          <w:sz w:val="28"/>
          <w:szCs w:val="24"/>
        </w:rPr>
      </w:pPr>
      <w:r w:rsidRPr="00A04E80">
        <w:rPr>
          <w:rFonts w:ascii="times new romans" w:hAnsi="times new romans" w:cs="Times New Roman"/>
          <w:b/>
          <w:sz w:val="28"/>
          <w:szCs w:val="24"/>
        </w:rPr>
        <w:t>ABSTRACT:</w:t>
      </w:r>
    </w:p>
    <w:p w:rsidR="00892280" w:rsidRPr="0027071F" w:rsidRDefault="00892280" w:rsidP="00A04E80">
      <w:pPr>
        <w:spacing w:after="0"/>
        <w:rPr>
          <w:rFonts w:ascii="times new romans" w:hAnsi="times new romans" w:cs="Times New Roman" w:hint="eastAsia"/>
          <w:sz w:val="24"/>
          <w:szCs w:val="24"/>
        </w:rPr>
      </w:pPr>
    </w:p>
    <w:p w:rsidR="00892280" w:rsidRPr="0027071F" w:rsidRDefault="00892280" w:rsidP="00A04E80">
      <w:pPr>
        <w:spacing w:after="0"/>
        <w:rPr>
          <w:rFonts w:ascii="times new romans" w:hAnsi="times new romans" w:cs="Times New Roman" w:hint="eastAsia"/>
          <w:sz w:val="24"/>
          <w:szCs w:val="24"/>
        </w:rPr>
      </w:pPr>
    </w:p>
    <w:p w:rsidR="00892280" w:rsidRPr="0027071F" w:rsidRDefault="00892280" w:rsidP="00A04E80">
      <w:pPr>
        <w:spacing w:after="0"/>
        <w:rPr>
          <w:rFonts w:ascii="times new romans" w:hAnsi="times new romans" w:cs="Times New Roman" w:hint="eastAsia"/>
          <w:sz w:val="24"/>
          <w:szCs w:val="24"/>
        </w:rPr>
      </w:pPr>
    </w:p>
    <w:p w:rsidR="00892280" w:rsidRPr="0027071F" w:rsidRDefault="00892280" w:rsidP="00A04E80">
      <w:pPr>
        <w:spacing w:after="0"/>
        <w:rPr>
          <w:rFonts w:ascii="times new romans" w:hAnsi="times new romans" w:cs="Times New Roman" w:hint="eastAsia"/>
          <w:sz w:val="24"/>
          <w:szCs w:val="24"/>
        </w:rPr>
      </w:pPr>
    </w:p>
    <w:p w:rsidR="000863B5" w:rsidRPr="00A04E80" w:rsidRDefault="00892280" w:rsidP="00A04E80">
      <w:pPr>
        <w:spacing w:after="0"/>
        <w:rPr>
          <w:rFonts w:ascii="times new romans" w:hAnsi="times new romans" w:cs="Times New Roman" w:hint="eastAsia"/>
          <w:b/>
          <w:sz w:val="24"/>
          <w:szCs w:val="24"/>
        </w:rPr>
      </w:pPr>
      <w:r w:rsidRPr="00A04E80">
        <w:rPr>
          <w:rFonts w:ascii="times new romans" w:hAnsi="times new romans" w:cs="Times New Roman"/>
          <w:b/>
          <w:sz w:val="28"/>
          <w:szCs w:val="24"/>
        </w:rPr>
        <w:t>DATA:</w:t>
      </w:r>
    </w:p>
    <w:p w:rsidR="00892280" w:rsidRPr="0027071F" w:rsidRDefault="00892280" w:rsidP="00A04E80">
      <w:pPr>
        <w:spacing w:after="0"/>
        <w:rPr>
          <w:rFonts w:ascii="times new romans" w:hAnsi="times new romans" w:cs="Times New Roman" w:hint="eastAsia"/>
          <w:sz w:val="24"/>
          <w:szCs w:val="24"/>
        </w:rPr>
      </w:pPr>
    </w:p>
    <w:tbl>
      <w:tblPr>
        <w:tblStyle w:val="a6"/>
        <w:tblW w:w="9045" w:type="dxa"/>
        <w:jc w:val="center"/>
        <w:tblLook w:val="04A0"/>
      </w:tblPr>
      <w:tblGrid>
        <w:gridCol w:w="1006"/>
        <w:gridCol w:w="837"/>
        <w:gridCol w:w="853"/>
        <w:gridCol w:w="852"/>
        <w:gridCol w:w="856"/>
        <w:gridCol w:w="1564"/>
        <w:gridCol w:w="1280"/>
        <w:gridCol w:w="1797"/>
      </w:tblGrid>
      <w:tr w:rsidR="00892280" w:rsidRPr="0027071F" w:rsidTr="009456A5">
        <w:trPr>
          <w:trHeight w:val="348"/>
          <w:jc w:val="center"/>
        </w:trPr>
        <w:tc>
          <w:tcPr>
            <w:tcW w:w="9045" w:type="dxa"/>
            <w:gridSpan w:val="8"/>
            <w:tcBorders>
              <w:top w:val="nil"/>
              <w:left w:val="nil"/>
              <w:right w:val="nil"/>
            </w:tcBorders>
            <w:vAlign w:val="center"/>
          </w:tcPr>
          <w:p w:rsidR="00892280" w:rsidRPr="00F93904" w:rsidRDefault="00F93904" w:rsidP="00A04E80">
            <w:pPr>
              <w:spacing w:after="0"/>
              <w:jc w:val="center"/>
              <w:rPr>
                <w:rFonts w:ascii="times new romans" w:hAnsi="times new romans" w:cs="Times New Roman" w:hint="eastAsia"/>
                <w:b/>
                <w:sz w:val="24"/>
                <w:szCs w:val="24"/>
              </w:rPr>
            </w:pPr>
            <w:r w:rsidRPr="00F93904">
              <w:rPr>
                <w:rFonts w:ascii="times new romans" w:hAnsi="times new romans" w:cs="Times New Roman"/>
                <w:b/>
                <w:sz w:val="24"/>
                <w:szCs w:val="24"/>
              </w:rPr>
              <w:t>Table 2</w:t>
            </w:r>
          </w:p>
        </w:tc>
      </w:tr>
      <w:tr w:rsidR="00892280" w:rsidRPr="0027071F" w:rsidTr="009456A5">
        <w:trPr>
          <w:trHeight w:val="337"/>
          <w:jc w:val="center"/>
        </w:trPr>
        <w:tc>
          <w:tcPr>
            <w:tcW w:w="1006" w:type="dxa"/>
            <w:vMerge w:val="restart"/>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Resistor</w:t>
            </w:r>
          </w:p>
        </w:tc>
        <w:tc>
          <w:tcPr>
            <w:tcW w:w="3398" w:type="dxa"/>
            <w:gridSpan w:val="4"/>
            <w:vAlign w:val="center"/>
          </w:tcPr>
          <w:p w:rsidR="00892280" w:rsidRPr="0027071F" w:rsidRDefault="004C1984"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Color of Ban</w:t>
            </w:r>
            <w:r w:rsidR="00892280" w:rsidRPr="0027071F">
              <w:rPr>
                <w:rFonts w:ascii="times new romans" w:hAnsi="times new romans" w:cs="Times New Roman"/>
                <w:sz w:val="24"/>
                <w:szCs w:val="24"/>
              </w:rPr>
              <w:t>d</w:t>
            </w:r>
          </w:p>
        </w:tc>
        <w:tc>
          <w:tcPr>
            <w:tcW w:w="1564" w:type="dxa"/>
            <w:vMerge w:val="restart"/>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Color-Code</w:t>
            </w:r>
          </w:p>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Value</w:t>
            </w:r>
          </w:p>
        </w:tc>
        <w:tc>
          <w:tcPr>
            <w:tcW w:w="1280" w:type="dxa"/>
            <w:vMerge w:val="restart"/>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Measured</w:t>
            </w:r>
          </w:p>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Value</w:t>
            </w:r>
          </w:p>
        </w:tc>
        <w:tc>
          <w:tcPr>
            <w:tcW w:w="1796" w:type="dxa"/>
            <w:vMerge w:val="restart"/>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 Difference</w:t>
            </w:r>
          </w:p>
        </w:tc>
      </w:tr>
      <w:tr w:rsidR="00892280" w:rsidRPr="0027071F" w:rsidTr="009456A5">
        <w:trPr>
          <w:trHeight w:val="359"/>
          <w:jc w:val="center"/>
        </w:trPr>
        <w:tc>
          <w:tcPr>
            <w:tcW w:w="1006" w:type="dxa"/>
            <w:vMerge/>
            <w:vAlign w:val="center"/>
          </w:tcPr>
          <w:p w:rsidR="00892280" w:rsidRPr="0027071F" w:rsidRDefault="00892280" w:rsidP="00A04E80">
            <w:pPr>
              <w:spacing w:after="0"/>
              <w:jc w:val="center"/>
              <w:rPr>
                <w:rFonts w:ascii="times new romans" w:hAnsi="times new romans" w:cs="Times New Roman" w:hint="eastAsia"/>
                <w:sz w:val="24"/>
                <w:szCs w:val="24"/>
              </w:rPr>
            </w:pPr>
          </w:p>
        </w:tc>
        <w:tc>
          <w:tcPr>
            <w:tcW w:w="837"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1st</w:t>
            </w:r>
          </w:p>
        </w:tc>
        <w:tc>
          <w:tcPr>
            <w:tcW w:w="853"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2nd</w:t>
            </w:r>
          </w:p>
        </w:tc>
        <w:tc>
          <w:tcPr>
            <w:tcW w:w="852"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3rd</w:t>
            </w:r>
          </w:p>
        </w:tc>
        <w:tc>
          <w:tcPr>
            <w:tcW w:w="853"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4</w:t>
            </w:r>
            <w:r w:rsidRPr="0027071F">
              <w:rPr>
                <w:rFonts w:ascii="times new romans" w:hAnsi="times new romans" w:cs="Times New Roman"/>
                <w:sz w:val="24"/>
                <w:szCs w:val="24"/>
                <w:vertAlign w:val="superscript"/>
              </w:rPr>
              <w:t>th</w:t>
            </w:r>
          </w:p>
        </w:tc>
        <w:tc>
          <w:tcPr>
            <w:tcW w:w="1564" w:type="dxa"/>
            <w:vMerge/>
            <w:vAlign w:val="center"/>
          </w:tcPr>
          <w:p w:rsidR="00892280" w:rsidRPr="0027071F" w:rsidRDefault="00892280" w:rsidP="00A04E80">
            <w:pPr>
              <w:spacing w:after="0"/>
              <w:jc w:val="center"/>
              <w:rPr>
                <w:rFonts w:ascii="times new romans" w:hAnsi="times new romans" w:cs="Times New Roman" w:hint="eastAsia"/>
                <w:sz w:val="24"/>
                <w:szCs w:val="24"/>
              </w:rPr>
            </w:pPr>
          </w:p>
        </w:tc>
        <w:tc>
          <w:tcPr>
            <w:tcW w:w="1280" w:type="dxa"/>
            <w:vMerge/>
            <w:vAlign w:val="center"/>
          </w:tcPr>
          <w:p w:rsidR="00892280" w:rsidRPr="0027071F" w:rsidRDefault="00892280" w:rsidP="00A04E80">
            <w:pPr>
              <w:spacing w:after="0"/>
              <w:jc w:val="center"/>
              <w:rPr>
                <w:rFonts w:ascii="times new romans" w:hAnsi="times new romans" w:cs="Times New Roman" w:hint="eastAsia"/>
                <w:sz w:val="24"/>
                <w:szCs w:val="24"/>
              </w:rPr>
            </w:pPr>
          </w:p>
        </w:tc>
        <w:tc>
          <w:tcPr>
            <w:tcW w:w="1796" w:type="dxa"/>
            <w:vMerge/>
            <w:vAlign w:val="center"/>
          </w:tcPr>
          <w:p w:rsidR="00892280" w:rsidRPr="0027071F" w:rsidRDefault="00892280" w:rsidP="00A04E80">
            <w:pPr>
              <w:spacing w:after="0"/>
              <w:jc w:val="center"/>
              <w:rPr>
                <w:rFonts w:ascii="times new romans" w:hAnsi="times new romans" w:cs="Times New Roman" w:hint="eastAsia"/>
                <w:sz w:val="24"/>
                <w:szCs w:val="24"/>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0</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r w:rsidRPr="0027071F">
              <w:rPr>
                <w:rFonts w:ascii="times new romans" w:hAnsi="times new romans" w:cs="Times New Roman"/>
              </w:rPr>
              <w:t>Brown</w:t>
            </w:r>
          </w:p>
        </w:tc>
        <w:tc>
          <w:tcPr>
            <w:tcW w:w="853" w:type="dxa"/>
            <w:vAlign w:val="center"/>
          </w:tcPr>
          <w:p w:rsidR="00892280" w:rsidRPr="0027071F" w:rsidRDefault="00892280" w:rsidP="00A04E80">
            <w:pPr>
              <w:spacing w:after="0"/>
              <w:jc w:val="center"/>
              <w:rPr>
                <w:rFonts w:ascii="times new romans" w:hAnsi="times new romans" w:cs="Times New Roman" w:hint="eastAsia"/>
              </w:rPr>
            </w:pPr>
            <w:r w:rsidRPr="0027071F">
              <w:rPr>
                <w:rFonts w:ascii="times new romans" w:hAnsi="times new romans" w:cs="Times New Roman"/>
              </w:rPr>
              <w:t>Green</w:t>
            </w:r>
          </w:p>
        </w:tc>
        <w:tc>
          <w:tcPr>
            <w:tcW w:w="852" w:type="dxa"/>
            <w:vAlign w:val="center"/>
          </w:tcPr>
          <w:p w:rsidR="00892280" w:rsidRPr="0027071F" w:rsidRDefault="00892280" w:rsidP="00A04E80">
            <w:pPr>
              <w:spacing w:after="0"/>
              <w:jc w:val="center"/>
              <w:rPr>
                <w:rFonts w:ascii="times new romans" w:hAnsi="times new romans" w:cs="Times New Roman" w:hint="eastAsia"/>
              </w:rPr>
            </w:pPr>
            <w:r w:rsidRPr="0027071F">
              <w:rPr>
                <w:rFonts w:ascii="times new romans" w:hAnsi="times new romans" w:cs="Times New Roman"/>
              </w:rPr>
              <w:t>Red</w:t>
            </w:r>
          </w:p>
        </w:tc>
        <w:tc>
          <w:tcPr>
            <w:tcW w:w="853" w:type="dxa"/>
            <w:vAlign w:val="center"/>
          </w:tcPr>
          <w:p w:rsidR="00892280" w:rsidRPr="0027071F" w:rsidRDefault="00892280" w:rsidP="00A04E80">
            <w:pPr>
              <w:spacing w:after="0"/>
              <w:jc w:val="center"/>
              <w:rPr>
                <w:rFonts w:ascii="times new romans" w:hAnsi="times new romans" w:cs="Times New Roman" w:hint="eastAsia"/>
              </w:rPr>
            </w:pPr>
            <w:r w:rsidRPr="0027071F">
              <w:rPr>
                <w:rFonts w:ascii="times new romans" w:hAnsi="times new romans" w:cs="Times New Roman"/>
              </w:rPr>
              <w:t>Silver</w:t>
            </w:r>
          </w:p>
        </w:tc>
        <w:tc>
          <w:tcPr>
            <w:tcW w:w="1564" w:type="dxa"/>
            <w:vAlign w:val="center"/>
          </w:tcPr>
          <w:p w:rsidR="00892280" w:rsidRPr="0027071F" w:rsidRDefault="00892280" w:rsidP="00A04E80">
            <w:pPr>
              <w:spacing w:after="0"/>
              <w:jc w:val="center"/>
              <w:rPr>
                <w:rFonts w:ascii="times new romans" w:hAnsi="times new romans" w:cs="Times New Roman" w:hint="eastAsia"/>
              </w:rPr>
            </w:pPr>
            <m:oMathPara>
              <m:oMath>
                <m:r>
                  <m:rPr>
                    <m:sty m:val="p"/>
                  </m:rPr>
                  <w:rPr>
                    <w:rFonts w:ascii="Cambria Math" w:hAnsi="Cambria Math" w:cs="Times New Roman"/>
                  </w:rPr>
                  <m:t>1.5 kΩ±10%</m:t>
                </m:r>
              </m:oMath>
            </m:oMathPara>
          </w:p>
        </w:tc>
        <w:tc>
          <w:tcPr>
            <w:tcW w:w="1280" w:type="dxa"/>
            <w:vAlign w:val="center"/>
          </w:tcPr>
          <w:p w:rsidR="00892280" w:rsidRPr="0027071F" w:rsidRDefault="00892280" w:rsidP="00A04E80">
            <w:pPr>
              <w:spacing w:after="0"/>
              <w:jc w:val="center"/>
              <w:rPr>
                <w:rFonts w:ascii="times new romans" w:hAnsi="times new romans" w:cs="Times New Roman" w:hint="eastAsia"/>
              </w:rPr>
            </w:pPr>
            <m:oMathPara>
              <m:oMath>
                <m:r>
                  <m:rPr>
                    <m:sty m:val="p"/>
                  </m:rPr>
                  <w:rPr>
                    <w:rFonts w:ascii="Cambria Math" w:hAnsi="Cambria Math" w:cs="Times New Roman"/>
                  </w:rPr>
                  <m:t>1.46 kΩ</m:t>
                </m:r>
              </m:oMath>
            </m:oMathPara>
          </w:p>
        </w:tc>
        <w:tc>
          <w:tcPr>
            <w:tcW w:w="1796" w:type="dxa"/>
            <w:vAlign w:val="center"/>
          </w:tcPr>
          <w:p w:rsidR="00892280" w:rsidRPr="0027071F" w:rsidRDefault="00892280" w:rsidP="00A04E80">
            <w:pPr>
              <w:spacing w:after="0"/>
              <w:jc w:val="center"/>
              <w:rPr>
                <w:rFonts w:ascii="times new romans" w:hAnsi="times new romans" w:cs="Times New Roman" w:hint="eastAsia"/>
              </w:rPr>
            </w:pPr>
            <w:r w:rsidRPr="0027071F">
              <w:rPr>
                <w:rFonts w:ascii="times new romans" w:hAnsi="times new romans" w:cs="Times New Roman"/>
              </w:rPr>
              <w:t>-2.7%</w:t>
            </w: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1</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37"/>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2</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3</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4</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5</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37"/>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6</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7</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8</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48"/>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9</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r w:rsidR="009456A5" w:rsidRPr="0027071F" w:rsidTr="009456A5">
        <w:trPr>
          <w:trHeight w:val="337"/>
          <w:jc w:val="center"/>
        </w:trPr>
        <w:tc>
          <w:tcPr>
            <w:tcW w:w="1006" w:type="dxa"/>
            <w:vAlign w:val="center"/>
          </w:tcPr>
          <w:p w:rsidR="00892280" w:rsidRPr="0027071F" w:rsidRDefault="00892280"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10</w:t>
            </w:r>
          </w:p>
        </w:tc>
        <w:tc>
          <w:tcPr>
            <w:tcW w:w="837"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852" w:type="dxa"/>
            <w:vAlign w:val="center"/>
          </w:tcPr>
          <w:p w:rsidR="00892280" w:rsidRPr="0027071F" w:rsidRDefault="00892280" w:rsidP="00A04E80">
            <w:pPr>
              <w:spacing w:after="0"/>
              <w:jc w:val="center"/>
              <w:rPr>
                <w:rFonts w:ascii="times new romans" w:hAnsi="times new romans" w:cs="Times New Roman" w:hint="eastAsia"/>
              </w:rPr>
            </w:pPr>
          </w:p>
        </w:tc>
        <w:tc>
          <w:tcPr>
            <w:tcW w:w="853" w:type="dxa"/>
            <w:vAlign w:val="center"/>
          </w:tcPr>
          <w:p w:rsidR="00892280" w:rsidRPr="0027071F" w:rsidRDefault="00892280" w:rsidP="00A04E80">
            <w:pPr>
              <w:spacing w:after="0"/>
              <w:jc w:val="center"/>
              <w:rPr>
                <w:rFonts w:ascii="times new romans" w:hAnsi="times new romans" w:cs="Times New Roman" w:hint="eastAsia"/>
              </w:rPr>
            </w:pPr>
          </w:p>
        </w:tc>
        <w:tc>
          <w:tcPr>
            <w:tcW w:w="1564" w:type="dxa"/>
            <w:vAlign w:val="center"/>
          </w:tcPr>
          <w:p w:rsidR="00892280" w:rsidRPr="0027071F" w:rsidRDefault="00892280" w:rsidP="00A04E80">
            <w:pPr>
              <w:spacing w:after="0"/>
              <w:jc w:val="center"/>
              <w:rPr>
                <w:rFonts w:ascii="times new romans" w:hAnsi="times new romans" w:cs="Times New Roman" w:hint="eastAsia"/>
              </w:rPr>
            </w:pPr>
          </w:p>
        </w:tc>
        <w:tc>
          <w:tcPr>
            <w:tcW w:w="1280" w:type="dxa"/>
            <w:vAlign w:val="center"/>
          </w:tcPr>
          <w:p w:rsidR="00892280" w:rsidRPr="0027071F" w:rsidRDefault="00892280" w:rsidP="00A04E80">
            <w:pPr>
              <w:spacing w:after="0"/>
              <w:jc w:val="center"/>
              <w:rPr>
                <w:rFonts w:ascii="times new romans" w:hAnsi="times new romans" w:cs="Times New Roman" w:hint="eastAsia"/>
              </w:rPr>
            </w:pPr>
          </w:p>
        </w:tc>
        <w:tc>
          <w:tcPr>
            <w:tcW w:w="1796" w:type="dxa"/>
            <w:vAlign w:val="center"/>
          </w:tcPr>
          <w:p w:rsidR="00892280" w:rsidRPr="0027071F" w:rsidRDefault="00892280" w:rsidP="00A04E80">
            <w:pPr>
              <w:spacing w:after="0"/>
              <w:jc w:val="center"/>
              <w:rPr>
                <w:rFonts w:ascii="times new romans" w:hAnsi="times new romans" w:cs="Times New Roman" w:hint="eastAsia"/>
              </w:rPr>
            </w:pPr>
          </w:p>
        </w:tc>
      </w:tr>
    </w:tbl>
    <w:p w:rsidR="000863B5" w:rsidRPr="0027071F" w:rsidRDefault="000863B5" w:rsidP="00A04E80">
      <w:pPr>
        <w:spacing w:after="0"/>
        <w:rPr>
          <w:rFonts w:ascii="times new romans" w:hAnsi="times new romans" w:cs="Times New Roman" w:hint="eastAsia"/>
          <w:sz w:val="24"/>
          <w:szCs w:val="24"/>
        </w:rPr>
      </w:pPr>
    </w:p>
    <w:tbl>
      <w:tblPr>
        <w:tblStyle w:val="a6"/>
        <w:tblW w:w="9045" w:type="dxa"/>
        <w:jc w:val="center"/>
        <w:tblLook w:val="04A0"/>
      </w:tblPr>
      <w:tblGrid>
        <w:gridCol w:w="706"/>
        <w:gridCol w:w="1706"/>
        <w:gridCol w:w="2275"/>
        <w:gridCol w:w="2276"/>
        <w:gridCol w:w="2082"/>
      </w:tblGrid>
      <w:tr w:rsidR="009456A5" w:rsidRPr="0027071F" w:rsidTr="009456A5">
        <w:trPr>
          <w:trHeight w:val="429"/>
          <w:jc w:val="center"/>
        </w:trPr>
        <w:tc>
          <w:tcPr>
            <w:tcW w:w="9045" w:type="dxa"/>
            <w:gridSpan w:val="5"/>
            <w:tcBorders>
              <w:top w:val="nil"/>
              <w:left w:val="nil"/>
              <w:right w:val="nil"/>
            </w:tcBorders>
            <w:vAlign w:val="center"/>
          </w:tcPr>
          <w:p w:rsidR="009456A5" w:rsidRPr="0027071F" w:rsidRDefault="00F93904" w:rsidP="00A04E80">
            <w:pPr>
              <w:spacing w:after="0"/>
              <w:jc w:val="center"/>
              <w:rPr>
                <w:rFonts w:ascii="times new romans" w:hAnsi="times new romans" w:cs="Times New Roman" w:hint="eastAsia"/>
                <w:sz w:val="24"/>
                <w:szCs w:val="24"/>
              </w:rPr>
            </w:pPr>
            <w:r w:rsidRPr="00F93904">
              <w:rPr>
                <w:rFonts w:ascii="times new romans" w:hAnsi="times new romans" w:cs="Times New Roman"/>
                <w:b/>
                <w:sz w:val="24"/>
                <w:szCs w:val="24"/>
              </w:rPr>
              <w:t>Table 3</w:t>
            </w:r>
          </w:p>
        </w:tc>
      </w:tr>
      <w:tr w:rsidR="009456A5" w:rsidRPr="0027071F" w:rsidTr="009456A5">
        <w:trPr>
          <w:trHeight w:val="416"/>
          <w:jc w:val="center"/>
        </w:trPr>
        <w:tc>
          <w:tcPr>
            <w:tcW w:w="9045" w:type="dxa"/>
            <w:gridSpan w:val="5"/>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Step 3: Total resistance between terminals 1 and 3 =</w:t>
            </w:r>
          </w:p>
        </w:tc>
      </w:tr>
      <w:tr w:rsidR="009456A5" w:rsidRPr="0027071F" w:rsidTr="009456A5">
        <w:trPr>
          <w:trHeight w:val="429"/>
          <w:jc w:val="center"/>
        </w:trPr>
        <w:tc>
          <w:tcPr>
            <w:tcW w:w="706" w:type="dxa"/>
            <w:vMerge w:val="restart"/>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Step</w:t>
            </w:r>
          </w:p>
        </w:tc>
        <w:tc>
          <w:tcPr>
            <w:tcW w:w="1706" w:type="dxa"/>
            <w:vMerge w:val="restart"/>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Shaft</w:t>
            </w:r>
          </w:p>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Position</w:t>
            </w:r>
          </w:p>
        </w:tc>
        <w:tc>
          <w:tcPr>
            <w:tcW w:w="4551" w:type="dxa"/>
            <w:gridSpan w:val="2"/>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Resistance Measured Between:</w:t>
            </w:r>
          </w:p>
        </w:tc>
        <w:tc>
          <w:tcPr>
            <w:tcW w:w="2081" w:type="dxa"/>
            <w:vMerge w:val="restart"/>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Sum of Resistance</w:t>
            </w:r>
          </w:p>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Readings</w:t>
            </w:r>
          </w:p>
        </w:tc>
      </w:tr>
      <w:tr w:rsidR="009456A5" w:rsidRPr="0027071F" w:rsidTr="009456A5">
        <w:trPr>
          <w:trHeight w:val="442"/>
          <w:jc w:val="center"/>
        </w:trPr>
        <w:tc>
          <w:tcPr>
            <w:tcW w:w="706" w:type="dxa"/>
            <w:vMerge/>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1706" w:type="dxa"/>
            <w:vMerge/>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Terminals 1-2</w:t>
            </w: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Terminals 2-3</w:t>
            </w:r>
          </w:p>
        </w:tc>
        <w:tc>
          <w:tcPr>
            <w:tcW w:w="2081" w:type="dxa"/>
            <w:vMerge/>
            <w:vAlign w:val="center"/>
          </w:tcPr>
          <w:p w:rsidR="009456A5" w:rsidRPr="0027071F" w:rsidRDefault="009456A5" w:rsidP="00A04E80">
            <w:pPr>
              <w:spacing w:after="0"/>
              <w:jc w:val="center"/>
              <w:rPr>
                <w:rFonts w:ascii="times new romans" w:hAnsi="times new romans" w:cs="Times New Roman" w:hint="eastAsia"/>
                <w:sz w:val="24"/>
                <w:szCs w:val="24"/>
              </w:rPr>
            </w:pPr>
          </w:p>
        </w:tc>
      </w:tr>
      <w:tr w:rsidR="009456A5" w:rsidRPr="0027071F" w:rsidTr="009456A5">
        <w:trPr>
          <w:trHeight w:val="429"/>
          <w:jc w:val="center"/>
        </w:trPr>
        <w:tc>
          <w:tcPr>
            <w:tcW w:w="706" w:type="dxa"/>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4</w:t>
            </w:r>
          </w:p>
        </w:tc>
        <w:tc>
          <w:tcPr>
            <w:tcW w:w="1706"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081" w:type="dxa"/>
            <w:vAlign w:val="center"/>
          </w:tcPr>
          <w:p w:rsidR="009456A5" w:rsidRPr="0027071F" w:rsidRDefault="009456A5" w:rsidP="00A04E80">
            <w:pPr>
              <w:spacing w:after="0"/>
              <w:jc w:val="center"/>
              <w:rPr>
                <w:rFonts w:ascii="times new romans" w:hAnsi="times new romans" w:cs="Times New Roman" w:hint="eastAsia"/>
                <w:sz w:val="24"/>
                <w:szCs w:val="24"/>
              </w:rPr>
            </w:pPr>
          </w:p>
        </w:tc>
      </w:tr>
      <w:tr w:rsidR="009456A5" w:rsidRPr="0027071F" w:rsidTr="009456A5">
        <w:trPr>
          <w:trHeight w:val="416"/>
          <w:jc w:val="center"/>
        </w:trPr>
        <w:tc>
          <w:tcPr>
            <w:tcW w:w="706" w:type="dxa"/>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5</w:t>
            </w:r>
          </w:p>
        </w:tc>
        <w:tc>
          <w:tcPr>
            <w:tcW w:w="1706"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081" w:type="dxa"/>
            <w:vAlign w:val="center"/>
          </w:tcPr>
          <w:p w:rsidR="009456A5" w:rsidRPr="0027071F" w:rsidRDefault="009456A5" w:rsidP="00A04E80">
            <w:pPr>
              <w:spacing w:after="0"/>
              <w:jc w:val="center"/>
              <w:rPr>
                <w:rFonts w:ascii="times new romans" w:hAnsi="times new romans" w:cs="Times New Roman" w:hint="eastAsia"/>
                <w:sz w:val="24"/>
                <w:szCs w:val="24"/>
              </w:rPr>
            </w:pPr>
          </w:p>
        </w:tc>
      </w:tr>
      <w:tr w:rsidR="009456A5" w:rsidRPr="0027071F" w:rsidTr="009456A5">
        <w:trPr>
          <w:trHeight w:val="429"/>
          <w:jc w:val="center"/>
        </w:trPr>
        <w:tc>
          <w:tcPr>
            <w:tcW w:w="706" w:type="dxa"/>
            <w:vAlign w:val="center"/>
          </w:tcPr>
          <w:p w:rsidR="009456A5" w:rsidRPr="0027071F" w:rsidRDefault="009456A5" w:rsidP="00A04E80">
            <w:pPr>
              <w:spacing w:after="0"/>
              <w:jc w:val="center"/>
              <w:rPr>
                <w:rFonts w:ascii="times new romans" w:hAnsi="times new romans" w:cs="Times New Roman" w:hint="eastAsia"/>
                <w:sz w:val="24"/>
                <w:szCs w:val="24"/>
              </w:rPr>
            </w:pPr>
            <w:r w:rsidRPr="0027071F">
              <w:rPr>
                <w:rFonts w:ascii="times new romans" w:hAnsi="times new romans" w:cs="Times New Roman"/>
                <w:sz w:val="24"/>
                <w:szCs w:val="24"/>
              </w:rPr>
              <w:t>6</w:t>
            </w:r>
          </w:p>
        </w:tc>
        <w:tc>
          <w:tcPr>
            <w:tcW w:w="1706"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275" w:type="dxa"/>
            <w:vAlign w:val="center"/>
          </w:tcPr>
          <w:p w:rsidR="009456A5" w:rsidRPr="0027071F" w:rsidRDefault="009456A5" w:rsidP="00A04E80">
            <w:pPr>
              <w:spacing w:after="0"/>
              <w:jc w:val="center"/>
              <w:rPr>
                <w:rFonts w:ascii="times new romans" w:hAnsi="times new romans" w:cs="Times New Roman" w:hint="eastAsia"/>
                <w:sz w:val="24"/>
                <w:szCs w:val="24"/>
              </w:rPr>
            </w:pPr>
          </w:p>
        </w:tc>
        <w:tc>
          <w:tcPr>
            <w:tcW w:w="2081" w:type="dxa"/>
            <w:vAlign w:val="center"/>
          </w:tcPr>
          <w:p w:rsidR="009456A5" w:rsidRPr="0027071F" w:rsidRDefault="009456A5" w:rsidP="00A04E80">
            <w:pPr>
              <w:spacing w:after="0"/>
              <w:jc w:val="center"/>
              <w:rPr>
                <w:rFonts w:ascii="times new romans" w:hAnsi="times new romans" w:cs="Times New Roman" w:hint="eastAsia"/>
                <w:sz w:val="24"/>
                <w:szCs w:val="24"/>
              </w:rPr>
            </w:pPr>
          </w:p>
        </w:tc>
      </w:tr>
    </w:tbl>
    <w:p w:rsidR="009456A5" w:rsidRPr="0027071F" w:rsidRDefault="009456A5" w:rsidP="00A04E80">
      <w:pPr>
        <w:spacing w:after="0"/>
        <w:rPr>
          <w:rFonts w:ascii="times new romans" w:hAnsi="times new romans" w:cs="Times New Roman" w:hint="eastAsia"/>
          <w:sz w:val="24"/>
          <w:szCs w:val="24"/>
        </w:rPr>
      </w:pPr>
    </w:p>
    <w:p w:rsidR="009456A5" w:rsidRPr="0027071F" w:rsidRDefault="009456A5" w:rsidP="00A04E80">
      <w:pPr>
        <w:spacing w:after="160"/>
        <w:jc w:val="both"/>
        <w:rPr>
          <w:rFonts w:ascii="times new romans" w:hAnsi="times new romans" w:cs="Times New Roman" w:hint="eastAsia"/>
          <w:sz w:val="24"/>
          <w:szCs w:val="24"/>
        </w:rPr>
      </w:pPr>
      <w:r w:rsidRPr="0027071F">
        <w:rPr>
          <w:rFonts w:ascii="times new romans" w:hAnsi="times new romans" w:cs="Times New Roman"/>
          <w:sz w:val="24"/>
          <w:szCs w:val="24"/>
        </w:rPr>
        <w:br w:type="page"/>
      </w:r>
    </w:p>
    <w:p w:rsidR="000863B5" w:rsidRPr="0027071F" w:rsidRDefault="00516A49" w:rsidP="00A04E80">
      <w:pPr>
        <w:spacing w:after="0"/>
        <w:rPr>
          <w:rFonts w:ascii="times new romans" w:hAnsi="times new romans" w:cs="Times New Roman" w:hint="eastAsia"/>
          <w:b/>
          <w:sz w:val="24"/>
          <w:szCs w:val="24"/>
        </w:rPr>
      </w:pPr>
      <w:r w:rsidRPr="0027071F">
        <w:rPr>
          <w:rFonts w:ascii="times new romans" w:hAnsi="times new romans" w:cs="Times New Roman"/>
          <w:b/>
          <w:sz w:val="28"/>
          <w:szCs w:val="24"/>
        </w:rPr>
        <w:lastRenderedPageBreak/>
        <w:t>RESULTS AND CONCLUSION:</w:t>
      </w:r>
    </w:p>
    <w:p w:rsidR="00516A49" w:rsidRPr="0027071F" w:rsidRDefault="00516A49" w:rsidP="00A04E80">
      <w:pPr>
        <w:spacing w:after="0"/>
        <w:rPr>
          <w:rFonts w:ascii="times new romans" w:hAnsi="times new romans" w:cs="Times New Roman" w:hint="eastAsia"/>
          <w:sz w:val="24"/>
          <w:szCs w:val="24"/>
        </w:rPr>
      </w:pPr>
    </w:p>
    <w:p w:rsidR="00516A49" w:rsidRPr="0027071F" w:rsidRDefault="00516A49" w:rsidP="00A04E80">
      <w:pPr>
        <w:spacing w:after="0"/>
        <w:rPr>
          <w:rFonts w:ascii="times new romans" w:hAnsi="times new romans" w:cs="Times New Roman" w:hint="eastAsia"/>
          <w:sz w:val="24"/>
          <w:szCs w:val="24"/>
        </w:rPr>
      </w:pPr>
    </w:p>
    <w:p w:rsidR="00516A49" w:rsidRPr="0027071F" w:rsidRDefault="00516A49" w:rsidP="00A04E80">
      <w:pPr>
        <w:spacing w:after="0"/>
        <w:rPr>
          <w:rFonts w:ascii="times new romans" w:hAnsi="times new romans" w:cs="Times New Roman" w:hint="eastAsia"/>
          <w:sz w:val="24"/>
          <w:szCs w:val="24"/>
        </w:rPr>
      </w:pPr>
    </w:p>
    <w:p w:rsidR="00516A49" w:rsidRPr="0027071F" w:rsidRDefault="00516A49" w:rsidP="00A04E80">
      <w:pPr>
        <w:spacing w:after="0"/>
        <w:rPr>
          <w:rFonts w:ascii="times new romans" w:hAnsi="times new romans" w:cs="Times New Roman" w:hint="eastAsia"/>
          <w:sz w:val="24"/>
          <w:szCs w:val="24"/>
        </w:rPr>
      </w:pPr>
    </w:p>
    <w:p w:rsidR="00516A49" w:rsidRPr="0027071F" w:rsidRDefault="00516A49" w:rsidP="00A04E80">
      <w:pPr>
        <w:spacing w:after="0"/>
        <w:rPr>
          <w:rFonts w:ascii="times new romans" w:hAnsi="times new romans" w:cs="Times New Roman" w:hint="eastAsia"/>
          <w:b/>
          <w:sz w:val="24"/>
          <w:szCs w:val="24"/>
        </w:rPr>
      </w:pPr>
      <w:r w:rsidRPr="0027071F">
        <w:rPr>
          <w:rFonts w:ascii="times new romans" w:hAnsi="times new romans" w:cs="Times New Roman"/>
          <w:b/>
          <w:sz w:val="28"/>
          <w:szCs w:val="24"/>
        </w:rPr>
        <w:t>FURTHER INVESTIGATION RESULTS:</w:t>
      </w:r>
    </w:p>
    <w:p w:rsidR="00516A49" w:rsidRPr="0027071F" w:rsidRDefault="00516A49" w:rsidP="00A04E80">
      <w:pPr>
        <w:spacing w:after="0"/>
        <w:rPr>
          <w:rFonts w:ascii="times new romans" w:hAnsi="times new romans" w:cs="Times New Roman" w:hint="eastAsia"/>
          <w:sz w:val="24"/>
          <w:szCs w:val="24"/>
        </w:rPr>
      </w:pPr>
    </w:p>
    <w:tbl>
      <w:tblPr>
        <w:tblStyle w:val="a6"/>
        <w:tblW w:w="9825" w:type="dxa"/>
        <w:jc w:val="center"/>
        <w:tblLayout w:type="fixed"/>
        <w:tblLook w:val="04A0"/>
      </w:tblPr>
      <w:tblGrid>
        <w:gridCol w:w="1171"/>
        <w:gridCol w:w="1005"/>
        <w:gridCol w:w="1006"/>
        <w:gridCol w:w="1006"/>
        <w:gridCol w:w="1006"/>
        <w:gridCol w:w="1041"/>
        <w:gridCol w:w="1304"/>
        <w:gridCol w:w="1159"/>
        <w:gridCol w:w="1127"/>
      </w:tblGrid>
      <w:tr w:rsidR="00516A49" w:rsidRPr="0027071F" w:rsidTr="008D5CAC">
        <w:trPr>
          <w:trHeight w:val="401"/>
          <w:jc w:val="center"/>
        </w:trPr>
        <w:tc>
          <w:tcPr>
            <w:tcW w:w="1171" w:type="dxa"/>
            <w:tcBorders>
              <w:top w:val="nil"/>
              <w:left w:val="nil"/>
              <w:right w:val="nil"/>
            </w:tcBorders>
          </w:tcPr>
          <w:p w:rsidR="00516A49" w:rsidRPr="0027071F" w:rsidRDefault="00516A49" w:rsidP="00A04E80">
            <w:pPr>
              <w:spacing w:after="0"/>
              <w:jc w:val="center"/>
              <w:rPr>
                <w:rFonts w:ascii="times new romans" w:hAnsi="times new romans" w:cs="Times New Roman" w:hint="eastAsia"/>
                <w:sz w:val="24"/>
                <w:szCs w:val="24"/>
              </w:rPr>
            </w:pPr>
          </w:p>
        </w:tc>
        <w:tc>
          <w:tcPr>
            <w:tcW w:w="8654" w:type="dxa"/>
            <w:gridSpan w:val="8"/>
            <w:tcBorders>
              <w:top w:val="nil"/>
              <w:left w:val="nil"/>
              <w:right w:val="nil"/>
            </w:tcBorders>
            <w:vAlign w:val="center"/>
          </w:tcPr>
          <w:p w:rsidR="00516A49" w:rsidRPr="0027071F" w:rsidRDefault="00392DEE" w:rsidP="00A04E80">
            <w:pPr>
              <w:spacing w:after="0"/>
              <w:jc w:val="center"/>
              <w:rPr>
                <w:rFonts w:ascii="times new romans" w:hAnsi="times new romans" w:cs="Times New Roman" w:hint="eastAsia"/>
                <w:sz w:val="24"/>
                <w:szCs w:val="24"/>
              </w:rPr>
            </w:pPr>
            <w:r w:rsidRPr="00392DEE">
              <w:rPr>
                <w:rFonts w:ascii="times new romans" w:hAnsi="times new romans" w:cs="Times New Roman"/>
                <w:b/>
                <w:sz w:val="24"/>
                <w:szCs w:val="24"/>
              </w:rPr>
              <w:t>Table 4</w:t>
            </w:r>
          </w:p>
        </w:tc>
      </w:tr>
      <w:tr w:rsidR="00E25982" w:rsidRPr="0027071F" w:rsidTr="008D5CAC">
        <w:trPr>
          <w:trHeight w:val="389"/>
          <w:jc w:val="center"/>
        </w:trPr>
        <w:tc>
          <w:tcPr>
            <w:tcW w:w="1171" w:type="dxa"/>
            <w:vMerge w:val="restart"/>
            <w:vAlign w:val="center"/>
          </w:tcPr>
          <w:p w:rsidR="008D5CAC"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Resistor</w:t>
            </w:r>
          </w:p>
        </w:tc>
        <w:tc>
          <w:tcPr>
            <w:tcW w:w="5064" w:type="dxa"/>
            <w:gridSpan w:val="5"/>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Color of Band</w:t>
            </w:r>
          </w:p>
        </w:tc>
        <w:tc>
          <w:tcPr>
            <w:tcW w:w="1304" w:type="dxa"/>
            <w:vMerge w:val="restart"/>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Color-Code</w:t>
            </w:r>
          </w:p>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Value</w:t>
            </w:r>
          </w:p>
        </w:tc>
        <w:tc>
          <w:tcPr>
            <w:tcW w:w="1159" w:type="dxa"/>
            <w:vMerge w:val="restart"/>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Measured</w:t>
            </w:r>
          </w:p>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Value</w:t>
            </w:r>
          </w:p>
        </w:tc>
        <w:tc>
          <w:tcPr>
            <w:tcW w:w="1126" w:type="dxa"/>
            <w:vMerge w:val="restart"/>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 Difference</w:t>
            </w:r>
          </w:p>
        </w:tc>
      </w:tr>
      <w:tr w:rsidR="00E25982" w:rsidRPr="0027071F" w:rsidTr="008D5CAC">
        <w:trPr>
          <w:trHeight w:val="413"/>
          <w:jc w:val="center"/>
        </w:trPr>
        <w:tc>
          <w:tcPr>
            <w:tcW w:w="1171" w:type="dxa"/>
            <w:vMerge/>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5"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1st</w:t>
            </w: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2nd</w:t>
            </w: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3rd</w:t>
            </w:r>
          </w:p>
        </w:tc>
        <w:tc>
          <w:tcPr>
            <w:tcW w:w="1006" w:type="dxa"/>
            <w:vAlign w:val="center"/>
          </w:tcPr>
          <w:p w:rsidR="00516A49" w:rsidRPr="0027071F" w:rsidRDefault="00E25982"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4th</w:t>
            </w:r>
          </w:p>
        </w:tc>
        <w:tc>
          <w:tcPr>
            <w:tcW w:w="1039" w:type="dxa"/>
            <w:vAlign w:val="center"/>
          </w:tcPr>
          <w:p w:rsidR="00516A49" w:rsidRPr="0027071F" w:rsidRDefault="00E25982"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5th</w:t>
            </w:r>
          </w:p>
        </w:tc>
        <w:tc>
          <w:tcPr>
            <w:tcW w:w="1304" w:type="dxa"/>
            <w:vMerge/>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59" w:type="dxa"/>
            <w:vMerge/>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Merge/>
            <w:vAlign w:val="center"/>
          </w:tcPr>
          <w:p w:rsidR="00516A49" w:rsidRPr="0027071F" w:rsidRDefault="00516A49" w:rsidP="00A04E80">
            <w:pPr>
              <w:spacing w:after="0"/>
              <w:jc w:val="center"/>
              <w:rPr>
                <w:rFonts w:ascii="times new romans" w:hAnsi="times new romans" w:cs="Times New Roman" w:hint="eastAsia"/>
                <w:sz w:val="20"/>
                <w:szCs w:val="20"/>
              </w:rPr>
            </w:pPr>
          </w:p>
        </w:tc>
      </w:tr>
      <w:tr w:rsidR="00E25982" w:rsidRPr="0027071F" w:rsidTr="008D5CAC">
        <w:trPr>
          <w:trHeight w:val="401"/>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0</w:t>
            </w:r>
          </w:p>
        </w:tc>
        <w:tc>
          <w:tcPr>
            <w:tcW w:w="1005" w:type="dxa"/>
            <w:vAlign w:val="center"/>
          </w:tcPr>
          <w:p w:rsidR="00516A49" w:rsidRPr="0027071F" w:rsidRDefault="00E25982"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Brown</w:t>
            </w:r>
          </w:p>
        </w:tc>
        <w:tc>
          <w:tcPr>
            <w:tcW w:w="1006" w:type="dxa"/>
            <w:vAlign w:val="center"/>
          </w:tcPr>
          <w:p w:rsidR="00516A49" w:rsidRPr="0027071F" w:rsidRDefault="00E25982"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Red</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Violet</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Brown</w:t>
            </w:r>
          </w:p>
        </w:tc>
        <w:tc>
          <w:tcPr>
            <w:tcW w:w="1039" w:type="dxa"/>
            <w:vAlign w:val="center"/>
          </w:tcPr>
          <w:p w:rsidR="00516A49" w:rsidRPr="0027071F" w:rsidRDefault="008D5CAC" w:rsidP="00A04E80">
            <w:pPr>
              <w:spacing w:after="0"/>
              <w:jc w:val="center"/>
              <w:rPr>
                <w:rFonts w:ascii="times new romans" w:eastAsia="맑은 고딕" w:hAnsi="times new romans" w:cs="Times New Roman" w:hint="eastAsia"/>
                <w:sz w:val="20"/>
                <w:szCs w:val="20"/>
              </w:rPr>
            </w:pPr>
            <w:r w:rsidRPr="0027071F">
              <w:rPr>
                <w:rFonts w:ascii="times new romans" w:eastAsia="맑은 고딕" w:hAnsi="times new romans" w:cs="Times New Roman"/>
                <w:sz w:val="20"/>
                <w:szCs w:val="20"/>
              </w:rPr>
              <w:t>Red</w:t>
            </w:r>
          </w:p>
        </w:tc>
        <w:tc>
          <w:tcPr>
            <w:tcW w:w="1304" w:type="dxa"/>
            <w:vAlign w:val="center"/>
          </w:tcPr>
          <w:p w:rsidR="00516A49" w:rsidRPr="0027071F" w:rsidRDefault="008D5CAC"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1.27kΩ±2%</m:t>
                </m:r>
              </m:oMath>
            </m:oMathPara>
          </w:p>
        </w:tc>
        <w:tc>
          <w:tcPr>
            <w:tcW w:w="1159" w:type="dxa"/>
            <w:vAlign w:val="center"/>
          </w:tcPr>
          <w:p w:rsidR="00516A49" w:rsidRPr="0027071F" w:rsidRDefault="003F73A1"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1.24kΩ</m:t>
                </m:r>
              </m:oMath>
            </m:oMathPara>
          </w:p>
        </w:tc>
        <w:tc>
          <w:tcPr>
            <w:tcW w:w="1126" w:type="dxa"/>
            <w:vAlign w:val="center"/>
          </w:tcPr>
          <w:p w:rsidR="00516A49" w:rsidRPr="0027071F" w:rsidRDefault="003F73A1"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1.30kΩ</m:t>
                </m:r>
              </m:oMath>
            </m:oMathPara>
          </w:p>
        </w:tc>
      </w:tr>
      <w:tr w:rsidR="00E25982" w:rsidRPr="0027071F" w:rsidTr="008D5CAC">
        <w:trPr>
          <w:trHeight w:val="401"/>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1</w:t>
            </w:r>
          </w:p>
        </w:tc>
        <w:tc>
          <w:tcPr>
            <w:tcW w:w="1005"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3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304" w:type="dxa"/>
            <w:vAlign w:val="center"/>
          </w:tcPr>
          <w:p w:rsidR="00516A49" w:rsidRPr="0027071F" w:rsidRDefault="008D5CAC"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536Ω±1%</m:t>
                </m:r>
              </m:oMath>
            </m:oMathPara>
          </w:p>
        </w:tc>
        <w:tc>
          <w:tcPr>
            <w:tcW w:w="115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r>
      <w:tr w:rsidR="00E25982" w:rsidRPr="0027071F" w:rsidTr="008D5CAC">
        <w:trPr>
          <w:trHeight w:val="389"/>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2</w:t>
            </w:r>
          </w:p>
        </w:tc>
        <w:tc>
          <w:tcPr>
            <w:tcW w:w="1005"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3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304" w:type="dxa"/>
            <w:vAlign w:val="center"/>
          </w:tcPr>
          <w:p w:rsidR="00516A49" w:rsidRPr="0027071F" w:rsidRDefault="008D5CAC"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3.30MΩ±2%</m:t>
                </m:r>
              </m:oMath>
            </m:oMathPara>
          </w:p>
        </w:tc>
        <w:tc>
          <w:tcPr>
            <w:tcW w:w="115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r>
      <w:tr w:rsidR="00E25982" w:rsidRPr="0027071F" w:rsidTr="008D5CAC">
        <w:trPr>
          <w:trHeight w:val="401"/>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3</w:t>
            </w:r>
          </w:p>
        </w:tc>
        <w:tc>
          <w:tcPr>
            <w:tcW w:w="1005"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0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03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304" w:type="dxa"/>
            <w:vAlign w:val="center"/>
          </w:tcPr>
          <w:p w:rsidR="00516A49" w:rsidRPr="0027071F" w:rsidRDefault="008D5CAC" w:rsidP="00A04E80">
            <w:pPr>
              <w:spacing w:after="0"/>
              <w:jc w:val="center"/>
              <w:rPr>
                <w:rFonts w:ascii="times new romans" w:hAnsi="times new romans" w:cs="Times New Roman" w:hint="eastAsia"/>
                <w:sz w:val="20"/>
                <w:szCs w:val="20"/>
              </w:rPr>
            </w:pPr>
            <m:oMathPara>
              <m:oMath>
                <m:r>
                  <m:rPr>
                    <m:sty m:val="p"/>
                  </m:rPr>
                  <w:rPr>
                    <w:rFonts w:ascii="Cambria Math" w:hAnsi="Cambria Math" w:cs="Times New Roman"/>
                    <w:sz w:val="18"/>
                    <w:szCs w:val="20"/>
                  </w:rPr>
                  <m:t>97.6kΩ±1%</m:t>
                </m:r>
              </m:oMath>
            </m:oMathPara>
          </w:p>
        </w:tc>
        <w:tc>
          <w:tcPr>
            <w:tcW w:w="115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r>
      <w:tr w:rsidR="00E25982" w:rsidRPr="0027071F" w:rsidTr="008D5CAC">
        <w:trPr>
          <w:trHeight w:val="401"/>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4</w:t>
            </w:r>
          </w:p>
        </w:tc>
        <w:tc>
          <w:tcPr>
            <w:tcW w:w="1005"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Violet</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Green</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Black</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Gold</w:t>
            </w:r>
          </w:p>
        </w:tc>
        <w:tc>
          <w:tcPr>
            <w:tcW w:w="1039"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Red</w:t>
            </w:r>
          </w:p>
        </w:tc>
        <w:tc>
          <w:tcPr>
            <w:tcW w:w="1304"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5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r>
      <w:tr w:rsidR="00E25982" w:rsidRPr="0027071F" w:rsidTr="008D5CAC">
        <w:trPr>
          <w:trHeight w:val="401"/>
          <w:jc w:val="center"/>
        </w:trPr>
        <w:tc>
          <w:tcPr>
            <w:tcW w:w="1171" w:type="dxa"/>
            <w:vAlign w:val="center"/>
          </w:tcPr>
          <w:p w:rsidR="00516A49" w:rsidRPr="0027071F" w:rsidRDefault="00516A49"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5</w:t>
            </w:r>
          </w:p>
        </w:tc>
        <w:tc>
          <w:tcPr>
            <w:tcW w:w="1005"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Brown</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Green</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Black</w:t>
            </w:r>
          </w:p>
        </w:tc>
        <w:tc>
          <w:tcPr>
            <w:tcW w:w="1006"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Brown</w:t>
            </w:r>
          </w:p>
        </w:tc>
        <w:tc>
          <w:tcPr>
            <w:tcW w:w="1039" w:type="dxa"/>
            <w:vAlign w:val="center"/>
          </w:tcPr>
          <w:p w:rsidR="00516A49" w:rsidRPr="0027071F" w:rsidRDefault="008D5CAC" w:rsidP="00A04E80">
            <w:pPr>
              <w:spacing w:after="0"/>
              <w:jc w:val="center"/>
              <w:rPr>
                <w:rFonts w:ascii="times new romans" w:hAnsi="times new romans" w:cs="Times New Roman" w:hint="eastAsia"/>
                <w:sz w:val="20"/>
                <w:szCs w:val="20"/>
              </w:rPr>
            </w:pPr>
            <w:r w:rsidRPr="0027071F">
              <w:rPr>
                <w:rFonts w:ascii="times new romans" w:hAnsi="times new romans" w:cs="Times New Roman"/>
                <w:sz w:val="20"/>
                <w:szCs w:val="20"/>
              </w:rPr>
              <w:t>Brown</w:t>
            </w:r>
          </w:p>
        </w:tc>
        <w:tc>
          <w:tcPr>
            <w:tcW w:w="1304"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59" w:type="dxa"/>
            <w:vAlign w:val="center"/>
          </w:tcPr>
          <w:p w:rsidR="00516A49" w:rsidRPr="0027071F" w:rsidRDefault="00516A49" w:rsidP="00A04E80">
            <w:pPr>
              <w:spacing w:after="0"/>
              <w:jc w:val="center"/>
              <w:rPr>
                <w:rFonts w:ascii="times new romans" w:hAnsi="times new romans" w:cs="Times New Roman" w:hint="eastAsia"/>
                <w:sz w:val="20"/>
                <w:szCs w:val="20"/>
              </w:rPr>
            </w:pPr>
          </w:p>
        </w:tc>
        <w:tc>
          <w:tcPr>
            <w:tcW w:w="1126" w:type="dxa"/>
            <w:vAlign w:val="center"/>
          </w:tcPr>
          <w:p w:rsidR="00516A49" w:rsidRPr="0027071F" w:rsidRDefault="00516A49" w:rsidP="00A04E80">
            <w:pPr>
              <w:spacing w:after="0"/>
              <w:jc w:val="center"/>
              <w:rPr>
                <w:rFonts w:ascii="times new romans" w:hAnsi="times new romans" w:cs="Times New Roman" w:hint="eastAsia"/>
                <w:sz w:val="20"/>
                <w:szCs w:val="20"/>
              </w:rPr>
            </w:pPr>
          </w:p>
        </w:tc>
      </w:tr>
    </w:tbl>
    <w:p w:rsidR="00516A49" w:rsidRPr="0027071F" w:rsidRDefault="00516A49" w:rsidP="00A04E80">
      <w:pPr>
        <w:spacing w:after="0"/>
        <w:rPr>
          <w:rFonts w:ascii="times new romans" w:hAnsi="times new romans" w:cs="Times New Roman" w:hint="eastAsia"/>
          <w:b/>
          <w:sz w:val="24"/>
          <w:szCs w:val="24"/>
        </w:rPr>
      </w:pPr>
    </w:p>
    <w:p w:rsidR="00516A49" w:rsidRPr="0027071F" w:rsidRDefault="00516A49" w:rsidP="00A04E80">
      <w:pPr>
        <w:spacing w:after="0"/>
        <w:rPr>
          <w:rFonts w:ascii="times new romans" w:hAnsi="times new romans" w:cs="Times New Roman" w:hint="eastAsia"/>
          <w:sz w:val="24"/>
          <w:szCs w:val="24"/>
        </w:rPr>
      </w:pPr>
    </w:p>
    <w:p w:rsidR="00516A49" w:rsidRPr="0027071F" w:rsidRDefault="00516A49" w:rsidP="00A04E80">
      <w:pPr>
        <w:spacing w:after="0"/>
        <w:rPr>
          <w:rFonts w:ascii="times new romans" w:hAnsi="times new romans" w:cs="Times New Roman" w:hint="eastAsia"/>
          <w:sz w:val="24"/>
          <w:szCs w:val="24"/>
        </w:rPr>
      </w:pPr>
    </w:p>
    <w:p w:rsidR="009A2209" w:rsidRPr="0027071F" w:rsidRDefault="00516A49" w:rsidP="00A04E80">
      <w:pPr>
        <w:spacing w:after="0"/>
        <w:rPr>
          <w:rFonts w:ascii="times new romans" w:hAnsi="times new romans" w:cs="Times New Roman" w:hint="eastAsia"/>
          <w:b/>
          <w:sz w:val="28"/>
          <w:szCs w:val="24"/>
        </w:rPr>
      </w:pPr>
      <w:r w:rsidRPr="0027071F">
        <w:rPr>
          <w:rFonts w:ascii="times new romans" w:hAnsi="times new romans" w:cs="Times New Roman"/>
          <w:b/>
          <w:sz w:val="28"/>
          <w:szCs w:val="24"/>
        </w:rPr>
        <w:t>APPLICATION PROBLEM RESULTS:</w:t>
      </w:r>
    </w:p>
    <w:p w:rsidR="009A2209" w:rsidRPr="0027071F" w:rsidRDefault="009A2209" w:rsidP="00A04E80">
      <w:pPr>
        <w:spacing w:after="160"/>
        <w:jc w:val="both"/>
        <w:rPr>
          <w:rFonts w:ascii="times new romans" w:hAnsi="times new romans" w:cs="Times New Roman" w:hint="eastAsia"/>
          <w:b/>
          <w:sz w:val="28"/>
          <w:szCs w:val="24"/>
        </w:rPr>
      </w:pPr>
      <w:r w:rsidRPr="0027071F">
        <w:rPr>
          <w:rFonts w:ascii="times new romans" w:hAnsi="times new romans" w:cs="Times New Roman"/>
          <w:b/>
          <w:sz w:val="28"/>
          <w:szCs w:val="24"/>
        </w:rPr>
        <w:br w:type="page"/>
      </w:r>
    </w:p>
    <w:p w:rsidR="0027071F" w:rsidRPr="008F6BFE" w:rsidRDefault="0027071F" w:rsidP="00A04E80">
      <w:pPr>
        <w:spacing w:after="0"/>
        <w:rPr>
          <w:rFonts w:ascii="times new romans" w:hAnsi="times new romans" w:cs="Times New Roman" w:hint="eastAsia"/>
          <w:b/>
          <w:sz w:val="24"/>
          <w:szCs w:val="24"/>
        </w:rPr>
      </w:pPr>
      <w:r w:rsidRPr="008F6BFE">
        <w:rPr>
          <w:rFonts w:ascii="times new romans" w:hAnsi="times new romans" w:cs="Times New Roman"/>
          <w:b/>
          <w:sz w:val="32"/>
          <w:szCs w:val="24"/>
        </w:rPr>
        <w:lastRenderedPageBreak/>
        <w:t>EVALUATION AND REVIEW QUESTIONS:</w:t>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1. (</w:t>
      </w:r>
      <w:proofErr w:type="gramStart"/>
      <w:r w:rsidRPr="008F6BFE">
        <w:rPr>
          <w:rFonts w:ascii="times new romans" w:hAnsi="times new romans" w:cs="Times New Roman"/>
          <w:sz w:val="24"/>
          <w:szCs w:val="24"/>
        </w:rPr>
        <w:t>a</w:t>
      </w:r>
      <w:proofErr w:type="gramEnd"/>
      <w:r w:rsidRPr="008F6BFE">
        <w:rPr>
          <w:rFonts w:ascii="times new romans" w:hAnsi="times new romans" w:cs="Times New Roman"/>
          <w:sz w:val="24"/>
          <w:szCs w:val="24"/>
        </w:rPr>
        <w:t xml:space="preserve">) Identify any of the resistors measured in </w:t>
      </w:r>
      <w:r w:rsidR="00F93904" w:rsidRPr="00F93904">
        <w:rPr>
          <w:rFonts w:ascii="times new romans" w:hAnsi="times new romans" w:cs="Times New Roman"/>
          <w:b/>
          <w:sz w:val="24"/>
          <w:szCs w:val="24"/>
        </w:rPr>
        <w:t>Table 2</w:t>
      </w:r>
      <w:r w:rsidRPr="008F6BFE">
        <w:rPr>
          <w:rFonts w:ascii="times new romans" w:hAnsi="times new romans" w:cs="Times New Roman"/>
          <w:sz w:val="24"/>
          <w:szCs w:val="24"/>
        </w:rPr>
        <w:t xml:space="preserve"> that are out of tolerance.</w:t>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 xml:space="preserve">  (b) You suspect that the percent difference between color-coded and measured values could be due to error in the meter. How could you find out if you are correct?</w:t>
      </w:r>
    </w:p>
    <w:p w:rsidR="0027071F" w:rsidRPr="008F6BFE" w:rsidRDefault="0027071F" w:rsidP="00A04E80">
      <w:pPr>
        <w:spacing w:after="0"/>
        <w:rPr>
          <w:rFonts w:ascii="times new romans" w:hAnsi="times new romans" w:cs="Times New Roman" w:hint="eastAsia"/>
          <w:sz w:val="24"/>
          <w:szCs w:val="24"/>
        </w:rPr>
      </w:pPr>
    </w:p>
    <w:p w:rsidR="0027071F"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2. Predict the resistance between terminals 1-2 and 2-3 for the potentiometer if the shaft is rotated fully CW.</w:t>
      </w:r>
    </w:p>
    <w:p w:rsidR="00E000FB" w:rsidRPr="008F6BFE" w:rsidRDefault="00E000FB"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3.  Determine the resistor color code for the following resistors. The tolerance is 10%.</w:t>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 xml:space="preserve">(a) 12 </w:t>
      </w:r>
      <w:r w:rsidRPr="008F6BFE">
        <w:rPr>
          <w:rFonts w:ascii="맑은 고딕" w:eastAsia="맑은 고딕" w:hAnsi="맑은 고딕" w:cs="Times New Roman" w:hint="eastAsia"/>
          <w:sz w:val="24"/>
          <w:szCs w:val="24"/>
        </w:rPr>
        <w:t>Ω</w:t>
      </w:r>
      <w:r w:rsidRPr="008F6BFE">
        <w:rPr>
          <w:rFonts w:ascii="맑은 고딕" w:eastAsia="맑은 고딕" w:hAnsi="맑은 고딕" w:cs="Times New Roman"/>
          <w:sz w:val="24"/>
          <w:szCs w:val="24"/>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(b) 6.8 k</w:t>
      </w:r>
      <w:r w:rsidRPr="008F6BFE">
        <w:rPr>
          <w:rFonts w:ascii="맑은 고딕" w:eastAsia="맑은 고딕" w:hAnsi="맑은 고딕" w:cs="Times New Roman" w:hint="eastAsia"/>
          <w:sz w:val="24"/>
          <w:szCs w:val="24"/>
        </w:rPr>
        <w:t>Ω</w:t>
      </w:r>
      <w:r w:rsidRPr="008F6BFE">
        <w:rPr>
          <w:rFonts w:ascii="times new romans" w:hAnsi="times new romans" w:cs="Times New Roman"/>
          <w:sz w:val="24"/>
          <w:szCs w:val="24"/>
        </w:rPr>
        <w:t xml:space="preserve"> </w:t>
      </w:r>
      <w:r w:rsidRPr="008F6BFE">
        <w:rPr>
          <w:rFonts w:ascii="times new romans" w:hAnsi="times new romans" w:cs="Times New Roman"/>
          <w:sz w:val="24"/>
          <w:szCs w:val="24"/>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 xml:space="preserve">(c) 910 </w:t>
      </w:r>
      <w:r w:rsidRPr="008F6BFE">
        <w:rPr>
          <w:rFonts w:ascii="맑은 고딕" w:eastAsia="맑은 고딕" w:hAnsi="맑은 고딕" w:cs="Times New Roman" w:hint="eastAsia"/>
          <w:sz w:val="24"/>
          <w:szCs w:val="24"/>
        </w:rPr>
        <w:t>Ω</w:t>
      </w:r>
      <w:r w:rsidRPr="008F6BFE">
        <w:rPr>
          <w:rFonts w:ascii="times new romans" w:hAnsi="times new romans" w:cs="Times New Roman"/>
          <w:sz w:val="24"/>
          <w:szCs w:val="24"/>
        </w:rPr>
        <w:t xml:space="preserve"> </w:t>
      </w:r>
      <w:r w:rsidRPr="008F6BFE">
        <w:rPr>
          <w:rFonts w:ascii="times new romans" w:hAnsi="times new romans" w:cs="Times New Roman"/>
          <w:sz w:val="24"/>
          <w:szCs w:val="24"/>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(d) 4.7 M</w:t>
      </w:r>
      <w:r w:rsidRPr="008F6BFE">
        <w:rPr>
          <w:rFonts w:ascii="맑은 고딕" w:eastAsia="맑은 고딕" w:hAnsi="맑은 고딕" w:cs="Times New Roman" w:hint="eastAsia"/>
          <w:sz w:val="24"/>
          <w:szCs w:val="24"/>
        </w:rPr>
        <w:t>Ω</w:t>
      </w:r>
      <w:r w:rsidRPr="008F6BFE">
        <w:rPr>
          <w:rFonts w:ascii="맑은 고딕" w:eastAsia="맑은 고딕" w:hAnsi="맑은 고딕" w:cs="Times New Roman"/>
          <w:sz w:val="24"/>
          <w:szCs w:val="24"/>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 xml:space="preserve">(e) 1.0 </w:t>
      </w:r>
      <w:r w:rsidRPr="008F6BFE">
        <w:rPr>
          <w:rFonts w:ascii="맑은 고딕" w:eastAsia="맑은 고딕" w:hAnsi="맑은 고딕" w:cs="Times New Roman" w:hint="eastAsia"/>
          <w:sz w:val="24"/>
          <w:szCs w:val="24"/>
        </w:rPr>
        <w:t>Ω</w:t>
      </w:r>
      <w:r w:rsidRPr="008F6BFE">
        <w:rPr>
          <w:rFonts w:ascii="맑은 고딕" w:eastAsia="맑은 고딕" w:hAnsi="맑은 고딕" w:cs="Times New Roman"/>
          <w:sz w:val="24"/>
          <w:szCs w:val="24"/>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r w:rsidRPr="008F6BFE">
        <w:rPr>
          <w:rFonts w:ascii="맑은 고딕" w:eastAsia="맑은 고딕" w:hAnsi="맑은 고딕"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4. Determine the expected value for resistors with the following color codes.</w:t>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(a) red-red-black-gold</w:t>
      </w:r>
      <w:r w:rsidRPr="008F6BFE">
        <w:rPr>
          <w:rFonts w:ascii="times new romans" w:hAnsi="times new romans" w:cs="Times New Roman"/>
          <w:sz w:val="24"/>
          <w:szCs w:val="24"/>
        </w:rPr>
        <w:tab/>
      </w:r>
      <w:r w:rsidRPr="008F6BFE">
        <w:rPr>
          <w:rFonts w:ascii="times new romans" w:hAnsi="times new romans" w:cs="Times New Roman"/>
          <w:sz w:val="24"/>
          <w:szCs w:val="24"/>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(b) violet-green-brown-silver</w:t>
      </w:r>
      <w:r w:rsidRPr="008F6BFE">
        <w:rPr>
          <w:rFonts w:ascii="times new romans" w:hAnsi="times new romans" w:cs="Times New Roman"/>
          <w:sz w:val="24"/>
          <w:szCs w:val="24"/>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(c) green-brown-brown-gold</w:t>
      </w:r>
      <w:r w:rsidRPr="008F6BFE">
        <w:rPr>
          <w:rFonts w:ascii="times new romans" w:hAnsi="times new romans" w:cs="Times New Roman"/>
          <w:sz w:val="24"/>
          <w:szCs w:val="24"/>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(d) white-brown-gold-gold</w:t>
      </w:r>
      <w:r w:rsidRPr="008F6BFE">
        <w:rPr>
          <w:rFonts w:ascii="times new romans" w:hAnsi="times new romans" w:cs="Times New Roman"/>
          <w:sz w:val="24"/>
          <w:szCs w:val="24"/>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(e) grey-red-yellow-silver</w:t>
      </w:r>
      <w:r w:rsidRPr="008F6BFE">
        <w:rPr>
          <w:rFonts w:ascii="times new romans" w:hAnsi="times new romans" w:cs="Times New Roman"/>
          <w:sz w:val="24"/>
          <w:szCs w:val="24"/>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r w:rsidRPr="008F6BFE">
        <w:rPr>
          <w:rFonts w:ascii="times new romans" w:hAnsi="times new romans" w:cs="Times New Roman"/>
          <w:sz w:val="24"/>
          <w:szCs w:val="24"/>
          <w:u w:val="single"/>
        </w:rPr>
        <w:tab/>
      </w:r>
    </w:p>
    <w:p w:rsidR="0027071F" w:rsidRPr="008F6BFE" w:rsidRDefault="0027071F" w:rsidP="00A04E80">
      <w:pPr>
        <w:spacing w:after="0"/>
        <w:rPr>
          <w:rFonts w:ascii="times new romans" w:hAnsi="times new romans" w:cs="Times New Roman" w:hint="eastAsia"/>
          <w:sz w:val="24"/>
          <w:szCs w:val="24"/>
        </w:rPr>
      </w:pPr>
    </w:p>
    <w:p w:rsidR="0027071F" w:rsidRPr="008F6BFE" w:rsidRDefault="003D2D6F" w:rsidP="00A04E80">
      <w:pPr>
        <w:spacing w:after="0"/>
        <w:rPr>
          <w:rFonts w:ascii="times new romans" w:hAnsi="times new romans" w:cs="Times New Roman" w:hint="eastAsia"/>
          <w:sz w:val="24"/>
          <w:szCs w:val="24"/>
        </w:rPr>
      </w:pPr>
      <w:r>
        <w:rPr>
          <w:rFonts w:ascii="times new romans" w:hAnsi="times new romans" w:cs="Times New Roman"/>
          <w:sz w:val="24"/>
          <w:szCs w:val="24"/>
        </w:rPr>
        <w:t>5. A resistor is color-coded re</w:t>
      </w:r>
      <w:r w:rsidR="0027071F" w:rsidRPr="008F6BFE">
        <w:rPr>
          <w:rFonts w:ascii="times new romans" w:hAnsi="times new romans" w:cs="Times New Roman"/>
          <w:sz w:val="24"/>
          <w:szCs w:val="24"/>
        </w:rPr>
        <w:t>d-violet-orange-gold.</w:t>
      </w: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(a) What is the largest value the resistor can be and still be in tolerance?</w:t>
      </w: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ab/>
        <w:t>(b) What is the smallest value the resistor can be and still be in tolerance?</w:t>
      </w: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p>
    <w:p w:rsidR="0027071F" w:rsidRPr="008F6BFE" w:rsidRDefault="0027071F" w:rsidP="00A04E80">
      <w:pPr>
        <w:spacing w:after="0"/>
        <w:rPr>
          <w:rFonts w:ascii="times new romans" w:hAnsi="times new romans" w:cs="Times New Roman" w:hint="eastAsia"/>
          <w:sz w:val="24"/>
          <w:szCs w:val="24"/>
        </w:rPr>
      </w:pPr>
      <w:r w:rsidRPr="008F6BFE">
        <w:rPr>
          <w:rFonts w:ascii="times new romans" w:hAnsi="times new romans" w:cs="Times New Roman"/>
          <w:sz w:val="24"/>
          <w:szCs w:val="24"/>
        </w:rPr>
        <w:t>6. Explain why experimental calculations should use measured values of resistors rather than color- coded values.</w:t>
      </w:r>
    </w:p>
    <w:p w:rsidR="00516A49" w:rsidRPr="008F6BFE" w:rsidRDefault="00516A49" w:rsidP="00A04E80">
      <w:pPr>
        <w:spacing w:after="0"/>
        <w:rPr>
          <w:rFonts w:ascii="times new romans" w:hAnsi="times new romans" w:cs="Times New Roman" w:hint="eastAsia"/>
          <w:b/>
          <w:sz w:val="24"/>
          <w:szCs w:val="24"/>
        </w:rPr>
      </w:pPr>
    </w:p>
    <w:sectPr w:rsidR="00516A49" w:rsidRPr="008F6BFE" w:rsidSect="006B62F5">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16E" w:rsidRDefault="00C9316E" w:rsidP="00875BC1">
      <w:pPr>
        <w:spacing w:after="0" w:line="240" w:lineRule="auto"/>
      </w:pPr>
      <w:r>
        <w:separator/>
      </w:r>
    </w:p>
  </w:endnote>
  <w:endnote w:type="continuationSeparator" w:id="0">
    <w:p w:rsidR="00C9316E" w:rsidRDefault="00C9316E" w:rsidP="00875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new rom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16E" w:rsidRDefault="00C9316E" w:rsidP="00875BC1">
      <w:pPr>
        <w:spacing w:after="0" w:line="240" w:lineRule="auto"/>
      </w:pPr>
      <w:r>
        <w:separator/>
      </w:r>
    </w:p>
  </w:footnote>
  <w:footnote w:type="continuationSeparator" w:id="0">
    <w:p w:rsidR="00C9316E" w:rsidRDefault="00C9316E" w:rsidP="00875B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144E"/>
    <w:rsid w:val="00060966"/>
    <w:rsid w:val="000863B5"/>
    <w:rsid w:val="0017144E"/>
    <w:rsid w:val="0027071F"/>
    <w:rsid w:val="002F4BC1"/>
    <w:rsid w:val="00382B53"/>
    <w:rsid w:val="00392DEE"/>
    <w:rsid w:val="003D2D6F"/>
    <w:rsid w:val="003F73A1"/>
    <w:rsid w:val="004C1984"/>
    <w:rsid w:val="004F2E6E"/>
    <w:rsid w:val="00516A49"/>
    <w:rsid w:val="005A6262"/>
    <w:rsid w:val="00626FA5"/>
    <w:rsid w:val="006667DF"/>
    <w:rsid w:val="007176A0"/>
    <w:rsid w:val="007B1834"/>
    <w:rsid w:val="00824803"/>
    <w:rsid w:val="00843D1B"/>
    <w:rsid w:val="00845939"/>
    <w:rsid w:val="00875BC1"/>
    <w:rsid w:val="00892280"/>
    <w:rsid w:val="008D5CAC"/>
    <w:rsid w:val="008F6BFE"/>
    <w:rsid w:val="009456A5"/>
    <w:rsid w:val="00963337"/>
    <w:rsid w:val="00974293"/>
    <w:rsid w:val="00992E22"/>
    <w:rsid w:val="009A2209"/>
    <w:rsid w:val="009B6085"/>
    <w:rsid w:val="00A04E80"/>
    <w:rsid w:val="00A21938"/>
    <w:rsid w:val="00A93B68"/>
    <w:rsid w:val="00B14F1F"/>
    <w:rsid w:val="00BE07E1"/>
    <w:rsid w:val="00BF6C0D"/>
    <w:rsid w:val="00C9316E"/>
    <w:rsid w:val="00CD3D2A"/>
    <w:rsid w:val="00E000FB"/>
    <w:rsid w:val="00E25982"/>
    <w:rsid w:val="00F42FDF"/>
    <w:rsid w:val="00F50E50"/>
    <w:rsid w:val="00F93904"/>
    <w:rsid w:val="00FC074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BC1"/>
    <w:pPr>
      <w:spacing w:after="200" w:line="276" w:lineRule="auto"/>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BC1"/>
    <w:pPr>
      <w:widowControl w:val="0"/>
      <w:tabs>
        <w:tab w:val="center" w:pos="4513"/>
        <w:tab w:val="right" w:pos="9026"/>
      </w:tabs>
      <w:wordWrap w:val="0"/>
      <w:autoSpaceDE w:val="0"/>
      <w:autoSpaceDN w:val="0"/>
      <w:snapToGrid w:val="0"/>
      <w:spacing w:after="160" w:line="259" w:lineRule="auto"/>
      <w:jc w:val="both"/>
    </w:pPr>
    <w:rPr>
      <w:kern w:val="2"/>
      <w:sz w:val="20"/>
    </w:rPr>
  </w:style>
  <w:style w:type="character" w:customStyle="1" w:styleId="Char">
    <w:name w:val="머리글 Char"/>
    <w:basedOn w:val="a0"/>
    <w:link w:val="a3"/>
    <w:uiPriority w:val="99"/>
    <w:rsid w:val="00875BC1"/>
  </w:style>
  <w:style w:type="paragraph" w:styleId="a4">
    <w:name w:val="footer"/>
    <w:basedOn w:val="a"/>
    <w:link w:val="Char0"/>
    <w:uiPriority w:val="99"/>
    <w:unhideWhenUsed/>
    <w:rsid w:val="00875BC1"/>
    <w:pPr>
      <w:widowControl w:val="0"/>
      <w:tabs>
        <w:tab w:val="center" w:pos="4513"/>
        <w:tab w:val="right" w:pos="9026"/>
      </w:tabs>
      <w:wordWrap w:val="0"/>
      <w:autoSpaceDE w:val="0"/>
      <w:autoSpaceDN w:val="0"/>
      <w:snapToGrid w:val="0"/>
      <w:spacing w:after="160" w:line="259" w:lineRule="auto"/>
      <w:jc w:val="both"/>
    </w:pPr>
    <w:rPr>
      <w:kern w:val="2"/>
      <w:sz w:val="20"/>
    </w:rPr>
  </w:style>
  <w:style w:type="character" w:customStyle="1" w:styleId="Char0">
    <w:name w:val="바닥글 Char"/>
    <w:basedOn w:val="a0"/>
    <w:link w:val="a4"/>
    <w:uiPriority w:val="99"/>
    <w:rsid w:val="00875BC1"/>
  </w:style>
  <w:style w:type="paragraph" w:styleId="a5">
    <w:name w:val="Title"/>
    <w:basedOn w:val="a"/>
    <w:next w:val="a"/>
    <w:link w:val="Char1"/>
    <w:uiPriority w:val="10"/>
    <w:qFormat/>
    <w:rsid w:val="00875BC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제목 Char"/>
    <w:basedOn w:val="a0"/>
    <w:link w:val="a5"/>
    <w:uiPriority w:val="10"/>
    <w:rsid w:val="00875BC1"/>
    <w:rPr>
      <w:rFonts w:asciiTheme="majorHAnsi" w:eastAsiaTheme="majorEastAsia" w:hAnsiTheme="majorHAnsi" w:cstheme="majorBidi"/>
      <w:color w:val="323E4F" w:themeColor="text2" w:themeShade="BF"/>
      <w:spacing w:val="5"/>
      <w:kern w:val="0"/>
      <w:sz w:val="52"/>
      <w:szCs w:val="52"/>
    </w:rPr>
  </w:style>
  <w:style w:type="table" w:styleId="a6">
    <w:name w:val="Table Grid"/>
    <w:basedOn w:val="a1"/>
    <w:uiPriority w:val="39"/>
    <w:rsid w:val="00875BC1"/>
    <w:pPr>
      <w:spacing w:after="0" w:line="240" w:lineRule="auto"/>
      <w:jc w:val="left"/>
    </w:pPr>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Style5">
    <w:name w:val="Char Style 5"/>
    <w:basedOn w:val="a0"/>
    <w:link w:val="Style4"/>
    <w:uiPriority w:val="99"/>
    <w:rsid w:val="00875BC1"/>
    <w:rPr>
      <w:b/>
      <w:bCs/>
      <w:spacing w:val="-2"/>
      <w:szCs w:val="20"/>
      <w:shd w:val="clear" w:color="auto" w:fill="FFFFFF"/>
    </w:rPr>
  </w:style>
  <w:style w:type="character" w:customStyle="1" w:styleId="CharStyle7">
    <w:name w:val="Char Style 7"/>
    <w:basedOn w:val="a0"/>
    <w:link w:val="Style6"/>
    <w:uiPriority w:val="99"/>
    <w:rsid w:val="00875BC1"/>
    <w:rPr>
      <w:spacing w:val="1"/>
      <w:sz w:val="19"/>
      <w:szCs w:val="19"/>
      <w:shd w:val="clear" w:color="auto" w:fill="FFFFFF"/>
    </w:rPr>
  </w:style>
  <w:style w:type="paragraph" w:customStyle="1" w:styleId="Style4">
    <w:name w:val="Style 4"/>
    <w:basedOn w:val="a"/>
    <w:link w:val="CharStyle5"/>
    <w:uiPriority w:val="99"/>
    <w:rsid w:val="00875BC1"/>
    <w:pPr>
      <w:widowControl w:val="0"/>
      <w:shd w:val="clear" w:color="auto" w:fill="FFFFFF"/>
      <w:spacing w:after="0" w:line="278" w:lineRule="exact"/>
      <w:jc w:val="both"/>
    </w:pPr>
    <w:rPr>
      <w:b/>
      <w:bCs/>
      <w:spacing w:val="-2"/>
      <w:kern w:val="2"/>
      <w:sz w:val="20"/>
      <w:szCs w:val="20"/>
    </w:rPr>
  </w:style>
  <w:style w:type="paragraph" w:customStyle="1" w:styleId="Style6">
    <w:name w:val="Style 6"/>
    <w:basedOn w:val="a"/>
    <w:link w:val="CharStyle7"/>
    <w:uiPriority w:val="99"/>
    <w:rsid w:val="00875BC1"/>
    <w:pPr>
      <w:widowControl w:val="0"/>
      <w:shd w:val="clear" w:color="auto" w:fill="FFFFFF"/>
      <w:spacing w:after="0" w:line="278" w:lineRule="exact"/>
      <w:jc w:val="both"/>
    </w:pPr>
    <w:rPr>
      <w:spacing w:val="1"/>
      <w:kern w:val="2"/>
      <w:sz w:val="19"/>
      <w:szCs w:val="19"/>
    </w:rPr>
  </w:style>
  <w:style w:type="character" w:customStyle="1" w:styleId="CharStyle8">
    <w:name w:val="Char Style 8"/>
    <w:basedOn w:val="CharStyle7"/>
    <w:uiPriority w:val="99"/>
    <w:rsid w:val="00875BC1"/>
    <w:rPr>
      <w:i/>
      <w:iCs/>
      <w:spacing w:val="-2"/>
      <w:sz w:val="19"/>
      <w:szCs w:val="19"/>
      <w:u w:val="none"/>
      <w:shd w:val="clear" w:color="auto" w:fill="FFFFFF"/>
    </w:rPr>
  </w:style>
  <w:style w:type="character" w:styleId="a7">
    <w:name w:val="Placeholder Text"/>
    <w:basedOn w:val="a0"/>
    <w:uiPriority w:val="99"/>
    <w:semiHidden/>
    <w:rsid w:val="00F50E50"/>
    <w:rPr>
      <w:color w:val="808080"/>
    </w:rPr>
  </w:style>
  <w:style w:type="paragraph" w:styleId="a8">
    <w:name w:val="Balloon Text"/>
    <w:basedOn w:val="a"/>
    <w:link w:val="Char2"/>
    <w:uiPriority w:val="99"/>
    <w:semiHidden/>
    <w:unhideWhenUsed/>
    <w:rsid w:val="00A93B6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A93B68"/>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1269</Words>
  <Characters>7235</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BluePleiades</dc:creator>
  <cp:keywords/>
  <dc:description/>
  <cp:lastModifiedBy>hhlee</cp:lastModifiedBy>
  <cp:revision>34</cp:revision>
  <dcterms:created xsi:type="dcterms:W3CDTF">2015-03-12T13:01:00Z</dcterms:created>
  <dcterms:modified xsi:type="dcterms:W3CDTF">2015-03-16T05:52:00Z</dcterms:modified>
</cp:coreProperties>
</file>