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323E4F"/>
          <w:spacing w:val="0"/>
          <w:sz w:val="20"/>
          <w:szCs w:val="20"/>
        </w:rPr>
        <w:id w:val="367729833"/>
        <w:docPartObj>
          <w:docPartGallery w:val="Cover Pages"/>
          <w:docPartUnique/>
        </w:docPartObj>
      </w:sdtPr>
      <w:sdtEndPr/>
      <w:sdtContent>
        <w:p w:rsidR="008C0ED1" w:rsidRPr="007B1D19" w:rsidRDefault="005F0FC3" w:rsidP="00BF229E">
          <w:pPr>
            <w:pStyle w:val="a3"/>
            <w:spacing w:after="0" w:line="276" w:lineRule="auto"/>
            <w:rPr>
              <w:rFonts w:ascii="Times New Roman" w:hAnsi="Times New Roman" w:cs="Times New Roman"/>
              <w:b/>
            </w:rPr>
          </w:pPr>
          <w:r>
            <w:rPr>
              <w:rFonts w:ascii="Times New Roman" w:hAnsi="Times New Roman" w:cs="Times New Roman"/>
              <w:b/>
            </w:rPr>
            <w:t>A-</w:t>
          </w:r>
          <w:r>
            <w:rPr>
              <w:rFonts w:ascii="Times New Roman" w:hAnsi="Times New Roman" w:cs="Times New Roman" w:hint="eastAsia"/>
              <w:b/>
            </w:rPr>
            <w:t>4</w:t>
          </w:r>
          <w:r w:rsidR="00AE01BD">
            <w:rPr>
              <w:rFonts w:ascii="Times New Roman" w:hAnsi="Times New Roman" w:cs="Times New Roman"/>
              <w:b/>
            </w:rPr>
            <w:t>-</w:t>
          </w:r>
          <w:r w:rsidR="00F8765F">
            <w:rPr>
              <w:rFonts w:ascii="Times New Roman" w:hAnsi="Times New Roman" w:cs="Times New Roman"/>
              <w:b/>
            </w:rPr>
            <w:t>(1)</w:t>
          </w:r>
          <w:r w:rsidR="00AE01BD">
            <w:rPr>
              <w:rFonts w:ascii="Times New Roman" w:hAnsi="Times New Roman" w:cs="Times New Roman"/>
              <w:b/>
            </w:rPr>
            <w:t>.</w:t>
          </w:r>
          <w:bookmarkStart w:id="0" w:name="_GoBack"/>
          <w:bookmarkEnd w:id="0"/>
        </w:p>
        <w:p w:rsidR="00A36B8A" w:rsidRPr="007B1D19" w:rsidRDefault="00A36B8A" w:rsidP="00BF229E">
          <w:pPr>
            <w:pStyle w:val="a3"/>
            <w:spacing w:after="0" w:line="276" w:lineRule="auto"/>
            <w:rPr>
              <w:rFonts w:ascii="Times New Roman" w:hAnsi="Times New Roman" w:cs="Times New Roman"/>
              <w:b/>
            </w:rPr>
          </w:pPr>
          <w:r w:rsidRPr="007B1D19">
            <w:rPr>
              <w:rFonts w:ascii="Times New Roman" w:hAnsi="Times New Roman" w:cs="Times New Roman"/>
              <w:b/>
            </w:rPr>
            <w:t>Series Circuits</w:t>
          </w:r>
        </w:p>
        <w:p w:rsidR="00BF229E" w:rsidRPr="007B1D19" w:rsidRDefault="00CF32B8" w:rsidP="00BF229E">
          <w:pPr>
            <w:widowControl w:val="0"/>
            <w:autoSpaceDE w:val="0"/>
            <w:autoSpaceDN w:val="0"/>
            <w:adjustRightInd w:val="0"/>
            <w:spacing w:after="0"/>
            <w:jc w:val="both"/>
            <w:rPr>
              <w:rFonts w:ascii="Times New Roman" w:hAnsi="Times New Roman" w:cs="Times New Roman"/>
              <w:color w:val="323E4F"/>
              <w:sz w:val="20"/>
              <w:szCs w:val="20"/>
            </w:rPr>
          </w:pPr>
        </w:p>
      </w:sdtContent>
    </w:sdt>
    <w:p w:rsidR="00BF229E" w:rsidRPr="007B1D19" w:rsidRDefault="00BF229E" w:rsidP="00BF229E">
      <w:pPr>
        <w:widowControl w:val="0"/>
        <w:autoSpaceDE w:val="0"/>
        <w:autoSpaceDN w:val="0"/>
        <w:adjustRightInd w:val="0"/>
        <w:spacing w:after="0"/>
        <w:jc w:val="both"/>
        <w:rPr>
          <w:rFonts w:ascii="Times New Roman" w:hAnsi="Times New Roman" w:cs="Times New Roman"/>
          <w:b/>
          <w:color w:val="000000" w:themeColor="text1"/>
          <w:sz w:val="24"/>
          <w:szCs w:val="24"/>
        </w:rPr>
      </w:pPr>
      <w:r w:rsidRPr="007B1D19">
        <w:rPr>
          <w:rFonts w:ascii="Times New Roman" w:hAnsi="Times New Roman" w:cs="Times New Roman"/>
          <w:b/>
          <w:color w:val="000000" w:themeColor="text1"/>
          <w:sz w:val="28"/>
          <w:szCs w:val="24"/>
        </w:rPr>
        <w:t>OBJECTIVES:</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After performing this experiment, you will be able to:</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1. Use Ohm’s law to find the current and voltages in a series circuit.</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2. Apply Kirchhoff’s voltage law to a series circuit.</w:t>
      </w:r>
    </w:p>
    <w:p w:rsidR="004D429E" w:rsidRPr="007B1D19" w:rsidRDefault="004D4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BF229E" w:rsidP="00BF229E">
      <w:pPr>
        <w:widowControl w:val="0"/>
        <w:autoSpaceDE w:val="0"/>
        <w:autoSpaceDN w:val="0"/>
        <w:adjustRightInd w:val="0"/>
        <w:spacing w:after="0"/>
        <w:jc w:val="both"/>
        <w:rPr>
          <w:rFonts w:ascii="Times New Roman" w:hAnsi="Times New Roman" w:cs="Times New Roman"/>
          <w:b/>
          <w:color w:val="000000" w:themeColor="text1"/>
          <w:sz w:val="24"/>
          <w:szCs w:val="24"/>
        </w:rPr>
      </w:pPr>
      <w:r w:rsidRPr="007B1D19">
        <w:rPr>
          <w:rFonts w:ascii="Times New Roman" w:hAnsi="Times New Roman" w:cs="Times New Roman"/>
          <w:b/>
          <w:color w:val="000000" w:themeColor="text1"/>
          <w:sz w:val="28"/>
          <w:szCs w:val="24"/>
        </w:rPr>
        <w:t>READING:</w:t>
      </w:r>
    </w:p>
    <w:p w:rsidR="00BF229E" w:rsidRPr="007B1D19" w:rsidRDefault="00971718" w:rsidP="00971718">
      <w:pPr>
        <w:widowControl w:val="0"/>
        <w:autoSpaceDE w:val="0"/>
        <w:autoSpaceDN w:val="0"/>
        <w:adjustRightInd w:val="0"/>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Electric Circuits, Sections </w:t>
      </w:r>
      <w:r w:rsidR="00BB187A">
        <w:rPr>
          <w:rFonts w:ascii="Times New Roman" w:hAnsi="Times New Roman" w:cs="Times New Roman" w:hint="eastAsia"/>
          <w:color w:val="000000" w:themeColor="text1"/>
          <w:sz w:val="24"/>
          <w:szCs w:val="24"/>
        </w:rPr>
        <w:t xml:space="preserve">2 and </w:t>
      </w:r>
      <w:r>
        <w:rPr>
          <w:rFonts w:ascii="Times New Roman" w:hAnsi="Times New Roman" w:cs="Times New Roman" w:hint="eastAsia"/>
          <w:color w:val="000000" w:themeColor="text1"/>
          <w:sz w:val="24"/>
          <w:szCs w:val="24"/>
        </w:rPr>
        <w:t>3</w:t>
      </w:r>
    </w:p>
    <w:p w:rsidR="004D429E" w:rsidRPr="007B1D19" w:rsidRDefault="004D4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BF229E" w:rsidP="00BF229E">
      <w:pPr>
        <w:widowControl w:val="0"/>
        <w:autoSpaceDE w:val="0"/>
        <w:autoSpaceDN w:val="0"/>
        <w:adjustRightInd w:val="0"/>
        <w:spacing w:after="0"/>
        <w:jc w:val="both"/>
        <w:rPr>
          <w:rFonts w:ascii="Times New Roman" w:hAnsi="Times New Roman" w:cs="Times New Roman"/>
          <w:b/>
          <w:color w:val="000000" w:themeColor="text1"/>
          <w:sz w:val="24"/>
          <w:szCs w:val="24"/>
        </w:rPr>
      </w:pPr>
      <w:r w:rsidRPr="007B1D19">
        <w:rPr>
          <w:rFonts w:ascii="Times New Roman" w:hAnsi="Times New Roman" w:cs="Times New Roman"/>
          <w:b/>
          <w:color w:val="000000" w:themeColor="text1"/>
          <w:sz w:val="28"/>
          <w:szCs w:val="24"/>
        </w:rPr>
        <w:t>MATERIALS NEEDED:</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Resistors:</w:t>
      </w:r>
    </w:p>
    <w:p w:rsidR="004D429E" w:rsidRPr="007B1D19" w:rsidRDefault="004D4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ab/>
      </w:r>
      <w:r w:rsidR="00BF229E" w:rsidRPr="007B1D19">
        <w:rPr>
          <w:rFonts w:ascii="Times New Roman" w:hAnsi="Times New Roman" w:cs="Times New Roman"/>
          <w:color w:val="000000" w:themeColor="text1"/>
          <w:sz w:val="24"/>
          <w:szCs w:val="24"/>
        </w:rPr>
        <w:t>One 330</w:t>
      </w:r>
      <w:r w:rsidR="007C420A" w:rsidRPr="007B1D19">
        <w:rPr>
          <w:rFonts w:ascii="Times New Roman" w:hAnsi="Times New Roman" w:cs="Times New Roman"/>
          <w:color w:val="000000" w:themeColor="text1"/>
          <w:sz w:val="24"/>
          <w:szCs w:val="24"/>
        </w:rPr>
        <w:t xml:space="preserve"> </w:t>
      </w:r>
      <w:r w:rsidRPr="007B1D19">
        <w:rPr>
          <w:rFonts w:ascii="Times New Roman" w:eastAsia="맑은 고딕" w:hAnsi="Times New Roman" w:cs="Times New Roman"/>
          <w:color w:val="000000" w:themeColor="text1"/>
          <w:sz w:val="24"/>
          <w:szCs w:val="24"/>
        </w:rPr>
        <w:t>Ω</w:t>
      </w:r>
      <w:r w:rsidR="00BF229E" w:rsidRPr="007B1D19">
        <w:rPr>
          <w:rFonts w:ascii="Times New Roman" w:hAnsi="Times New Roman" w:cs="Times New Roman"/>
          <w:color w:val="000000" w:themeColor="text1"/>
          <w:sz w:val="24"/>
          <w:szCs w:val="24"/>
        </w:rPr>
        <w:t>, one 1</w:t>
      </w:r>
      <w:r w:rsidRPr="007B1D19">
        <w:rPr>
          <w:rFonts w:ascii="Times New Roman" w:hAnsi="Times New Roman" w:cs="Times New Roman"/>
          <w:color w:val="000000" w:themeColor="text1"/>
          <w:sz w:val="24"/>
          <w:szCs w:val="24"/>
        </w:rPr>
        <w:t>.0 k</w:t>
      </w:r>
      <w:r w:rsidRPr="007B1D19">
        <w:rPr>
          <w:rFonts w:ascii="Times New Roman" w:eastAsia="맑은 고딕" w:hAnsi="Times New Roman" w:cs="Times New Roman"/>
          <w:color w:val="000000" w:themeColor="text1"/>
          <w:sz w:val="24"/>
          <w:szCs w:val="24"/>
        </w:rPr>
        <w:t>Ω</w:t>
      </w:r>
      <w:r w:rsidRPr="007B1D19">
        <w:rPr>
          <w:rFonts w:ascii="Times New Roman" w:hAnsi="Times New Roman" w:cs="Times New Roman"/>
          <w:color w:val="000000" w:themeColor="text1"/>
          <w:sz w:val="24"/>
          <w:szCs w:val="24"/>
        </w:rPr>
        <w:t>, one 1.5 k</w:t>
      </w:r>
      <w:r w:rsidRPr="007B1D19">
        <w:rPr>
          <w:rFonts w:ascii="Times New Roman" w:eastAsia="맑은 고딕" w:hAnsi="Times New Roman" w:cs="Times New Roman"/>
          <w:color w:val="000000" w:themeColor="text1"/>
          <w:sz w:val="24"/>
          <w:szCs w:val="24"/>
        </w:rPr>
        <w:t>Ω</w:t>
      </w:r>
      <w:r w:rsidRPr="007B1D19">
        <w:rPr>
          <w:rFonts w:ascii="Times New Roman" w:hAnsi="Times New Roman" w:cs="Times New Roman"/>
          <w:color w:val="000000" w:themeColor="text1"/>
          <w:sz w:val="24"/>
          <w:szCs w:val="24"/>
        </w:rPr>
        <w:t>, one 2.2 k</w:t>
      </w:r>
      <w:r w:rsidRPr="007B1D19">
        <w:rPr>
          <w:rFonts w:ascii="Times New Roman" w:eastAsia="맑은 고딕" w:hAnsi="Times New Roman" w:cs="Times New Roman"/>
          <w:color w:val="000000" w:themeColor="text1"/>
          <w:sz w:val="24"/>
          <w:szCs w:val="24"/>
        </w:rPr>
        <w:t>Ω</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One dc ammeter, 0-10 mA</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For Further Investigation: Small light-emitting diode (T-l or equivalent)</w:t>
      </w:r>
    </w:p>
    <w:p w:rsidR="004D429E" w:rsidRPr="007B1D19" w:rsidRDefault="004D4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BF229E" w:rsidP="00BF229E">
      <w:pPr>
        <w:widowControl w:val="0"/>
        <w:autoSpaceDE w:val="0"/>
        <w:autoSpaceDN w:val="0"/>
        <w:adjustRightInd w:val="0"/>
        <w:spacing w:after="0"/>
        <w:jc w:val="both"/>
        <w:rPr>
          <w:rFonts w:ascii="Times New Roman" w:hAnsi="Times New Roman" w:cs="Times New Roman"/>
          <w:b/>
          <w:color w:val="000000" w:themeColor="text1"/>
          <w:sz w:val="24"/>
          <w:szCs w:val="24"/>
        </w:rPr>
      </w:pPr>
      <w:r w:rsidRPr="007B1D19">
        <w:rPr>
          <w:rFonts w:ascii="Times New Roman" w:hAnsi="Times New Roman" w:cs="Times New Roman"/>
          <w:b/>
          <w:color w:val="000000" w:themeColor="text1"/>
          <w:sz w:val="28"/>
          <w:szCs w:val="24"/>
        </w:rPr>
        <w:t>SUMMARY OF THEORY:</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The current in a resistor is directly proportional to the voltage across the resistor as stated by Ohm’s law. Consider the simple circuit illustrated in </w:t>
      </w:r>
      <w:r w:rsidR="00334C41">
        <w:rPr>
          <w:rFonts w:ascii="Times New Roman" w:hAnsi="Times New Roman" w:cs="Times New Roman"/>
          <w:color w:val="000000" w:themeColor="text1"/>
          <w:sz w:val="24"/>
          <w:szCs w:val="24"/>
        </w:rPr>
        <w:t>Figure 1</w:t>
      </w:r>
      <w:r w:rsidRPr="007B1D19">
        <w:rPr>
          <w:rFonts w:ascii="Times New Roman" w:hAnsi="Times New Roman" w:cs="Times New Roman"/>
          <w:color w:val="000000" w:themeColor="text1"/>
          <w:sz w:val="24"/>
          <w:szCs w:val="24"/>
        </w:rPr>
        <w:t>. The source voltage is the total current multiplied by the total resistance. This can be stated in equation form as</w:t>
      </w:r>
    </w:p>
    <w:p w:rsidR="007C420A" w:rsidRPr="007B1D19" w:rsidRDefault="007C420A"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7C420A" w:rsidRPr="007B1D19" w:rsidRDefault="00CF32B8" w:rsidP="00BF229E">
      <w:pPr>
        <w:widowControl w:val="0"/>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T</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oMath>
      </m:oMathPara>
    </w:p>
    <w:p w:rsidR="002374FD" w:rsidRPr="007B1D19" w:rsidRDefault="002374FD"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4430"/>
      </w:tblGrid>
      <w:tr w:rsidR="002374FD" w:rsidRPr="007B1D19" w:rsidTr="00954749">
        <w:trPr>
          <w:jc w:val="center"/>
        </w:trPr>
        <w:tc>
          <w:tcPr>
            <w:tcW w:w="4612" w:type="dxa"/>
            <w:vAlign w:val="center"/>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tblGrid>
            <w:tr w:rsidR="00954749" w:rsidRPr="007B1D19" w:rsidTr="00954749">
              <w:trPr>
                <w:trHeight w:val="1690"/>
              </w:trPr>
              <w:tc>
                <w:tcPr>
                  <w:tcW w:w="4205" w:type="dxa"/>
                  <w:vAlign w:val="center"/>
                </w:tcPr>
                <w:p w:rsidR="00954749" w:rsidRPr="007B1D19" w:rsidRDefault="00954749" w:rsidP="00954749">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noProof/>
                      <w:color w:val="000000" w:themeColor="text1"/>
                      <w:sz w:val="24"/>
                      <w:szCs w:val="24"/>
                    </w:rPr>
                    <w:drawing>
                      <wp:inline distT="0" distB="0" distL="0" distR="0">
                        <wp:extent cx="2822575" cy="1367790"/>
                        <wp:effectExtent l="0" t="0" r="0" b="0"/>
                        <wp:docPr id="2" name="그림 2" descr="Z:\임시 인터넷 파일\Content.Word\figure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Z:\임시 인터넷 파일\Content.Word\figure6-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2575" cy="1367790"/>
                                </a:xfrm>
                                <a:prstGeom prst="rect">
                                  <a:avLst/>
                                </a:prstGeom>
                                <a:noFill/>
                                <a:ln>
                                  <a:noFill/>
                                </a:ln>
                              </pic:spPr>
                            </pic:pic>
                          </a:graphicData>
                        </a:graphic>
                      </wp:inline>
                    </w:drawing>
                  </w:r>
                </w:p>
              </w:tc>
            </w:tr>
            <w:tr w:rsidR="00954749" w:rsidRPr="007B1D19" w:rsidTr="00954749">
              <w:trPr>
                <w:trHeight w:val="227"/>
              </w:trPr>
              <w:tc>
                <w:tcPr>
                  <w:tcW w:w="4205" w:type="dxa"/>
                  <w:vAlign w:val="center"/>
                </w:tcPr>
                <w:p w:rsidR="00954749" w:rsidRPr="007B1D19" w:rsidRDefault="00334C41" w:rsidP="00954749">
                  <w:pPr>
                    <w:widowControl w:val="0"/>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1</w:t>
                  </w:r>
                </w:p>
              </w:tc>
            </w:tr>
          </w:tbl>
          <w:p w:rsidR="002374FD" w:rsidRPr="007B1D19" w:rsidRDefault="002374FD" w:rsidP="00BF229E">
            <w:pPr>
              <w:widowControl w:val="0"/>
              <w:autoSpaceDE w:val="0"/>
              <w:autoSpaceDN w:val="0"/>
              <w:adjustRightInd w:val="0"/>
              <w:jc w:val="both"/>
              <w:rPr>
                <w:rFonts w:ascii="Times New Roman" w:hAnsi="Times New Roman" w:cs="Times New Roman"/>
                <w:color w:val="000000" w:themeColor="text1"/>
                <w:sz w:val="24"/>
                <w:szCs w:val="24"/>
              </w:rPr>
            </w:pPr>
          </w:p>
        </w:tc>
        <w:tc>
          <w:tcPr>
            <w:tcW w:w="4612" w:type="dxa"/>
            <w:vAlign w:val="center"/>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4"/>
            </w:tblGrid>
            <w:tr w:rsidR="00954749" w:rsidRPr="007B1D19" w:rsidTr="00954749">
              <w:trPr>
                <w:trHeight w:val="3202"/>
              </w:trPr>
              <w:tc>
                <w:tcPr>
                  <w:tcW w:w="3680" w:type="dxa"/>
                  <w:vAlign w:val="center"/>
                </w:tcPr>
                <w:p w:rsidR="00954749" w:rsidRPr="007B1D19" w:rsidRDefault="00954749" w:rsidP="00954749">
                  <w:pPr>
                    <w:widowControl w:val="0"/>
                    <w:autoSpaceDE w:val="0"/>
                    <w:autoSpaceDN w:val="0"/>
                    <w:adjustRightInd w:val="0"/>
                    <w:jc w:val="both"/>
                    <w:rPr>
                      <w:rFonts w:ascii="Times New Roman" w:hAnsi="Times New Roman" w:cs="Times New Roman"/>
                      <w:color w:val="000000" w:themeColor="text1"/>
                      <w:sz w:val="24"/>
                      <w:szCs w:val="24"/>
                    </w:rPr>
                  </w:pPr>
                  <w:r w:rsidRPr="007B1D19">
                    <w:rPr>
                      <w:rFonts w:ascii="Times New Roman" w:hAnsi="Times New Roman" w:cs="Times New Roman"/>
                      <w:noProof/>
                      <w:color w:val="000000" w:themeColor="text1"/>
                      <w:sz w:val="24"/>
                      <w:szCs w:val="24"/>
                    </w:rPr>
                    <w:drawing>
                      <wp:inline distT="0" distB="0" distL="0" distR="0">
                        <wp:extent cx="2576195" cy="2417445"/>
                        <wp:effectExtent l="0" t="0" r="0" b="0"/>
                        <wp:docPr id="1" name="그림 1" descr="Z:\임시 인터넷 파일\Content.Word\figure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Z:\임시 인터넷 파일\Content.Word\figure6-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195" cy="2417445"/>
                                </a:xfrm>
                                <a:prstGeom prst="rect">
                                  <a:avLst/>
                                </a:prstGeom>
                                <a:noFill/>
                                <a:ln>
                                  <a:noFill/>
                                </a:ln>
                              </pic:spPr>
                            </pic:pic>
                          </a:graphicData>
                        </a:graphic>
                      </wp:inline>
                    </w:drawing>
                  </w:r>
                </w:p>
              </w:tc>
            </w:tr>
            <w:tr w:rsidR="00954749" w:rsidRPr="007B1D19" w:rsidTr="00954749">
              <w:trPr>
                <w:trHeight w:val="243"/>
              </w:trPr>
              <w:tc>
                <w:tcPr>
                  <w:tcW w:w="3680" w:type="dxa"/>
                  <w:vAlign w:val="center"/>
                </w:tcPr>
                <w:p w:rsidR="00954749" w:rsidRPr="007B1D19" w:rsidRDefault="00334C41" w:rsidP="00954749">
                  <w:pPr>
                    <w:widowControl w:val="0"/>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2</w:t>
                  </w:r>
                </w:p>
              </w:tc>
            </w:tr>
          </w:tbl>
          <w:p w:rsidR="002374FD" w:rsidRPr="007B1D19" w:rsidRDefault="002374FD" w:rsidP="00BF229E">
            <w:pPr>
              <w:widowControl w:val="0"/>
              <w:autoSpaceDE w:val="0"/>
              <w:autoSpaceDN w:val="0"/>
              <w:adjustRightInd w:val="0"/>
              <w:jc w:val="both"/>
              <w:rPr>
                <w:rFonts w:ascii="Times New Roman" w:hAnsi="Times New Roman" w:cs="Times New Roman"/>
                <w:color w:val="000000" w:themeColor="text1"/>
                <w:sz w:val="24"/>
                <w:szCs w:val="24"/>
              </w:rPr>
            </w:pPr>
          </w:p>
        </w:tc>
      </w:tr>
    </w:tbl>
    <w:p w:rsidR="002374FD" w:rsidRPr="007B1D19" w:rsidRDefault="002374FD"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8B4A53"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ab/>
      </w:r>
      <w:r w:rsidR="00BF229E" w:rsidRPr="007B1D19">
        <w:rPr>
          <w:rFonts w:ascii="Times New Roman" w:hAnsi="Times New Roman" w:cs="Times New Roman"/>
          <w:color w:val="000000" w:themeColor="text1"/>
          <w:sz w:val="24"/>
          <w:szCs w:val="24"/>
        </w:rPr>
        <w:t xml:space="preserve">In a series circuit, the circuit elements are connected together with only one path for current. </w:t>
      </w:r>
      <w:r w:rsidR="00334C41">
        <w:rPr>
          <w:rFonts w:ascii="Times New Roman" w:hAnsi="Times New Roman" w:cs="Times New Roman"/>
          <w:color w:val="000000" w:themeColor="text1"/>
          <w:sz w:val="24"/>
          <w:szCs w:val="24"/>
        </w:rPr>
        <w:t>Figure 2</w:t>
      </w:r>
      <w:r w:rsidR="00BF229E" w:rsidRPr="007B1D19">
        <w:rPr>
          <w:rFonts w:ascii="Times New Roman" w:hAnsi="Times New Roman" w:cs="Times New Roman"/>
          <w:color w:val="000000" w:themeColor="text1"/>
          <w:sz w:val="24"/>
          <w:szCs w:val="24"/>
        </w:rPr>
        <w:t xml:space="preserve"> illustrates a series circuit with two resistors. When we join resistors in series, </w:t>
      </w:r>
      <w:r w:rsidR="00BF229E" w:rsidRPr="007B1D19">
        <w:rPr>
          <w:rFonts w:ascii="Times New Roman" w:hAnsi="Times New Roman" w:cs="Times New Roman"/>
          <w:color w:val="000000" w:themeColor="text1"/>
          <w:sz w:val="24"/>
          <w:szCs w:val="24"/>
        </w:rPr>
        <w:lastRenderedPageBreak/>
        <w:t xml:space="preserve">the total resistance is the sum of the individual resistors. The total resistance for the circuit in </w:t>
      </w:r>
      <w:r w:rsidR="00334C41">
        <w:rPr>
          <w:rFonts w:ascii="Times New Roman" w:hAnsi="Times New Roman" w:cs="Times New Roman"/>
          <w:color w:val="000000" w:themeColor="text1"/>
          <w:sz w:val="24"/>
          <w:szCs w:val="24"/>
        </w:rPr>
        <w:t>Figure 2</w:t>
      </w:r>
      <w:r w:rsidR="00BF229E" w:rsidRPr="007B1D19">
        <w:rPr>
          <w:rFonts w:ascii="Times New Roman" w:hAnsi="Times New Roman" w:cs="Times New Roman"/>
          <w:color w:val="000000" w:themeColor="text1"/>
          <w:sz w:val="24"/>
          <w:szCs w:val="24"/>
        </w:rPr>
        <w:t xml:space="preserve"> is</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8B4A53" w:rsidRPr="007B1D19" w:rsidRDefault="00CF32B8" w:rsidP="00BF229E">
      <w:pPr>
        <w:widowControl w:val="0"/>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2</m:t>
              </m:r>
            </m:sub>
          </m:sSub>
        </m:oMath>
      </m:oMathPara>
    </w:p>
    <w:p w:rsidR="008B4A53" w:rsidRPr="007B1D19" w:rsidRDefault="008B4A53"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CD4DB3"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ab/>
      </w:r>
      <w:r w:rsidR="00BF229E" w:rsidRPr="007B1D19">
        <w:rPr>
          <w:rFonts w:ascii="Times New Roman" w:hAnsi="Times New Roman" w:cs="Times New Roman"/>
          <w:color w:val="000000" w:themeColor="text1"/>
          <w:sz w:val="24"/>
          <w:szCs w:val="24"/>
        </w:rPr>
        <w:t>Substituting this equation into Ohm’s law gives</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071467" w:rsidRPr="007B1D19" w:rsidRDefault="00CF32B8" w:rsidP="00BF229E">
      <w:pPr>
        <w:widowControl w:val="0"/>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2</m:t>
              </m:r>
            </m:sub>
          </m:sSub>
          <m:r>
            <m:rPr>
              <m:sty m:val="p"/>
            </m:rPr>
            <w:rPr>
              <w:rFonts w:ascii="Cambria Math" w:hAnsi="Cambria Math" w:cs="Times New Roman"/>
              <w:color w:val="000000" w:themeColor="text1"/>
              <w:sz w:val="24"/>
              <w:szCs w:val="24"/>
            </w:rPr>
            <m:t>)</m:t>
          </m:r>
        </m:oMath>
      </m:oMathPara>
    </w:p>
    <w:p w:rsidR="00071467" w:rsidRPr="007B1D19" w:rsidRDefault="00071467"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CD4DB3"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ab/>
        <w:t xml:space="preserve">Multiplying both terms by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T</m:t>
            </m:r>
          </m:sub>
        </m:sSub>
      </m:oMath>
      <w:r w:rsidR="00BF229E" w:rsidRPr="007B1D19">
        <w:rPr>
          <w:rFonts w:ascii="Times New Roman" w:hAnsi="Times New Roman" w:cs="Times New Roman"/>
          <w:color w:val="000000" w:themeColor="text1"/>
          <w:sz w:val="24"/>
          <w:szCs w:val="24"/>
        </w:rPr>
        <w:t xml:space="preserve"> results in</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CF32B8" w:rsidP="002374FD">
      <w:pPr>
        <w:widowControl w:val="0"/>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2</m:t>
              </m:r>
            </m:sub>
          </m:sSub>
        </m:oMath>
      </m:oMathPara>
    </w:p>
    <w:p w:rsidR="00CD4DB3" w:rsidRPr="007B1D19" w:rsidRDefault="00CD4DB3"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CD4DB3"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ab/>
      </w:r>
      <w:r w:rsidR="00BF229E" w:rsidRPr="007B1D19">
        <w:rPr>
          <w:rFonts w:ascii="Times New Roman" w:hAnsi="Times New Roman" w:cs="Times New Roman"/>
          <w:color w:val="000000" w:themeColor="text1"/>
          <w:sz w:val="24"/>
          <w:szCs w:val="24"/>
        </w:rPr>
        <w:t xml:space="preserve">The identical current,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T</m:t>
            </m:r>
          </m:sub>
        </m:sSub>
      </m:oMath>
      <w:r w:rsidR="00306620" w:rsidRPr="007B1D19">
        <w:rPr>
          <w:rFonts w:ascii="Times New Roman" w:hAnsi="Times New Roman" w:cs="Times New Roman"/>
          <w:color w:val="000000" w:themeColor="text1"/>
          <w:sz w:val="24"/>
          <w:szCs w:val="24"/>
        </w:rPr>
        <w:t>,</w:t>
      </w:r>
      <w:r w:rsidR="005209C1" w:rsidRPr="007B1D19">
        <w:rPr>
          <w:rFonts w:ascii="Times New Roman" w:hAnsi="Times New Roman" w:cs="Times New Roman"/>
          <w:color w:val="000000" w:themeColor="text1"/>
          <w:sz w:val="24"/>
          <w:szCs w:val="24"/>
        </w:rPr>
        <w:t xml:space="preserve"> </w:t>
      </w:r>
      <w:r w:rsidR="00BF229E" w:rsidRPr="007B1D19">
        <w:rPr>
          <w:rFonts w:ascii="Times New Roman" w:hAnsi="Times New Roman" w:cs="Times New Roman"/>
          <w:color w:val="000000" w:themeColor="text1"/>
          <w:sz w:val="24"/>
          <w:szCs w:val="24"/>
        </w:rPr>
        <w:t>must flow through each resistor. This causes a voltage drop across each I resistor, which can be expressed as</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306620" w:rsidRPr="007B1D19" w:rsidRDefault="00CF32B8" w:rsidP="00BF229E">
      <w:pPr>
        <w:widowControl w:val="0"/>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2</m:t>
              </m:r>
            </m:sub>
          </m:sSub>
        </m:oMath>
      </m:oMathPara>
    </w:p>
    <w:p w:rsidR="00306620" w:rsidRPr="007B1D19" w:rsidRDefault="00306620"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This result illustrates that the source voltage is equal to the sum of the voltage drops across the resistors. This relationship illustrates </w:t>
      </w:r>
      <w:r w:rsidRPr="00A21313">
        <w:rPr>
          <w:rFonts w:ascii="Times New Roman" w:hAnsi="Times New Roman" w:cs="Times New Roman"/>
          <w:i/>
          <w:color w:val="000000" w:themeColor="text1"/>
          <w:sz w:val="24"/>
          <w:szCs w:val="24"/>
        </w:rPr>
        <w:t>Kirchhoff’s voltage law</w:t>
      </w:r>
      <w:r w:rsidRPr="007B1D19">
        <w:rPr>
          <w:rFonts w:ascii="Times New Roman" w:hAnsi="Times New Roman" w:cs="Times New Roman"/>
          <w:color w:val="000000" w:themeColor="text1"/>
          <w:sz w:val="24"/>
          <w:szCs w:val="24"/>
        </w:rPr>
        <w:t>, which is more precisely stated as</w:t>
      </w:r>
    </w:p>
    <w:p w:rsidR="00DB29E7" w:rsidRPr="007B1D19" w:rsidRDefault="00DB29E7"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jc w:val="center"/>
        <w:tblLook w:val="04A0" w:firstRow="1" w:lastRow="0" w:firstColumn="1" w:lastColumn="0" w:noHBand="0" w:noVBand="1"/>
      </w:tblPr>
      <w:tblGrid>
        <w:gridCol w:w="9011"/>
      </w:tblGrid>
      <w:tr w:rsidR="00DB29E7" w:rsidRPr="007B1D19" w:rsidTr="00DB29E7">
        <w:trPr>
          <w:trHeight w:val="599"/>
          <w:jc w:val="center"/>
        </w:trPr>
        <w:tc>
          <w:tcPr>
            <w:tcW w:w="9011" w:type="dxa"/>
            <w:vAlign w:val="center"/>
          </w:tcPr>
          <w:p w:rsidR="006D7D2F" w:rsidRDefault="00DB29E7" w:rsidP="006D7D2F">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The algebraic sum of all</w:t>
            </w:r>
            <w:r w:rsidR="006D7D2F">
              <w:rPr>
                <w:rFonts w:ascii="Times New Roman" w:hAnsi="Times New Roman" w:cs="Times New Roman"/>
                <w:color w:val="000000" w:themeColor="text1"/>
                <w:sz w:val="24"/>
                <w:szCs w:val="24"/>
              </w:rPr>
              <w:t xml:space="preserve"> voltage rises and drops around</w:t>
            </w:r>
          </w:p>
          <w:p w:rsidR="00DB29E7" w:rsidRPr="007B1D19" w:rsidRDefault="00DB29E7" w:rsidP="006D7D2F">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any single closed path in a circuit is equal to zero.</w:t>
            </w:r>
          </w:p>
        </w:tc>
      </w:tr>
    </w:tbl>
    <w:p w:rsidR="00DB29E7" w:rsidRPr="007B1D19" w:rsidRDefault="00DB29E7"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DB29E7"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ab/>
      </w:r>
      <w:r w:rsidR="00BF229E" w:rsidRPr="007B1D19">
        <w:rPr>
          <w:rFonts w:ascii="Times New Roman" w:hAnsi="Times New Roman" w:cs="Times New Roman"/>
          <w:color w:val="000000" w:themeColor="text1"/>
          <w:sz w:val="24"/>
          <w:szCs w:val="24"/>
        </w:rPr>
        <w:t xml:space="preserve">It is important to pay attention to the polarity of the voltages. Current from the source creates a voltage drop across the load. The voltage drop across the load will have an opposite polarity to the source voltage, as illustrated in </w:t>
      </w:r>
      <w:r w:rsidR="00334C41">
        <w:rPr>
          <w:rFonts w:ascii="Times New Roman" w:hAnsi="Times New Roman" w:cs="Times New Roman"/>
          <w:color w:val="000000" w:themeColor="text1"/>
          <w:sz w:val="24"/>
          <w:szCs w:val="24"/>
        </w:rPr>
        <w:t>Figure 2</w:t>
      </w:r>
      <w:r w:rsidR="00BF229E" w:rsidRPr="007B1D19">
        <w:rPr>
          <w:rFonts w:ascii="Times New Roman" w:hAnsi="Times New Roman" w:cs="Times New Roman"/>
          <w:color w:val="000000" w:themeColor="text1"/>
          <w:sz w:val="24"/>
          <w:szCs w:val="24"/>
        </w:rPr>
        <w:t>. We may apply Kirchhoff’s voltage law by using the following rules:</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1.  Choose an arbitrary starting point. Go either clockwise or counterclockwise from the starting point.</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2.  For each voltage source or load, write down the first sign you see and the magnitude of the voltage.</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3.  When you arrive at the starting point, equate the algebraic sum of the voltages to zero.</w:t>
      </w:r>
    </w:p>
    <w:p w:rsidR="00DB29E7" w:rsidRPr="007B1D19" w:rsidRDefault="00DB29E7"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BF229E" w:rsidP="00BF229E">
      <w:pPr>
        <w:widowControl w:val="0"/>
        <w:autoSpaceDE w:val="0"/>
        <w:autoSpaceDN w:val="0"/>
        <w:adjustRightInd w:val="0"/>
        <w:spacing w:after="0"/>
        <w:jc w:val="both"/>
        <w:rPr>
          <w:rFonts w:ascii="Times New Roman" w:hAnsi="Times New Roman" w:cs="Times New Roman"/>
          <w:b/>
          <w:color w:val="000000" w:themeColor="text1"/>
          <w:sz w:val="24"/>
          <w:szCs w:val="24"/>
        </w:rPr>
      </w:pPr>
      <w:r w:rsidRPr="007B1D19">
        <w:rPr>
          <w:rFonts w:ascii="Times New Roman" w:hAnsi="Times New Roman" w:cs="Times New Roman"/>
          <w:b/>
          <w:color w:val="000000" w:themeColor="text1"/>
          <w:sz w:val="28"/>
          <w:szCs w:val="24"/>
        </w:rPr>
        <w:t>PROCEDURE:</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1. Obtain the resistors listed in </w:t>
      </w:r>
      <w:r w:rsidR="00334C41">
        <w:rPr>
          <w:rFonts w:ascii="Times New Roman" w:hAnsi="Times New Roman" w:cs="Times New Roman"/>
          <w:color w:val="000000" w:themeColor="text1"/>
          <w:sz w:val="24"/>
          <w:szCs w:val="24"/>
        </w:rPr>
        <w:t>Table 1</w:t>
      </w:r>
      <w:r w:rsidRPr="007B1D19">
        <w:rPr>
          <w:rFonts w:ascii="Times New Roman" w:hAnsi="Times New Roman" w:cs="Times New Roman"/>
          <w:color w:val="000000" w:themeColor="text1"/>
          <w:sz w:val="24"/>
          <w:szCs w:val="24"/>
        </w:rPr>
        <w:t>. Measure each resisto</w:t>
      </w:r>
      <w:r w:rsidR="00DB29E7" w:rsidRPr="007B1D19">
        <w:rPr>
          <w:rFonts w:ascii="Times New Roman" w:hAnsi="Times New Roman" w:cs="Times New Roman"/>
          <w:color w:val="000000" w:themeColor="text1"/>
          <w:sz w:val="24"/>
          <w:szCs w:val="24"/>
        </w:rPr>
        <w:t xml:space="preserve">r and record the measured value </w:t>
      </w:r>
      <w:r w:rsidRPr="007B1D19">
        <w:rPr>
          <w:rFonts w:ascii="Times New Roman" w:hAnsi="Times New Roman" w:cs="Times New Roman"/>
          <w:color w:val="000000" w:themeColor="text1"/>
          <w:sz w:val="24"/>
          <w:szCs w:val="24"/>
        </w:rPr>
        <w:t xml:space="preserve">in </w:t>
      </w:r>
      <w:r w:rsidR="00334C41">
        <w:rPr>
          <w:rFonts w:ascii="Times New Roman" w:hAnsi="Times New Roman" w:cs="Times New Roman"/>
          <w:color w:val="000000" w:themeColor="text1"/>
          <w:sz w:val="24"/>
          <w:szCs w:val="24"/>
        </w:rPr>
        <w:t>Table 1</w:t>
      </w:r>
      <w:r w:rsidRPr="007B1D19">
        <w:rPr>
          <w:rFonts w:ascii="Times New Roman" w:hAnsi="Times New Roman" w:cs="Times New Roman"/>
          <w:color w:val="000000" w:themeColor="text1"/>
          <w:sz w:val="24"/>
          <w:szCs w:val="24"/>
        </w:rPr>
        <w:t xml:space="preserve">. Compute the total resistance for a series connection by adding the measured values. Enter the computed total resistance in </w:t>
      </w:r>
      <w:r w:rsidR="00334C41">
        <w:rPr>
          <w:rFonts w:ascii="Times New Roman" w:hAnsi="Times New Roman" w:cs="Times New Roman"/>
          <w:color w:val="000000" w:themeColor="text1"/>
          <w:sz w:val="24"/>
          <w:szCs w:val="24"/>
        </w:rPr>
        <w:t>Table 1</w:t>
      </w:r>
      <w:r w:rsidRPr="007B1D19">
        <w:rPr>
          <w:rFonts w:ascii="Times New Roman" w:hAnsi="Times New Roman" w:cs="Times New Roman"/>
          <w:color w:val="000000" w:themeColor="text1"/>
          <w:sz w:val="24"/>
          <w:szCs w:val="24"/>
        </w:rPr>
        <w:t xml:space="preserve"> in the column for the listed value.</w:t>
      </w:r>
    </w:p>
    <w:p w:rsidR="00DB29E7" w:rsidRPr="007B1D19" w:rsidRDefault="00DB29E7"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2. Connect the resistors in series, as illustrated in </w:t>
      </w:r>
      <w:r w:rsidR="00334C41">
        <w:rPr>
          <w:rFonts w:ascii="Times New Roman" w:hAnsi="Times New Roman" w:cs="Times New Roman"/>
          <w:color w:val="000000" w:themeColor="text1"/>
          <w:sz w:val="24"/>
          <w:szCs w:val="24"/>
        </w:rPr>
        <w:t>Figure 3</w:t>
      </w:r>
      <w:r w:rsidRPr="007B1D19">
        <w:rPr>
          <w:rFonts w:ascii="Times New Roman" w:hAnsi="Times New Roman" w:cs="Times New Roman"/>
          <w:color w:val="000000" w:themeColor="text1"/>
          <w:sz w:val="24"/>
          <w:szCs w:val="24"/>
        </w:rPr>
        <w:t>. Meas</w:t>
      </w:r>
      <w:r w:rsidR="00DB29E7" w:rsidRPr="007B1D19">
        <w:rPr>
          <w:rFonts w:ascii="Times New Roman" w:hAnsi="Times New Roman" w:cs="Times New Roman"/>
          <w:color w:val="000000" w:themeColor="text1"/>
          <w:sz w:val="24"/>
          <w:szCs w:val="24"/>
        </w:rPr>
        <w:t xml:space="preserve">ure the total resistance of the </w:t>
      </w:r>
      <w:r w:rsidRPr="007B1D19">
        <w:rPr>
          <w:rFonts w:ascii="Times New Roman" w:hAnsi="Times New Roman" w:cs="Times New Roman"/>
          <w:color w:val="000000" w:themeColor="text1"/>
          <w:sz w:val="24"/>
          <w:szCs w:val="24"/>
        </w:rPr>
        <w:t xml:space="preserve">series connection and verify that it agrees with your computed value. Enter your measured value in </w:t>
      </w:r>
      <w:r w:rsidR="00334C41">
        <w:rPr>
          <w:rFonts w:ascii="Times New Roman" w:hAnsi="Times New Roman" w:cs="Times New Roman"/>
          <w:color w:val="000000" w:themeColor="text1"/>
          <w:sz w:val="24"/>
          <w:szCs w:val="24"/>
        </w:rPr>
        <w:t>Table 1</w:t>
      </w:r>
      <w:r w:rsidRPr="007B1D19">
        <w:rPr>
          <w:rFonts w:ascii="Times New Roman" w:hAnsi="Times New Roman" w:cs="Times New Roman"/>
          <w:color w:val="000000" w:themeColor="text1"/>
          <w:sz w:val="24"/>
          <w:szCs w:val="24"/>
        </w:rPr>
        <w:t>.</w:t>
      </w:r>
    </w:p>
    <w:p w:rsidR="00DB29E7" w:rsidRPr="007B1D19" w:rsidRDefault="00DB29E7"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5"/>
      </w:tblGrid>
      <w:tr w:rsidR="002374FD" w:rsidRPr="007B1D19" w:rsidTr="00954749">
        <w:trPr>
          <w:trHeight w:val="3859"/>
          <w:jc w:val="center"/>
        </w:trPr>
        <w:tc>
          <w:tcPr>
            <w:tcW w:w="3542" w:type="dxa"/>
            <w:vAlign w:val="center"/>
          </w:tcPr>
          <w:p w:rsidR="002374FD" w:rsidRPr="007B1D19" w:rsidRDefault="00AE01BD" w:rsidP="00954749">
            <w:pPr>
              <w:widowControl w:val="0"/>
              <w:autoSpaceDE w:val="0"/>
              <w:autoSpaceDN w:val="0"/>
              <w:adjustRightInd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76.5pt">
                  <v:imagedata r:id="rId10" o:title="figure6-3"/>
                </v:shape>
              </w:pict>
            </w:r>
          </w:p>
        </w:tc>
      </w:tr>
      <w:tr w:rsidR="002374FD" w:rsidRPr="007B1D19" w:rsidTr="00954749">
        <w:trPr>
          <w:trHeight w:val="201"/>
          <w:jc w:val="center"/>
        </w:trPr>
        <w:tc>
          <w:tcPr>
            <w:tcW w:w="3542" w:type="dxa"/>
            <w:vAlign w:val="center"/>
          </w:tcPr>
          <w:p w:rsidR="002374FD" w:rsidRPr="007B1D19" w:rsidRDefault="00334C41" w:rsidP="002464AB">
            <w:pPr>
              <w:widowControl w:val="0"/>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3</w:t>
            </w:r>
          </w:p>
        </w:tc>
      </w:tr>
    </w:tbl>
    <w:p w:rsidR="002374FD" w:rsidRPr="007B1D19" w:rsidRDefault="002374FD"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DB29E7"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3. </w:t>
      </w:r>
      <w:r w:rsidR="00BF229E" w:rsidRPr="007B1D19">
        <w:rPr>
          <w:rFonts w:ascii="Times New Roman" w:hAnsi="Times New Roman" w:cs="Times New Roman"/>
          <w:color w:val="000000" w:themeColor="text1"/>
          <w:sz w:val="24"/>
          <w:szCs w:val="24"/>
        </w:rPr>
        <w:t xml:space="preserve">Complete the circuit shown in </w:t>
      </w:r>
      <w:r w:rsidR="00334C41">
        <w:rPr>
          <w:rFonts w:ascii="Times New Roman" w:hAnsi="Times New Roman" w:cs="Times New Roman"/>
          <w:color w:val="000000" w:themeColor="text1"/>
          <w:sz w:val="24"/>
          <w:szCs w:val="24"/>
        </w:rPr>
        <w:t>Figure 4</w:t>
      </w:r>
      <w:r w:rsidR="00BF229E" w:rsidRPr="007B1D19">
        <w:rPr>
          <w:rFonts w:ascii="Times New Roman" w:hAnsi="Times New Roman" w:cs="Times New Roman"/>
          <w:color w:val="000000" w:themeColor="text1"/>
          <w:sz w:val="24"/>
          <w:szCs w:val="24"/>
        </w:rPr>
        <w:t>, making certain that the ammeter is connected in series; otherwise damage to the meter may result. Before applying power, have your instructor check your circuit. Compute the current in the circuit by substituting the source voltage and the total resistance into Ohm’s law; that is</w:t>
      </w:r>
    </w:p>
    <w:p w:rsidR="00DB29E7" w:rsidRPr="007B1D19" w:rsidRDefault="00DB29E7"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DB29E7" w:rsidRPr="007B1D19" w:rsidRDefault="00CF32B8" w:rsidP="00DB29E7">
      <w:pPr>
        <w:widowControl w:val="0"/>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S</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den>
          </m:f>
        </m:oMath>
      </m:oMathPara>
    </w:p>
    <w:p w:rsidR="00DB29E7" w:rsidRPr="007B1D19" w:rsidRDefault="00DB29E7"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Record the computed current in </w:t>
      </w:r>
      <w:r w:rsidR="00334C41">
        <w:rPr>
          <w:rFonts w:ascii="Times New Roman" w:hAnsi="Times New Roman" w:cs="Times New Roman"/>
          <w:color w:val="000000" w:themeColor="text1"/>
          <w:sz w:val="24"/>
          <w:szCs w:val="24"/>
        </w:rPr>
        <w:t>Table 2</w:t>
      </w:r>
      <w:r w:rsidRPr="007B1D19">
        <w:rPr>
          <w:rFonts w:ascii="Times New Roman" w:hAnsi="Times New Roman" w:cs="Times New Roman"/>
          <w:color w:val="000000" w:themeColor="text1"/>
          <w:sz w:val="24"/>
          <w:szCs w:val="24"/>
        </w:rPr>
        <w:t xml:space="preserve">. Apply power, and confirm that your computed current is within experimental uncertainty of the measured current. Record the measured current in </w:t>
      </w:r>
      <w:r w:rsidR="00334C41">
        <w:rPr>
          <w:rFonts w:ascii="Times New Roman" w:hAnsi="Times New Roman" w:cs="Times New Roman"/>
          <w:color w:val="000000" w:themeColor="text1"/>
          <w:sz w:val="24"/>
          <w:szCs w:val="24"/>
        </w:rPr>
        <w:t>Table 2</w:t>
      </w:r>
      <w:r w:rsidRPr="007B1D19">
        <w:rPr>
          <w:rFonts w:ascii="Times New Roman" w:hAnsi="Times New Roman" w:cs="Times New Roman"/>
          <w:color w:val="000000" w:themeColor="text1"/>
          <w:sz w:val="24"/>
          <w:szCs w:val="24"/>
        </w:rPr>
        <w:t>.</w:t>
      </w:r>
    </w:p>
    <w:p w:rsidR="00CF7DC1" w:rsidRPr="007B1D19" w:rsidRDefault="00CF7DC1"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CF7DC1" w:rsidRPr="007B1D19" w:rsidRDefault="00CF7DC1"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876031"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4. </w:t>
      </w:r>
      <w:r w:rsidR="00BF229E" w:rsidRPr="007B1D19">
        <w:rPr>
          <w:rFonts w:ascii="Times New Roman" w:hAnsi="Times New Roman" w:cs="Times New Roman"/>
          <w:color w:val="000000" w:themeColor="text1"/>
          <w:sz w:val="24"/>
          <w:szCs w:val="24"/>
        </w:rPr>
        <w:t xml:space="preserve">In a series circuit, the same current flows through all components. We can use the total current from step 3 and Ohm’s law to compute the voltage drop across each resistor. Compute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AB</m:t>
            </m:r>
          </m:sub>
        </m:sSub>
      </m:oMath>
      <w:r w:rsidR="00BF229E" w:rsidRPr="007B1D19">
        <w:rPr>
          <w:rFonts w:ascii="Times New Roman" w:hAnsi="Times New Roman" w:cs="Times New Roman"/>
          <w:color w:val="000000" w:themeColor="text1"/>
          <w:sz w:val="24"/>
          <w:szCs w:val="24"/>
        </w:rPr>
        <w:t xml:space="preserve"> by multiplying the total current by the resistance between A and B. Record the results as the computed voltage in </w:t>
      </w:r>
      <w:r w:rsidR="00334C41">
        <w:rPr>
          <w:rFonts w:ascii="Times New Roman" w:hAnsi="Times New Roman" w:cs="Times New Roman"/>
          <w:color w:val="000000" w:themeColor="text1"/>
          <w:sz w:val="24"/>
          <w:szCs w:val="24"/>
        </w:rPr>
        <w:t>Table 2</w:t>
      </w:r>
      <w:r w:rsidR="00BF229E" w:rsidRPr="007B1D19">
        <w:rPr>
          <w:rFonts w:ascii="Times New Roman" w:hAnsi="Times New Roman" w:cs="Times New Roman"/>
          <w:color w:val="000000" w:themeColor="text1"/>
          <w:sz w:val="24"/>
          <w:szCs w:val="24"/>
        </w:rPr>
        <w:t>.</w:t>
      </w:r>
    </w:p>
    <w:p w:rsidR="002040CF" w:rsidRPr="007B1D19" w:rsidRDefault="002040CF"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2040CF"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5. </w:t>
      </w:r>
      <w:r w:rsidR="00BF229E" w:rsidRPr="007B1D19">
        <w:rPr>
          <w:rFonts w:ascii="Times New Roman" w:hAnsi="Times New Roman" w:cs="Times New Roman"/>
          <w:color w:val="000000" w:themeColor="text1"/>
          <w:sz w:val="24"/>
          <w:szCs w:val="24"/>
        </w:rPr>
        <w:t xml:space="preserve">Repeat step 4 for the other voltages listed in </w:t>
      </w:r>
      <w:r w:rsidR="00334C41">
        <w:rPr>
          <w:rFonts w:ascii="Times New Roman" w:hAnsi="Times New Roman" w:cs="Times New Roman"/>
          <w:color w:val="000000" w:themeColor="text1"/>
          <w:sz w:val="24"/>
          <w:szCs w:val="24"/>
        </w:rPr>
        <w:t>Table 2</w:t>
      </w:r>
      <w:r w:rsidR="00BF229E" w:rsidRPr="007B1D19">
        <w:rPr>
          <w:rFonts w:ascii="Times New Roman" w:hAnsi="Times New Roman" w:cs="Times New Roman"/>
          <w:color w:val="000000" w:themeColor="text1"/>
          <w:sz w:val="24"/>
          <w:szCs w:val="24"/>
        </w:rPr>
        <w:t>.</w:t>
      </w:r>
    </w:p>
    <w:p w:rsidR="002040CF" w:rsidRPr="007B1D19" w:rsidRDefault="002040CF"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2040CF"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6. </w:t>
      </w:r>
      <w:r w:rsidR="00BF229E" w:rsidRPr="007B1D19">
        <w:rPr>
          <w:rFonts w:ascii="Times New Roman" w:hAnsi="Times New Roman" w:cs="Times New Roman"/>
          <w:color w:val="000000" w:themeColor="text1"/>
          <w:sz w:val="24"/>
          <w:szCs w:val="24"/>
        </w:rPr>
        <w:t xml:space="preserve">Measure and record each of the voltages listed in </w:t>
      </w:r>
      <w:r w:rsidR="00334C41">
        <w:rPr>
          <w:rFonts w:ascii="Times New Roman" w:hAnsi="Times New Roman" w:cs="Times New Roman"/>
          <w:color w:val="000000" w:themeColor="text1"/>
          <w:sz w:val="24"/>
          <w:szCs w:val="24"/>
        </w:rPr>
        <w:t>Table 2</w:t>
      </w:r>
      <w:r w:rsidR="00BF229E" w:rsidRPr="007B1D19">
        <w:rPr>
          <w:rFonts w:ascii="Times New Roman" w:hAnsi="Times New Roman" w:cs="Times New Roman"/>
          <w:color w:val="000000" w:themeColor="text1"/>
          <w:sz w:val="24"/>
          <w:szCs w:val="24"/>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4"/>
      </w:tblGrid>
      <w:tr w:rsidR="003237AD" w:rsidRPr="007B1D19" w:rsidTr="003237AD">
        <w:tc>
          <w:tcPr>
            <w:tcW w:w="9224" w:type="dxa"/>
          </w:tcPr>
          <w:p w:rsidR="003237AD" w:rsidRPr="007B1D19" w:rsidRDefault="003237AD" w:rsidP="003237AD">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noProof/>
                <w:color w:val="000000" w:themeColor="text1"/>
                <w:sz w:val="24"/>
                <w:szCs w:val="24"/>
              </w:rPr>
              <w:lastRenderedPageBreak/>
              <w:drawing>
                <wp:inline distT="0" distB="0" distL="0" distR="0">
                  <wp:extent cx="3562158" cy="3392926"/>
                  <wp:effectExtent l="0" t="0" r="0" b="0"/>
                  <wp:docPr id="5" name="그림 5" descr="Z:\임시 인터넷 파일\Content.Word\figure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Z:\임시 인터넷 파일\Content.Word\figure6-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8913" cy="3399360"/>
                          </a:xfrm>
                          <a:prstGeom prst="rect">
                            <a:avLst/>
                          </a:prstGeom>
                          <a:noFill/>
                          <a:ln>
                            <a:noFill/>
                          </a:ln>
                        </pic:spPr>
                      </pic:pic>
                    </a:graphicData>
                  </a:graphic>
                </wp:inline>
              </w:drawing>
            </w:r>
          </w:p>
        </w:tc>
      </w:tr>
      <w:tr w:rsidR="003237AD" w:rsidRPr="007B1D19" w:rsidTr="003237AD">
        <w:tc>
          <w:tcPr>
            <w:tcW w:w="9224" w:type="dxa"/>
          </w:tcPr>
          <w:p w:rsidR="003237AD" w:rsidRPr="007B1D19" w:rsidRDefault="00334C41" w:rsidP="002464AB">
            <w:pPr>
              <w:widowControl w:val="0"/>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4</w:t>
            </w:r>
          </w:p>
        </w:tc>
      </w:tr>
    </w:tbl>
    <w:p w:rsidR="003237AD" w:rsidRPr="007B1D19" w:rsidRDefault="003237AD"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2040CF"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7. Using the source voltage (+</w:t>
      </w:r>
      <w:r w:rsidR="00BF229E" w:rsidRPr="007B1D19">
        <w:rPr>
          <w:rFonts w:ascii="Times New Roman" w:hAnsi="Times New Roman" w:cs="Times New Roman"/>
          <w:color w:val="000000" w:themeColor="text1"/>
          <w:sz w:val="24"/>
          <w:szCs w:val="24"/>
        </w:rPr>
        <w:t xml:space="preserve"> 15 V) and the measured voltage drops listed in </w:t>
      </w:r>
      <w:r w:rsidR="00334C41">
        <w:rPr>
          <w:rFonts w:ascii="Times New Roman" w:hAnsi="Times New Roman" w:cs="Times New Roman"/>
          <w:color w:val="000000" w:themeColor="text1"/>
          <w:sz w:val="24"/>
          <w:szCs w:val="24"/>
        </w:rPr>
        <w:t>Table 2</w:t>
      </w:r>
      <w:r w:rsidR="00BF229E" w:rsidRPr="007B1D19">
        <w:rPr>
          <w:rFonts w:ascii="Times New Roman" w:hAnsi="Times New Roman" w:cs="Times New Roman"/>
          <w:color w:val="000000" w:themeColor="text1"/>
          <w:sz w:val="24"/>
          <w:szCs w:val="24"/>
        </w:rPr>
        <w:t xml:space="preserve">, prove that the algebraic sum of the voltage rises and drops is zero (within experimental uncertainty). Do this by applying the rules listed in the Summary of Theory. Write the algebraic sum of the voltages on the first line of </w:t>
      </w:r>
      <w:r w:rsidR="00334C41">
        <w:rPr>
          <w:rFonts w:ascii="Times New Roman" w:hAnsi="Times New Roman" w:cs="Times New Roman"/>
          <w:color w:val="000000" w:themeColor="text1"/>
          <w:sz w:val="24"/>
          <w:szCs w:val="24"/>
        </w:rPr>
        <w:t>Table 3</w:t>
      </w:r>
      <w:r w:rsidR="00BF229E" w:rsidRPr="007B1D19">
        <w:rPr>
          <w:rFonts w:ascii="Times New Roman" w:hAnsi="Times New Roman" w:cs="Times New Roman"/>
          <w:color w:val="000000" w:themeColor="text1"/>
          <w:sz w:val="24"/>
          <w:szCs w:val="24"/>
        </w:rPr>
        <w:t xml:space="preserve">. The polarities of voltages are shown on </w:t>
      </w:r>
      <w:r w:rsidR="00334C41">
        <w:rPr>
          <w:rFonts w:ascii="Times New Roman" w:hAnsi="Times New Roman" w:cs="Times New Roman"/>
          <w:color w:val="000000" w:themeColor="text1"/>
          <w:sz w:val="24"/>
          <w:szCs w:val="24"/>
        </w:rPr>
        <w:t>Figure 4</w:t>
      </w:r>
      <w:r w:rsidR="00BF229E" w:rsidRPr="007B1D19">
        <w:rPr>
          <w:rFonts w:ascii="Times New Roman" w:hAnsi="Times New Roman" w:cs="Times New Roman"/>
          <w:color w:val="000000" w:themeColor="text1"/>
          <w:sz w:val="24"/>
          <w:szCs w:val="24"/>
        </w:rPr>
        <w:t>.</w:t>
      </w:r>
    </w:p>
    <w:p w:rsidR="0081030A" w:rsidRPr="007B1D19" w:rsidRDefault="0081030A"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81030A"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8. </w:t>
      </w:r>
      <w:r w:rsidR="00BF229E" w:rsidRPr="007B1D19">
        <w:rPr>
          <w:rFonts w:ascii="Times New Roman" w:hAnsi="Times New Roman" w:cs="Times New Roman"/>
          <w:color w:val="000000" w:themeColor="text1"/>
          <w:sz w:val="24"/>
          <w:szCs w:val="24"/>
        </w:rPr>
        <w:t xml:space="preserve">Repeat step 7 by starting at a different point in the circuit and traversing the circuit in the opposite direction. Write the algebraic sum of the voltages on the second line of </w:t>
      </w:r>
      <w:r w:rsidR="00334C41">
        <w:rPr>
          <w:rFonts w:ascii="Times New Roman" w:hAnsi="Times New Roman" w:cs="Times New Roman"/>
          <w:color w:val="000000" w:themeColor="text1"/>
          <w:sz w:val="24"/>
          <w:szCs w:val="24"/>
        </w:rPr>
        <w:t>Table 3</w:t>
      </w:r>
      <w:r w:rsidR="00BF229E" w:rsidRPr="007B1D19">
        <w:rPr>
          <w:rFonts w:ascii="Times New Roman" w:hAnsi="Times New Roman" w:cs="Times New Roman"/>
          <w:color w:val="000000" w:themeColor="text1"/>
          <w:sz w:val="24"/>
          <w:szCs w:val="24"/>
        </w:rPr>
        <w:t>.</w:t>
      </w:r>
    </w:p>
    <w:p w:rsidR="0081030A" w:rsidRPr="007B1D19" w:rsidRDefault="0081030A"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81030A"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9. </w:t>
      </w:r>
      <w:r w:rsidR="00BF229E" w:rsidRPr="007B1D19">
        <w:rPr>
          <w:rFonts w:ascii="Times New Roman" w:hAnsi="Times New Roman" w:cs="Times New Roman"/>
          <w:color w:val="000000" w:themeColor="text1"/>
          <w:sz w:val="24"/>
          <w:szCs w:val="24"/>
        </w:rPr>
        <w:t xml:space="preserve">Open the circuit at point B. Measure the voltage across the open circuit. Call this voltage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open</m:t>
            </m:r>
          </m:sub>
        </m:sSub>
      </m:oMath>
      <w:r w:rsidR="00BF229E" w:rsidRPr="007B1D19">
        <w:rPr>
          <w:rFonts w:ascii="Times New Roman" w:hAnsi="Times New Roman" w:cs="Times New Roman"/>
          <w:color w:val="000000" w:themeColor="text1"/>
          <w:sz w:val="24"/>
          <w:szCs w:val="24"/>
        </w:rPr>
        <w:t xml:space="preserve">. Prove that Kirchhoff’s voltage law is still valid for the open circuit. Write the algebraic sum of the voltages on the third line of </w:t>
      </w:r>
      <w:r w:rsidR="00334C41">
        <w:rPr>
          <w:rFonts w:ascii="Times New Roman" w:hAnsi="Times New Roman" w:cs="Times New Roman"/>
          <w:color w:val="000000" w:themeColor="text1"/>
          <w:sz w:val="24"/>
          <w:szCs w:val="24"/>
        </w:rPr>
        <w:t>Table 3</w:t>
      </w:r>
      <w:r w:rsidR="00BF229E" w:rsidRPr="007B1D19">
        <w:rPr>
          <w:rFonts w:ascii="Times New Roman" w:hAnsi="Times New Roman" w:cs="Times New Roman"/>
          <w:color w:val="000000" w:themeColor="text1"/>
          <w:sz w:val="24"/>
          <w:szCs w:val="24"/>
        </w:rPr>
        <w:t>.</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Default="00EA73E6" w:rsidP="00BF229E">
      <w:pPr>
        <w:widowControl w:val="0"/>
        <w:autoSpaceDE w:val="0"/>
        <w:autoSpaceDN w:val="0"/>
        <w:adjustRightInd w:val="0"/>
        <w:spacing w:after="0"/>
        <w:jc w:val="both"/>
        <w:rPr>
          <w:rFonts w:ascii="Times New Roman" w:hAnsi="Times New Roman" w:cs="Times New Roman"/>
          <w:b/>
          <w:color w:val="000000" w:themeColor="text1"/>
          <w:sz w:val="24"/>
          <w:szCs w:val="24"/>
        </w:rPr>
      </w:pPr>
      <w:r>
        <w:rPr>
          <w:rFonts w:ascii="Times New Roman" w:hAnsi="Times New Roman" w:cs="Times New Roman" w:hint="eastAsia"/>
          <w:b/>
          <w:color w:val="000000" w:themeColor="text1"/>
          <w:sz w:val="24"/>
          <w:szCs w:val="24"/>
        </w:rPr>
        <w:t xml:space="preserve"> </w:t>
      </w:r>
    </w:p>
    <w:p w:rsidR="006E122E" w:rsidRDefault="006E122E" w:rsidP="00BF229E">
      <w:pPr>
        <w:widowControl w:val="0"/>
        <w:autoSpaceDE w:val="0"/>
        <w:autoSpaceDN w:val="0"/>
        <w:adjustRightInd w:val="0"/>
        <w:spacing w:after="0"/>
        <w:jc w:val="both"/>
        <w:rPr>
          <w:rFonts w:ascii="Times New Roman" w:hAnsi="Times New Roman" w:cs="Times New Roman"/>
          <w:b/>
          <w:color w:val="000000" w:themeColor="text1"/>
          <w:sz w:val="24"/>
          <w:szCs w:val="24"/>
        </w:rPr>
      </w:pPr>
    </w:p>
    <w:p w:rsidR="000036D7" w:rsidRDefault="000036D7" w:rsidP="00BF229E">
      <w:pPr>
        <w:widowControl w:val="0"/>
        <w:autoSpaceDE w:val="0"/>
        <w:autoSpaceDN w:val="0"/>
        <w:adjustRightInd w:val="0"/>
        <w:spacing w:after="0"/>
        <w:jc w:val="both"/>
        <w:rPr>
          <w:rFonts w:ascii="Times New Roman" w:hAnsi="Times New Roman" w:cs="Times New Roman"/>
          <w:b/>
          <w:color w:val="000000" w:themeColor="text1"/>
          <w:sz w:val="24"/>
          <w:szCs w:val="24"/>
        </w:rPr>
      </w:pPr>
    </w:p>
    <w:p w:rsidR="00D07CA4" w:rsidRPr="00D07CA4" w:rsidRDefault="00D07CA4" w:rsidP="00BF229E">
      <w:pPr>
        <w:widowControl w:val="0"/>
        <w:autoSpaceDE w:val="0"/>
        <w:autoSpaceDN w:val="0"/>
        <w:adjustRightInd w:val="0"/>
        <w:spacing w:after="0"/>
        <w:jc w:val="both"/>
        <w:rPr>
          <w:rFonts w:ascii="Times New Roman" w:hAnsi="Times New Roman" w:cs="Times New Roman"/>
          <w:b/>
          <w:color w:val="000000" w:themeColor="text1"/>
          <w:sz w:val="24"/>
          <w:szCs w:val="24"/>
        </w:rPr>
      </w:pPr>
    </w:p>
    <w:p w:rsidR="0070573B" w:rsidRPr="000036D7" w:rsidRDefault="0070573B" w:rsidP="00BF229E">
      <w:pPr>
        <w:widowControl w:val="0"/>
        <w:autoSpaceDE w:val="0"/>
        <w:autoSpaceDN w:val="0"/>
        <w:adjustRightInd w:val="0"/>
        <w:spacing w:after="0"/>
        <w:jc w:val="both"/>
        <w:rPr>
          <w:rFonts w:ascii="Times New Roman" w:hAnsi="Times New Roman" w:cs="Times New Roman"/>
          <w:b/>
          <w:color w:val="000000" w:themeColor="text1"/>
          <w:sz w:val="24"/>
          <w:szCs w:val="24"/>
        </w:rPr>
      </w:pPr>
    </w:p>
    <w:p w:rsidR="006E122E" w:rsidRPr="007B1D19" w:rsidRDefault="006E122E" w:rsidP="00BF229E">
      <w:pPr>
        <w:widowControl w:val="0"/>
        <w:autoSpaceDE w:val="0"/>
        <w:autoSpaceDN w:val="0"/>
        <w:adjustRightInd w:val="0"/>
        <w:spacing w:after="0"/>
        <w:jc w:val="both"/>
        <w:rPr>
          <w:rFonts w:ascii="Times New Roman" w:hAnsi="Times New Roman" w:cs="Times New Roman"/>
          <w:color w:val="000000" w:themeColor="text1"/>
          <w:sz w:val="20"/>
          <w:szCs w:val="20"/>
        </w:rPr>
      </w:pPr>
    </w:p>
    <w:p w:rsidR="00536637" w:rsidRPr="007B1D19" w:rsidRDefault="00536637">
      <w:pPr>
        <w:rPr>
          <w:rFonts w:ascii="Times New Roman" w:hAnsi="Times New Roman" w:cs="Times New Roman"/>
          <w:color w:val="000000" w:themeColor="text1"/>
          <w:sz w:val="20"/>
          <w:szCs w:val="20"/>
        </w:rPr>
      </w:pPr>
      <w:r w:rsidRPr="007B1D19">
        <w:rPr>
          <w:rFonts w:ascii="Times New Roman" w:hAnsi="Times New Roman" w:cs="Times New Roman"/>
          <w:color w:val="000000" w:themeColor="text1"/>
          <w:sz w:val="20"/>
          <w:szCs w:val="20"/>
        </w:rPr>
        <w:br w:type="page"/>
      </w:r>
    </w:p>
    <w:tbl>
      <w:tblPr>
        <w:tblStyle w:val="af5"/>
        <w:tblW w:w="0" w:type="auto"/>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C0ED1" w:rsidRPr="007B1D19" w:rsidTr="00AE7D8A">
        <w:tc>
          <w:tcPr>
            <w:tcW w:w="4508" w:type="dxa"/>
          </w:tcPr>
          <w:p w:rsidR="008C0ED1" w:rsidRPr="007B1D19" w:rsidRDefault="008C0ED1" w:rsidP="00AE7D8A">
            <w:pPr>
              <w:pStyle w:val="a3"/>
              <w:pBdr>
                <w:bottom w:val="none" w:sz="0" w:space="0" w:color="auto"/>
              </w:pBdr>
              <w:spacing w:after="0" w:line="276" w:lineRule="auto"/>
              <w:jc w:val="both"/>
              <w:rPr>
                <w:rFonts w:ascii="Times New Roman" w:hAnsi="Times New Roman" w:cs="Times New Roman"/>
                <w:b/>
              </w:rPr>
            </w:pPr>
            <w:r w:rsidRPr="007B1D19">
              <w:rPr>
                <w:rFonts w:ascii="Times New Roman" w:hAnsi="Times New Roman" w:cs="Times New Roman"/>
                <w:b/>
              </w:rPr>
              <w:lastRenderedPageBreak/>
              <w:t>Report for</w:t>
            </w:r>
          </w:p>
          <w:p w:rsidR="008C0ED1" w:rsidRPr="007B1D19" w:rsidRDefault="008C0ED1" w:rsidP="008C0ED1">
            <w:pPr>
              <w:pStyle w:val="a3"/>
              <w:pBdr>
                <w:bottom w:val="none" w:sz="0" w:space="0" w:color="auto"/>
              </w:pBdr>
              <w:spacing w:after="0" w:line="276" w:lineRule="auto"/>
              <w:jc w:val="both"/>
              <w:rPr>
                <w:rFonts w:ascii="Times New Roman" w:hAnsi="Times New Roman" w:cs="Times New Roman"/>
                <w:b/>
              </w:rPr>
            </w:pPr>
            <w:r w:rsidRPr="007B1D19">
              <w:rPr>
                <w:rFonts w:ascii="Times New Roman" w:hAnsi="Times New Roman" w:cs="Times New Roman"/>
                <w:b/>
              </w:rPr>
              <w:t>Experiment A-</w:t>
            </w:r>
            <w:r w:rsidR="005F0FC3">
              <w:rPr>
                <w:rFonts w:ascii="Times New Roman" w:hAnsi="Times New Roman" w:cs="Times New Roman" w:hint="eastAsia"/>
                <w:b/>
              </w:rPr>
              <w:t>4</w:t>
            </w:r>
          </w:p>
        </w:tc>
        <w:tc>
          <w:tcPr>
            <w:tcW w:w="4508" w:type="dxa"/>
          </w:tcPr>
          <w:p w:rsidR="008C0ED1" w:rsidRPr="007B1D19" w:rsidRDefault="008C0ED1" w:rsidP="00AE7D8A">
            <w:pPr>
              <w:pStyle w:val="a3"/>
              <w:pBdr>
                <w:bottom w:val="none" w:sz="0" w:space="0" w:color="auto"/>
              </w:pBdr>
              <w:spacing w:after="0" w:line="276" w:lineRule="auto"/>
              <w:jc w:val="both"/>
              <w:rPr>
                <w:rFonts w:ascii="Times New Roman" w:hAnsi="Times New Roman" w:cs="Times New Roman"/>
                <w:b/>
                <w:color w:val="1F3864" w:themeColor="accent5" w:themeShade="80"/>
                <w:sz w:val="26"/>
              </w:rPr>
            </w:pPr>
            <w:r w:rsidRPr="007B1D19">
              <w:rPr>
                <w:rFonts w:ascii="Times New Roman" w:hAnsi="Times New Roman" w:cs="Times New Roman"/>
                <w:b/>
                <w:color w:val="1F3864" w:themeColor="accent5" w:themeShade="80"/>
                <w:sz w:val="26"/>
              </w:rPr>
              <w:tab/>
            </w:r>
            <w:r w:rsidRPr="007B1D19">
              <w:rPr>
                <w:rFonts w:ascii="Times New Roman" w:hAnsi="Times New Roman" w:cs="Times New Roman"/>
                <w:b/>
                <w:color w:val="1F3864" w:themeColor="accent5" w:themeShade="80"/>
                <w:sz w:val="26"/>
              </w:rPr>
              <w:tab/>
              <w:t>Name</w:t>
            </w:r>
            <w:r w:rsidRPr="007B1D19">
              <w:rPr>
                <w:rFonts w:ascii="Times New Roman" w:hAnsi="Times New Roman" w:cs="Times New Roman"/>
                <w:b/>
                <w:color w:val="1F3864" w:themeColor="accent5" w:themeShade="80"/>
                <w:sz w:val="26"/>
              </w:rPr>
              <w:tab/>
            </w:r>
            <w:r w:rsidRPr="007B1D19">
              <w:rPr>
                <w:rFonts w:ascii="Times New Roman" w:hAnsi="Times New Roman" w:cs="Times New Roman"/>
                <w:color w:val="1F3864" w:themeColor="accent5" w:themeShade="80"/>
                <w:sz w:val="26"/>
                <w:u w:val="single"/>
              </w:rPr>
              <w:t xml:space="preserve">           </w:t>
            </w:r>
          </w:p>
          <w:p w:rsidR="008C0ED1" w:rsidRPr="007B1D19" w:rsidRDefault="008C0ED1" w:rsidP="00AE7D8A">
            <w:pPr>
              <w:jc w:val="both"/>
              <w:rPr>
                <w:rFonts w:ascii="Times New Roman" w:hAnsi="Times New Roman" w:cs="Times New Roman"/>
                <w:b/>
                <w:color w:val="1F3864" w:themeColor="accent5" w:themeShade="80"/>
              </w:rPr>
            </w:pPr>
            <w:r w:rsidRPr="007B1D19">
              <w:rPr>
                <w:rFonts w:ascii="Times New Roman" w:hAnsi="Times New Roman" w:cs="Times New Roman"/>
                <w:b/>
                <w:color w:val="1F3864" w:themeColor="accent5" w:themeShade="80"/>
              </w:rPr>
              <w:tab/>
            </w:r>
            <w:r w:rsidRPr="007B1D19">
              <w:rPr>
                <w:rFonts w:ascii="Times New Roman" w:hAnsi="Times New Roman" w:cs="Times New Roman"/>
                <w:b/>
                <w:color w:val="1F3864" w:themeColor="accent5" w:themeShade="80"/>
              </w:rPr>
              <w:tab/>
              <w:t>Date</w:t>
            </w:r>
            <w:r w:rsidRPr="007B1D19">
              <w:rPr>
                <w:rFonts w:ascii="Times New Roman" w:hAnsi="Times New Roman" w:cs="Times New Roman"/>
                <w:b/>
                <w:color w:val="1F3864" w:themeColor="accent5" w:themeShade="80"/>
              </w:rPr>
              <w:tab/>
            </w:r>
            <w:r w:rsidRPr="007B1D19">
              <w:rPr>
                <w:rFonts w:ascii="Times New Roman" w:hAnsi="Times New Roman" w:cs="Times New Roman"/>
                <w:color w:val="1F3864" w:themeColor="accent5" w:themeShade="80"/>
                <w:u w:val="single"/>
              </w:rPr>
              <w:t xml:space="preserve">              </w:t>
            </w:r>
          </w:p>
          <w:p w:rsidR="008C0ED1" w:rsidRPr="007B1D19" w:rsidRDefault="008C0ED1" w:rsidP="00AE7D8A">
            <w:pPr>
              <w:jc w:val="both"/>
              <w:rPr>
                <w:rFonts w:ascii="Times New Roman" w:hAnsi="Times New Roman" w:cs="Times New Roman"/>
                <w:b/>
              </w:rPr>
            </w:pPr>
            <w:r w:rsidRPr="007B1D19">
              <w:rPr>
                <w:rFonts w:ascii="Times New Roman" w:hAnsi="Times New Roman" w:cs="Times New Roman"/>
                <w:b/>
                <w:color w:val="1F3864" w:themeColor="accent5" w:themeShade="80"/>
              </w:rPr>
              <w:tab/>
            </w:r>
            <w:r w:rsidRPr="007B1D19">
              <w:rPr>
                <w:rFonts w:ascii="Times New Roman" w:hAnsi="Times New Roman" w:cs="Times New Roman"/>
                <w:b/>
                <w:color w:val="1F3864" w:themeColor="accent5" w:themeShade="80"/>
              </w:rPr>
              <w:tab/>
              <w:t>Class</w:t>
            </w:r>
            <w:r w:rsidRPr="007B1D19">
              <w:rPr>
                <w:rFonts w:ascii="Times New Roman" w:hAnsi="Times New Roman" w:cs="Times New Roman"/>
                <w:b/>
                <w:color w:val="1F3864" w:themeColor="accent5" w:themeShade="80"/>
              </w:rPr>
              <w:tab/>
            </w:r>
            <w:r w:rsidRPr="007B1D19">
              <w:rPr>
                <w:rFonts w:ascii="Times New Roman" w:hAnsi="Times New Roman" w:cs="Times New Roman"/>
                <w:color w:val="1F3864" w:themeColor="accent5" w:themeShade="80"/>
                <w:u w:val="single"/>
              </w:rPr>
              <w:t xml:space="preserve">              </w:t>
            </w:r>
          </w:p>
        </w:tc>
      </w:tr>
    </w:tbl>
    <w:p w:rsidR="008C0ED1" w:rsidRPr="007B1D19" w:rsidRDefault="008C0ED1" w:rsidP="008C0ED1">
      <w:pPr>
        <w:widowControl w:val="0"/>
        <w:autoSpaceDE w:val="0"/>
        <w:autoSpaceDN w:val="0"/>
        <w:adjustRightInd w:val="0"/>
        <w:spacing w:after="0"/>
        <w:jc w:val="both"/>
        <w:rPr>
          <w:rFonts w:ascii="Times New Roman" w:hAnsi="Times New Roman" w:cs="Times New Roman"/>
          <w:b/>
          <w:sz w:val="28"/>
          <w:szCs w:val="24"/>
        </w:rPr>
      </w:pPr>
    </w:p>
    <w:p w:rsidR="008124F6" w:rsidRPr="007B1D19" w:rsidRDefault="008124F6" w:rsidP="008124F6">
      <w:pPr>
        <w:widowControl w:val="0"/>
        <w:autoSpaceDE w:val="0"/>
        <w:autoSpaceDN w:val="0"/>
        <w:adjustRightInd w:val="0"/>
        <w:spacing w:after="0"/>
        <w:jc w:val="both"/>
        <w:rPr>
          <w:rFonts w:ascii="Times New Roman" w:hAnsi="Times New Roman" w:cs="Times New Roman"/>
          <w:b/>
          <w:sz w:val="24"/>
          <w:szCs w:val="24"/>
        </w:rPr>
      </w:pPr>
      <w:r w:rsidRPr="007B1D19">
        <w:rPr>
          <w:rFonts w:ascii="Times New Roman" w:hAnsi="Times New Roman" w:cs="Times New Roman"/>
          <w:b/>
          <w:sz w:val="28"/>
          <w:szCs w:val="24"/>
        </w:rPr>
        <w:t>ABSTRACT:</w:t>
      </w:r>
    </w:p>
    <w:p w:rsidR="008124F6" w:rsidRPr="007B1D19" w:rsidRDefault="008124F6" w:rsidP="008124F6">
      <w:pPr>
        <w:widowControl w:val="0"/>
        <w:autoSpaceDE w:val="0"/>
        <w:autoSpaceDN w:val="0"/>
        <w:adjustRightInd w:val="0"/>
        <w:spacing w:after="0"/>
        <w:jc w:val="both"/>
        <w:rPr>
          <w:rFonts w:ascii="Times New Roman" w:hAnsi="Times New Roman" w:cs="Times New Roman"/>
          <w:sz w:val="24"/>
          <w:szCs w:val="24"/>
        </w:rPr>
      </w:pPr>
    </w:p>
    <w:p w:rsidR="005F43D8" w:rsidRPr="007B1D19" w:rsidRDefault="005F43D8" w:rsidP="008124F6">
      <w:pPr>
        <w:widowControl w:val="0"/>
        <w:autoSpaceDE w:val="0"/>
        <w:autoSpaceDN w:val="0"/>
        <w:adjustRightInd w:val="0"/>
        <w:spacing w:after="0"/>
        <w:jc w:val="both"/>
        <w:rPr>
          <w:rFonts w:ascii="Times New Roman" w:hAnsi="Times New Roman" w:cs="Times New Roman"/>
          <w:sz w:val="24"/>
          <w:szCs w:val="24"/>
        </w:rPr>
      </w:pPr>
    </w:p>
    <w:p w:rsidR="005F43D8" w:rsidRPr="007B1D19" w:rsidRDefault="005F43D8" w:rsidP="008124F6">
      <w:pPr>
        <w:widowControl w:val="0"/>
        <w:autoSpaceDE w:val="0"/>
        <w:autoSpaceDN w:val="0"/>
        <w:adjustRightInd w:val="0"/>
        <w:spacing w:after="0"/>
        <w:jc w:val="both"/>
        <w:rPr>
          <w:rFonts w:ascii="Times New Roman" w:hAnsi="Times New Roman" w:cs="Times New Roman"/>
          <w:sz w:val="24"/>
          <w:szCs w:val="24"/>
        </w:rPr>
      </w:pPr>
    </w:p>
    <w:p w:rsidR="005F43D8" w:rsidRPr="007B1D19" w:rsidRDefault="005F43D8" w:rsidP="008124F6">
      <w:pPr>
        <w:widowControl w:val="0"/>
        <w:autoSpaceDE w:val="0"/>
        <w:autoSpaceDN w:val="0"/>
        <w:adjustRightInd w:val="0"/>
        <w:spacing w:after="0"/>
        <w:jc w:val="both"/>
        <w:rPr>
          <w:rFonts w:ascii="Times New Roman" w:hAnsi="Times New Roman" w:cs="Times New Roman"/>
          <w:sz w:val="24"/>
          <w:szCs w:val="24"/>
        </w:rPr>
      </w:pPr>
    </w:p>
    <w:p w:rsidR="005F43D8" w:rsidRPr="007B1D19" w:rsidRDefault="005F43D8" w:rsidP="008124F6">
      <w:pPr>
        <w:widowControl w:val="0"/>
        <w:autoSpaceDE w:val="0"/>
        <w:autoSpaceDN w:val="0"/>
        <w:adjustRightInd w:val="0"/>
        <w:spacing w:after="0"/>
        <w:jc w:val="both"/>
        <w:rPr>
          <w:rFonts w:ascii="Times New Roman" w:hAnsi="Times New Roman" w:cs="Times New Roman"/>
          <w:sz w:val="24"/>
          <w:szCs w:val="24"/>
        </w:rPr>
      </w:pPr>
    </w:p>
    <w:p w:rsidR="008124F6" w:rsidRPr="007B1D19" w:rsidRDefault="008124F6" w:rsidP="008124F6">
      <w:pPr>
        <w:widowControl w:val="0"/>
        <w:autoSpaceDE w:val="0"/>
        <w:autoSpaceDN w:val="0"/>
        <w:adjustRightInd w:val="0"/>
        <w:spacing w:after="0"/>
        <w:jc w:val="both"/>
        <w:rPr>
          <w:rFonts w:ascii="Times New Roman" w:hAnsi="Times New Roman" w:cs="Times New Roman"/>
          <w:b/>
          <w:sz w:val="28"/>
          <w:szCs w:val="24"/>
        </w:rPr>
      </w:pPr>
      <w:r w:rsidRPr="007B1D19">
        <w:rPr>
          <w:rFonts w:ascii="Times New Roman" w:hAnsi="Times New Roman" w:cs="Times New Roman"/>
          <w:b/>
          <w:sz w:val="28"/>
          <w:szCs w:val="24"/>
        </w:rPr>
        <w:t>DATA:</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B54B21" w:rsidRPr="007B1D19" w:rsidTr="00DB0332">
        <w:tc>
          <w:tcPr>
            <w:tcW w:w="4612" w:type="dxa"/>
          </w:tcPr>
          <w:tbl>
            <w:tblPr>
              <w:tblStyle w:val="af5"/>
              <w:tblW w:w="0" w:type="auto"/>
              <w:jc w:val="center"/>
              <w:tblLook w:val="04A0" w:firstRow="1" w:lastRow="0" w:firstColumn="1" w:lastColumn="0" w:noHBand="0" w:noVBand="1"/>
            </w:tblPr>
            <w:tblGrid>
              <w:gridCol w:w="1336"/>
              <w:gridCol w:w="897"/>
              <w:gridCol w:w="1163"/>
            </w:tblGrid>
            <w:tr w:rsidR="00DB0332" w:rsidRPr="007B1D19" w:rsidTr="00DB0332">
              <w:trPr>
                <w:trHeight w:val="303"/>
                <w:jc w:val="center"/>
              </w:trPr>
              <w:tc>
                <w:tcPr>
                  <w:tcW w:w="3342" w:type="dxa"/>
                  <w:gridSpan w:val="3"/>
                  <w:tcBorders>
                    <w:top w:val="nil"/>
                    <w:left w:val="nil"/>
                    <w:right w:val="nil"/>
                  </w:tcBorders>
                  <w:vAlign w:val="center"/>
                </w:tcPr>
                <w:p w:rsidR="00DB0332" w:rsidRPr="007B1D19" w:rsidRDefault="00334C41" w:rsidP="00DB0332">
                  <w:pPr>
                    <w:widowControl w:val="0"/>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Table 1</w:t>
                  </w:r>
                </w:p>
              </w:tc>
            </w:tr>
            <w:tr w:rsidR="00DB0332" w:rsidRPr="007B1D19" w:rsidTr="002464AB">
              <w:trPr>
                <w:trHeight w:val="610"/>
                <w:jc w:val="center"/>
              </w:trPr>
              <w:tc>
                <w:tcPr>
                  <w:tcW w:w="1306"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Component</w:t>
                  </w:r>
                </w:p>
              </w:tc>
              <w:tc>
                <w:tcPr>
                  <w:tcW w:w="89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Listed</w:t>
                  </w:r>
                </w:p>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Value</w:t>
                  </w:r>
                </w:p>
              </w:tc>
              <w:tc>
                <w:tcPr>
                  <w:tcW w:w="113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Measured</w:t>
                  </w:r>
                </w:p>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Value</w:t>
                  </w:r>
                </w:p>
              </w:tc>
            </w:tr>
            <w:tr w:rsidR="00DB0332" w:rsidRPr="007B1D19" w:rsidTr="002464AB">
              <w:trPr>
                <w:trHeight w:val="457"/>
                <w:jc w:val="center"/>
              </w:trPr>
              <w:tc>
                <w:tcPr>
                  <w:tcW w:w="1306" w:type="dxa"/>
                  <w:vAlign w:val="center"/>
                </w:tcPr>
                <w:p w:rsidR="00DB0332" w:rsidRPr="007B1D19" w:rsidRDefault="00CF32B8" w:rsidP="00DB0332">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1</m:t>
                          </m:r>
                        </m:sub>
                      </m:sSub>
                    </m:oMath>
                  </m:oMathPara>
                </w:p>
              </w:tc>
              <w:tc>
                <w:tcPr>
                  <w:tcW w:w="89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1.0 k</w:t>
                  </w:r>
                  <w:r w:rsidRPr="007B1D19">
                    <w:rPr>
                      <w:rFonts w:ascii="Times New Roman" w:eastAsia="맑은 고딕" w:hAnsi="Times New Roman" w:cs="Times New Roman"/>
                      <w:color w:val="000000" w:themeColor="text1"/>
                      <w:sz w:val="24"/>
                      <w:szCs w:val="24"/>
                    </w:rPr>
                    <w:t>Ω</w:t>
                  </w:r>
                </w:p>
              </w:tc>
              <w:tc>
                <w:tcPr>
                  <w:tcW w:w="113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r w:rsidR="00DB0332" w:rsidRPr="007B1D19" w:rsidTr="002464AB">
              <w:trPr>
                <w:trHeight w:val="457"/>
                <w:jc w:val="center"/>
              </w:trPr>
              <w:tc>
                <w:tcPr>
                  <w:tcW w:w="1306" w:type="dxa"/>
                  <w:vAlign w:val="center"/>
                </w:tcPr>
                <w:p w:rsidR="00DB0332" w:rsidRPr="007B1D19" w:rsidRDefault="00CF32B8" w:rsidP="00DB0332">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2</m:t>
                          </m:r>
                        </m:sub>
                      </m:sSub>
                    </m:oMath>
                  </m:oMathPara>
                </w:p>
              </w:tc>
              <w:tc>
                <w:tcPr>
                  <w:tcW w:w="89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1.5 k</w:t>
                  </w:r>
                  <w:r w:rsidRPr="007B1D19">
                    <w:rPr>
                      <w:rFonts w:ascii="Times New Roman" w:eastAsia="맑은 고딕" w:hAnsi="Times New Roman" w:cs="Times New Roman"/>
                      <w:color w:val="000000" w:themeColor="text1"/>
                      <w:sz w:val="24"/>
                      <w:szCs w:val="24"/>
                    </w:rPr>
                    <w:t>Ω</w:t>
                  </w:r>
                </w:p>
              </w:tc>
              <w:tc>
                <w:tcPr>
                  <w:tcW w:w="113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r w:rsidR="00DB0332" w:rsidRPr="007B1D19" w:rsidTr="002464AB">
              <w:trPr>
                <w:trHeight w:val="457"/>
                <w:jc w:val="center"/>
              </w:trPr>
              <w:tc>
                <w:tcPr>
                  <w:tcW w:w="1306" w:type="dxa"/>
                  <w:vAlign w:val="center"/>
                </w:tcPr>
                <w:p w:rsidR="00DB0332" w:rsidRPr="007B1D19" w:rsidRDefault="00CF32B8" w:rsidP="00DB0332">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3</m:t>
                          </m:r>
                        </m:sub>
                      </m:sSub>
                    </m:oMath>
                  </m:oMathPara>
                </w:p>
              </w:tc>
              <w:tc>
                <w:tcPr>
                  <w:tcW w:w="89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2.2 k</w:t>
                  </w:r>
                  <w:r w:rsidRPr="007B1D19">
                    <w:rPr>
                      <w:rFonts w:ascii="Times New Roman" w:eastAsia="맑은 고딕" w:hAnsi="Times New Roman" w:cs="Times New Roman"/>
                      <w:color w:val="000000" w:themeColor="text1"/>
                      <w:sz w:val="24"/>
                      <w:szCs w:val="24"/>
                    </w:rPr>
                    <w:t>Ω</w:t>
                  </w:r>
                </w:p>
              </w:tc>
              <w:tc>
                <w:tcPr>
                  <w:tcW w:w="113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r w:rsidR="00DB0332" w:rsidRPr="007B1D19" w:rsidTr="002464AB">
              <w:trPr>
                <w:trHeight w:val="457"/>
                <w:jc w:val="center"/>
              </w:trPr>
              <w:tc>
                <w:tcPr>
                  <w:tcW w:w="1306" w:type="dxa"/>
                  <w:vAlign w:val="center"/>
                </w:tcPr>
                <w:p w:rsidR="00DB0332" w:rsidRPr="007B1D19" w:rsidRDefault="00CF32B8" w:rsidP="00DB0332">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4</m:t>
                          </m:r>
                        </m:sub>
                      </m:sSub>
                    </m:oMath>
                  </m:oMathPara>
                </w:p>
              </w:tc>
              <w:tc>
                <w:tcPr>
                  <w:tcW w:w="89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330 </w:t>
                  </w:r>
                  <w:r w:rsidRPr="007B1D19">
                    <w:rPr>
                      <w:rFonts w:ascii="Times New Roman" w:eastAsia="맑은 고딕" w:hAnsi="Times New Roman" w:cs="Times New Roman"/>
                      <w:color w:val="000000" w:themeColor="text1"/>
                      <w:sz w:val="24"/>
                      <w:szCs w:val="24"/>
                    </w:rPr>
                    <w:t>Ω</w:t>
                  </w:r>
                </w:p>
              </w:tc>
              <w:tc>
                <w:tcPr>
                  <w:tcW w:w="113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r w:rsidR="00DB0332" w:rsidRPr="007B1D19" w:rsidTr="002464AB">
              <w:trPr>
                <w:trHeight w:val="318"/>
                <w:jc w:val="center"/>
              </w:trPr>
              <w:tc>
                <w:tcPr>
                  <w:tcW w:w="1306" w:type="dxa"/>
                  <w:vAlign w:val="center"/>
                </w:tcPr>
                <w:p w:rsidR="00DB0332" w:rsidRPr="007B1D19" w:rsidRDefault="00CF32B8" w:rsidP="00DB0332">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oMath>
                  </m:oMathPara>
                </w:p>
              </w:tc>
              <w:tc>
                <w:tcPr>
                  <w:tcW w:w="89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c>
                <w:tcPr>
                  <w:tcW w:w="1137"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bl>
          <w:p w:rsidR="00B54B21" w:rsidRPr="007B1D19" w:rsidRDefault="00B54B21" w:rsidP="005F43D8">
            <w:pPr>
              <w:widowControl w:val="0"/>
              <w:autoSpaceDE w:val="0"/>
              <w:autoSpaceDN w:val="0"/>
              <w:adjustRightInd w:val="0"/>
              <w:jc w:val="center"/>
              <w:rPr>
                <w:rFonts w:ascii="Times New Roman" w:hAnsi="Times New Roman" w:cs="Times New Roman"/>
                <w:color w:val="000000" w:themeColor="text1"/>
                <w:sz w:val="24"/>
                <w:szCs w:val="24"/>
              </w:rPr>
            </w:pPr>
          </w:p>
        </w:tc>
        <w:tc>
          <w:tcPr>
            <w:tcW w:w="4612" w:type="dxa"/>
          </w:tcPr>
          <w:tbl>
            <w:tblPr>
              <w:tblStyle w:val="af5"/>
              <w:tblW w:w="0" w:type="auto"/>
              <w:jc w:val="center"/>
              <w:tblLook w:val="04A0" w:firstRow="1" w:lastRow="0" w:firstColumn="1" w:lastColumn="0" w:noHBand="0" w:noVBand="1"/>
            </w:tblPr>
            <w:tblGrid>
              <w:gridCol w:w="1049"/>
              <w:gridCol w:w="1238"/>
              <w:gridCol w:w="1185"/>
            </w:tblGrid>
            <w:tr w:rsidR="00DB0332" w:rsidRPr="007B1D19" w:rsidTr="00DB0332">
              <w:trPr>
                <w:trHeight w:val="373"/>
                <w:jc w:val="center"/>
              </w:trPr>
              <w:tc>
                <w:tcPr>
                  <w:tcW w:w="3472" w:type="dxa"/>
                  <w:gridSpan w:val="3"/>
                  <w:tcBorders>
                    <w:top w:val="nil"/>
                    <w:left w:val="nil"/>
                    <w:right w:val="nil"/>
                  </w:tcBorders>
                  <w:vAlign w:val="center"/>
                </w:tcPr>
                <w:p w:rsidR="00DB0332" w:rsidRPr="007B1D19" w:rsidRDefault="00334C41" w:rsidP="00DB0332">
                  <w:pPr>
                    <w:widowControl w:val="0"/>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Table 2</w:t>
                  </w:r>
                </w:p>
              </w:tc>
            </w:tr>
            <w:tr w:rsidR="00DB0332" w:rsidRPr="007B1D19" w:rsidTr="00DB0332">
              <w:trPr>
                <w:trHeight w:val="748"/>
                <w:jc w:val="center"/>
              </w:trPr>
              <w:tc>
                <w:tcPr>
                  <w:tcW w:w="1049" w:type="dxa"/>
                  <w:vAlign w:val="center"/>
                </w:tcPr>
                <w:p w:rsidR="00DB0332" w:rsidRPr="007B1D19" w:rsidRDefault="00DB0332" w:rsidP="00DB0332">
                  <w:pPr>
                    <w:widowControl w:val="0"/>
                    <w:autoSpaceDE w:val="0"/>
                    <w:autoSpaceDN w:val="0"/>
                    <w:adjustRightInd w:val="0"/>
                    <w:jc w:val="center"/>
                    <w:rPr>
                      <w:rFonts w:ascii="Times New Roman" w:eastAsia="맑은 고딕" w:hAnsi="Times New Roman" w:cs="Times New Roman"/>
                      <w:color w:val="000000" w:themeColor="text1"/>
                      <w:sz w:val="24"/>
                      <w:szCs w:val="24"/>
                    </w:rPr>
                  </w:pPr>
                </w:p>
              </w:tc>
              <w:tc>
                <w:tcPr>
                  <w:tcW w:w="1238"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Computed</w:t>
                  </w:r>
                </w:p>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Value</w:t>
                  </w:r>
                </w:p>
              </w:tc>
              <w:tc>
                <w:tcPr>
                  <w:tcW w:w="1184"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Measured</w:t>
                  </w:r>
                </w:p>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Value</w:t>
                  </w:r>
                </w:p>
              </w:tc>
            </w:tr>
            <w:tr w:rsidR="00DB0332" w:rsidRPr="007B1D19" w:rsidTr="00DB0332">
              <w:trPr>
                <w:trHeight w:val="373"/>
                <w:jc w:val="center"/>
              </w:trPr>
              <w:tc>
                <w:tcPr>
                  <w:tcW w:w="1049" w:type="dxa"/>
                  <w:vAlign w:val="center"/>
                </w:tcPr>
                <w:p w:rsidR="00DB0332" w:rsidRPr="007B1D19" w:rsidRDefault="00CF32B8" w:rsidP="00DB0332">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T</m:t>
                          </m:r>
                        </m:sub>
                      </m:sSub>
                    </m:oMath>
                  </m:oMathPara>
                </w:p>
              </w:tc>
              <w:tc>
                <w:tcPr>
                  <w:tcW w:w="1238"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c>
                <w:tcPr>
                  <w:tcW w:w="1184"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r w:rsidR="00DB0332" w:rsidRPr="007B1D19" w:rsidTr="00DB0332">
              <w:trPr>
                <w:trHeight w:val="391"/>
                <w:jc w:val="center"/>
              </w:trPr>
              <w:tc>
                <w:tcPr>
                  <w:tcW w:w="1049" w:type="dxa"/>
                  <w:vAlign w:val="center"/>
                </w:tcPr>
                <w:p w:rsidR="00DB0332" w:rsidRPr="007B1D19" w:rsidRDefault="00CF32B8" w:rsidP="00DB0332">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AB</m:t>
                          </m:r>
                        </m:sub>
                      </m:sSub>
                    </m:oMath>
                  </m:oMathPara>
                </w:p>
              </w:tc>
              <w:tc>
                <w:tcPr>
                  <w:tcW w:w="1238"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c>
                <w:tcPr>
                  <w:tcW w:w="1184"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r w:rsidR="00DB0332" w:rsidRPr="007B1D19" w:rsidTr="00DB0332">
              <w:trPr>
                <w:trHeight w:val="373"/>
                <w:jc w:val="center"/>
              </w:trPr>
              <w:tc>
                <w:tcPr>
                  <w:tcW w:w="1049" w:type="dxa"/>
                  <w:vAlign w:val="center"/>
                </w:tcPr>
                <w:p w:rsidR="00DB0332" w:rsidRPr="007B1D19" w:rsidRDefault="00CF32B8" w:rsidP="00DB0332">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BC</m:t>
                          </m:r>
                        </m:sub>
                      </m:sSub>
                    </m:oMath>
                  </m:oMathPara>
                </w:p>
              </w:tc>
              <w:tc>
                <w:tcPr>
                  <w:tcW w:w="1238"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c>
                <w:tcPr>
                  <w:tcW w:w="1184"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r w:rsidR="00DB0332" w:rsidRPr="007B1D19" w:rsidTr="00DB0332">
              <w:trPr>
                <w:trHeight w:val="373"/>
                <w:jc w:val="center"/>
              </w:trPr>
              <w:tc>
                <w:tcPr>
                  <w:tcW w:w="1049" w:type="dxa"/>
                  <w:vAlign w:val="center"/>
                </w:tcPr>
                <w:p w:rsidR="00DB0332" w:rsidRPr="007B1D19" w:rsidRDefault="00CF32B8" w:rsidP="00DB0332">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CD</m:t>
                          </m:r>
                        </m:sub>
                      </m:sSub>
                    </m:oMath>
                  </m:oMathPara>
                </w:p>
              </w:tc>
              <w:tc>
                <w:tcPr>
                  <w:tcW w:w="1238"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c>
                <w:tcPr>
                  <w:tcW w:w="1184"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r w:rsidR="00DB0332" w:rsidRPr="007B1D19" w:rsidTr="00DB0332">
              <w:trPr>
                <w:trHeight w:val="391"/>
                <w:jc w:val="center"/>
              </w:trPr>
              <w:tc>
                <w:tcPr>
                  <w:tcW w:w="1049" w:type="dxa"/>
                  <w:vAlign w:val="center"/>
                </w:tcPr>
                <w:p w:rsidR="00DB0332" w:rsidRPr="007B1D19" w:rsidRDefault="00CF32B8" w:rsidP="00DB0332">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DE</m:t>
                          </m:r>
                        </m:sub>
                      </m:sSub>
                    </m:oMath>
                  </m:oMathPara>
                </w:p>
              </w:tc>
              <w:tc>
                <w:tcPr>
                  <w:tcW w:w="1238"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c>
                <w:tcPr>
                  <w:tcW w:w="1184"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bl>
          <w:p w:rsidR="00B54B21" w:rsidRPr="007B1D19" w:rsidRDefault="00B54B21" w:rsidP="005F43D8">
            <w:pPr>
              <w:widowControl w:val="0"/>
              <w:autoSpaceDE w:val="0"/>
              <w:autoSpaceDN w:val="0"/>
              <w:adjustRightInd w:val="0"/>
              <w:jc w:val="center"/>
              <w:rPr>
                <w:rFonts w:ascii="Times New Roman" w:hAnsi="Times New Roman" w:cs="Times New Roman"/>
                <w:color w:val="000000" w:themeColor="text1"/>
                <w:sz w:val="24"/>
                <w:szCs w:val="24"/>
              </w:rPr>
            </w:pPr>
          </w:p>
        </w:tc>
      </w:tr>
      <w:tr w:rsidR="00B54B21" w:rsidRPr="007B1D19" w:rsidTr="00DB0332">
        <w:tc>
          <w:tcPr>
            <w:tcW w:w="9224" w:type="dxa"/>
            <w:gridSpan w:val="2"/>
          </w:tcPr>
          <w:tbl>
            <w:tblPr>
              <w:tblStyle w:val="af5"/>
              <w:tblW w:w="0" w:type="auto"/>
              <w:jc w:val="center"/>
              <w:tblLook w:val="04A0" w:firstRow="1" w:lastRow="0" w:firstColumn="1" w:lastColumn="0" w:noHBand="0" w:noVBand="1"/>
            </w:tblPr>
            <w:tblGrid>
              <w:gridCol w:w="1676"/>
              <w:gridCol w:w="5030"/>
            </w:tblGrid>
            <w:tr w:rsidR="00DB0332" w:rsidRPr="007B1D19" w:rsidTr="002464AB">
              <w:trPr>
                <w:trHeight w:val="362"/>
                <w:jc w:val="center"/>
              </w:trPr>
              <w:tc>
                <w:tcPr>
                  <w:tcW w:w="6706" w:type="dxa"/>
                  <w:gridSpan w:val="2"/>
                  <w:tcBorders>
                    <w:top w:val="nil"/>
                    <w:left w:val="nil"/>
                    <w:right w:val="nil"/>
                  </w:tcBorders>
                </w:tcPr>
                <w:p w:rsidR="00DB0332" w:rsidRPr="007B1D19" w:rsidRDefault="00334C41" w:rsidP="00DB0332">
                  <w:pPr>
                    <w:widowControl w:val="0"/>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Table 3</w:t>
                  </w:r>
                </w:p>
              </w:tc>
            </w:tr>
            <w:tr w:rsidR="00DB0332" w:rsidRPr="007B1D19" w:rsidTr="002464AB">
              <w:trPr>
                <w:trHeight w:val="380"/>
                <w:jc w:val="center"/>
              </w:trPr>
              <w:tc>
                <w:tcPr>
                  <w:tcW w:w="1676"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Step Number</w:t>
                  </w:r>
                </w:p>
              </w:tc>
              <w:tc>
                <w:tcPr>
                  <w:tcW w:w="5030"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Kirchhoff’s Voltage Law (Measured Values)</w:t>
                  </w:r>
                </w:p>
              </w:tc>
            </w:tr>
            <w:tr w:rsidR="00DB0332" w:rsidRPr="007B1D19" w:rsidTr="002464AB">
              <w:trPr>
                <w:trHeight w:val="380"/>
                <w:jc w:val="center"/>
              </w:trPr>
              <w:tc>
                <w:tcPr>
                  <w:tcW w:w="1676"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7</w:t>
                  </w:r>
                </w:p>
              </w:tc>
              <w:tc>
                <w:tcPr>
                  <w:tcW w:w="5030"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r w:rsidR="00DB0332" w:rsidRPr="007B1D19" w:rsidTr="002464AB">
              <w:trPr>
                <w:trHeight w:val="380"/>
                <w:jc w:val="center"/>
              </w:trPr>
              <w:tc>
                <w:tcPr>
                  <w:tcW w:w="1676"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8</w:t>
                  </w:r>
                </w:p>
              </w:tc>
              <w:tc>
                <w:tcPr>
                  <w:tcW w:w="5030"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r w:rsidR="00DB0332" w:rsidRPr="007B1D19" w:rsidTr="002464AB">
              <w:trPr>
                <w:trHeight w:val="398"/>
                <w:jc w:val="center"/>
              </w:trPr>
              <w:tc>
                <w:tcPr>
                  <w:tcW w:w="1676"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9</w:t>
                  </w:r>
                </w:p>
              </w:tc>
              <w:tc>
                <w:tcPr>
                  <w:tcW w:w="5030" w:type="dxa"/>
                  <w:vAlign w:val="center"/>
                </w:tcPr>
                <w:p w:rsidR="00DB0332" w:rsidRPr="007B1D19" w:rsidRDefault="00DB0332" w:rsidP="00DB0332">
                  <w:pPr>
                    <w:widowControl w:val="0"/>
                    <w:autoSpaceDE w:val="0"/>
                    <w:autoSpaceDN w:val="0"/>
                    <w:adjustRightInd w:val="0"/>
                    <w:jc w:val="center"/>
                    <w:rPr>
                      <w:rFonts w:ascii="Times New Roman" w:hAnsi="Times New Roman" w:cs="Times New Roman"/>
                      <w:color w:val="000000" w:themeColor="text1"/>
                      <w:sz w:val="24"/>
                      <w:szCs w:val="24"/>
                    </w:rPr>
                  </w:pPr>
                </w:p>
              </w:tc>
            </w:tr>
          </w:tbl>
          <w:p w:rsidR="00B54B21" w:rsidRPr="007B1D19" w:rsidRDefault="00B54B21" w:rsidP="005F43D8">
            <w:pPr>
              <w:widowControl w:val="0"/>
              <w:autoSpaceDE w:val="0"/>
              <w:autoSpaceDN w:val="0"/>
              <w:adjustRightInd w:val="0"/>
              <w:jc w:val="center"/>
              <w:rPr>
                <w:rFonts w:ascii="Times New Roman" w:hAnsi="Times New Roman" w:cs="Times New Roman"/>
                <w:color w:val="000000" w:themeColor="text1"/>
                <w:sz w:val="24"/>
                <w:szCs w:val="24"/>
              </w:rPr>
            </w:pPr>
          </w:p>
        </w:tc>
      </w:tr>
    </w:tbl>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DB0332" w:rsidRPr="007B1D19" w:rsidRDefault="00DB0332"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8124F6" w:rsidRPr="007B1D19" w:rsidRDefault="008124F6" w:rsidP="008124F6">
      <w:pPr>
        <w:widowControl w:val="0"/>
        <w:autoSpaceDE w:val="0"/>
        <w:autoSpaceDN w:val="0"/>
        <w:adjustRightInd w:val="0"/>
        <w:spacing w:after="0"/>
        <w:jc w:val="both"/>
        <w:rPr>
          <w:rFonts w:ascii="Times New Roman" w:hAnsi="Times New Roman" w:cs="Times New Roman"/>
          <w:b/>
          <w:sz w:val="24"/>
          <w:szCs w:val="24"/>
        </w:rPr>
      </w:pPr>
      <w:r w:rsidRPr="007B1D19">
        <w:rPr>
          <w:rFonts w:ascii="Times New Roman" w:hAnsi="Times New Roman" w:cs="Times New Roman"/>
          <w:b/>
          <w:sz w:val="28"/>
          <w:szCs w:val="24"/>
        </w:rPr>
        <w:t>RESULTS AND CONCLUSION:</w:t>
      </w:r>
    </w:p>
    <w:p w:rsidR="008124F6" w:rsidRPr="00E312D1" w:rsidRDefault="008124F6" w:rsidP="00E312D1">
      <w:pPr>
        <w:rPr>
          <w:rFonts w:ascii="Times New Roman" w:hAnsi="Times New Roman" w:cs="Times New Roman"/>
          <w:color w:val="000000" w:themeColor="text1"/>
          <w:sz w:val="20"/>
          <w:szCs w:val="20"/>
        </w:rPr>
      </w:pPr>
    </w:p>
    <w:p w:rsidR="00DB0332" w:rsidRPr="007B1D19" w:rsidRDefault="00DB0332">
      <w:pPr>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br w:type="page"/>
      </w:r>
    </w:p>
    <w:p w:rsidR="00BF229E" w:rsidRPr="007B1D19" w:rsidRDefault="00BF229E" w:rsidP="00E33386">
      <w:pPr>
        <w:widowControl w:val="0"/>
        <w:autoSpaceDE w:val="0"/>
        <w:autoSpaceDN w:val="0"/>
        <w:adjustRightInd w:val="0"/>
        <w:spacing w:after="0"/>
        <w:jc w:val="both"/>
        <w:rPr>
          <w:rFonts w:ascii="Times New Roman" w:hAnsi="Times New Roman" w:cs="Times New Roman"/>
          <w:b/>
          <w:color w:val="000000" w:themeColor="text1"/>
          <w:sz w:val="24"/>
          <w:szCs w:val="24"/>
        </w:rPr>
      </w:pPr>
      <w:r w:rsidRPr="007B1D19">
        <w:rPr>
          <w:rFonts w:ascii="Times New Roman" w:hAnsi="Times New Roman" w:cs="Times New Roman"/>
          <w:b/>
          <w:color w:val="000000" w:themeColor="text1"/>
          <w:sz w:val="28"/>
          <w:szCs w:val="24"/>
        </w:rPr>
        <w:lastRenderedPageBreak/>
        <w:t>EVALUATION AND REVIEW QUESTIONS:</w:t>
      </w:r>
    </w:p>
    <w:p w:rsidR="00BF229E" w:rsidRPr="007B1D19" w:rsidRDefault="00DB0332" w:rsidP="00DB0332">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1. </w:t>
      </w:r>
      <w:r w:rsidR="00BF229E" w:rsidRPr="007B1D19">
        <w:rPr>
          <w:rFonts w:ascii="Times New Roman" w:hAnsi="Times New Roman" w:cs="Times New Roman"/>
          <w:color w:val="000000" w:themeColor="text1"/>
          <w:sz w:val="24"/>
          <w:szCs w:val="24"/>
        </w:rPr>
        <w:t>Why doesn’t the starting point for summing the v</w:t>
      </w:r>
      <w:r w:rsidR="00E33386" w:rsidRPr="007B1D19">
        <w:rPr>
          <w:rFonts w:ascii="Times New Roman" w:hAnsi="Times New Roman" w:cs="Times New Roman"/>
          <w:color w:val="000000" w:themeColor="text1"/>
          <w:sz w:val="24"/>
          <w:szCs w:val="24"/>
        </w:rPr>
        <w:t>1</w:t>
      </w:r>
      <w:r w:rsidR="00BF229E" w:rsidRPr="007B1D19">
        <w:rPr>
          <w:rFonts w:ascii="Times New Roman" w:hAnsi="Times New Roman" w:cs="Times New Roman"/>
          <w:color w:val="000000" w:themeColor="text1"/>
          <w:sz w:val="24"/>
          <w:szCs w:val="24"/>
        </w:rPr>
        <w:t>oltages around a closed loop make any difference?</w:t>
      </w:r>
    </w:p>
    <w:p w:rsidR="00DB0332" w:rsidRPr="007B1D19" w:rsidRDefault="00DB0332" w:rsidP="00E33386">
      <w:pPr>
        <w:widowControl w:val="0"/>
        <w:autoSpaceDE w:val="0"/>
        <w:autoSpaceDN w:val="0"/>
        <w:adjustRightInd w:val="0"/>
        <w:spacing w:after="0"/>
        <w:jc w:val="both"/>
        <w:rPr>
          <w:rFonts w:ascii="Times New Roman" w:hAnsi="Times New Roman" w:cs="Times New Roman"/>
          <w:color w:val="000000" w:themeColor="text1"/>
          <w:sz w:val="24"/>
          <w:szCs w:val="24"/>
        </w:rPr>
      </w:pPr>
    </w:p>
    <w:p w:rsidR="00DB0332" w:rsidRPr="007B1D19" w:rsidRDefault="00DB0332" w:rsidP="00E33386">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DB0332" w:rsidP="00E33386">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2. </w:t>
      </w:r>
      <w:r w:rsidR="00BF229E" w:rsidRPr="007B1D19">
        <w:rPr>
          <w:rFonts w:ascii="Times New Roman" w:hAnsi="Times New Roman" w:cs="Times New Roman"/>
          <w:color w:val="000000" w:themeColor="text1"/>
          <w:sz w:val="24"/>
          <w:szCs w:val="24"/>
        </w:rPr>
        <w:t>Kirchhoff</w:t>
      </w:r>
      <w:r w:rsidR="006C0194">
        <w:rPr>
          <w:rFonts w:ascii="Times New Roman" w:hAnsi="Times New Roman" w:cs="Times New Roman"/>
          <w:color w:val="000000" w:themeColor="text1"/>
          <w:sz w:val="24"/>
          <w:szCs w:val="24"/>
        </w:rPr>
        <w:t>’</w:t>
      </w:r>
      <w:r w:rsidR="00BF229E" w:rsidRPr="007B1D19">
        <w:rPr>
          <w:rFonts w:ascii="Times New Roman" w:hAnsi="Times New Roman" w:cs="Times New Roman"/>
          <w:color w:val="000000" w:themeColor="text1"/>
          <w:sz w:val="24"/>
          <w:szCs w:val="24"/>
        </w:rPr>
        <w:t>s voltage law applies to any closed path, even one without current. How did the result of step 9 show that this is true?</w:t>
      </w:r>
    </w:p>
    <w:p w:rsidR="00DB0332" w:rsidRPr="007B1D19" w:rsidRDefault="00DB0332" w:rsidP="00E33386">
      <w:pPr>
        <w:widowControl w:val="0"/>
        <w:autoSpaceDE w:val="0"/>
        <w:autoSpaceDN w:val="0"/>
        <w:adjustRightInd w:val="0"/>
        <w:spacing w:after="0"/>
        <w:jc w:val="both"/>
        <w:rPr>
          <w:rFonts w:ascii="Times New Roman" w:hAnsi="Times New Roman" w:cs="Times New Roman"/>
          <w:color w:val="000000" w:themeColor="text1"/>
          <w:sz w:val="24"/>
          <w:szCs w:val="24"/>
        </w:rPr>
      </w:pPr>
    </w:p>
    <w:p w:rsidR="00DB0332" w:rsidRPr="007B1D19" w:rsidRDefault="00DB0332" w:rsidP="00E33386">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DB0332" w:rsidP="00E33386">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3. </w:t>
      </w:r>
      <w:r w:rsidR="00BF229E" w:rsidRPr="007B1D19">
        <w:rPr>
          <w:rFonts w:ascii="Times New Roman" w:hAnsi="Times New Roman" w:cs="Times New Roman"/>
          <w:color w:val="000000" w:themeColor="text1"/>
          <w:sz w:val="24"/>
          <w:szCs w:val="24"/>
        </w:rPr>
        <w:t>Based on the result you observed in step 9, what voltage would you expect in a 120 V circuit across an open (blown) fuse?</w:t>
      </w:r>
    </w:p>
    <w:p w:rsidR="00DB0332" w:rsidRPr="007B1D19" w:rsidRDefault="00DB0332" w:rsidP="00E33386">
      <w:pPr>
        <w:widowControl w:val="0"/>
        <w:autoSpaceDE w:val="0"/>
        <w:autoSpaceDN w:val="0"/>
        <w:adjustRightInd w:val="0"/>
        <w:spacing w:after="0"/>
        <w:jc w:val="both"/>
        <w:rPr>
          <w:rFonts w:ascii="Times New Roman" w:hAnsi="Times New Roman" w:cs="Times New Roman"/>
          <w:color w:val="000000" w:themeColor="text1"/>
          <w:sz w:val="24"/>
          <w:szCs w:val="24"/>
        </w:rPr>
      </w:pPr>
    </w:p>
    <w:p w:rsidR="00DB0332" w:rsidRPr="007B1D19" w:rsidRDefault="00DB0332" w:rsidP="00E33386">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BF229E" w:rsidP="00E33386">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4. Use Kirchhoff</w:t>
      </w:r>
      <w:r w:rsidR="006C0194">
        <w:rPr>
          <w:rFonts w:ascii="Times New Roman" w:hAnsi="Times New Roman" w:cs="Times New Roman"/>
          <w:color w:val="000000" w:themeColor="text1"/>
          <w:sz w:val="24"/>
          <w:szCs w:val="24"/>
        </w:rPr>
        <w:t>’</w:t>
      </w:r>
      <w:r w:rsidRPr="007B1D19">
        <w:rPr>
          <w:rFonts w:ascii="Times New Roman" w:hAnsi="Times New Roman" w:cs="Times New Roman"/>
          <w:color w:val="000000" w:themeColor="text1"/>
          <w:sz w:val="24"/>
          <w:szCs w:val="24"/>
        </w:rPr>
        <w:t xml:space="preserve">s voltage law to find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X</m:t>
            </m:r>
          </m:sub>
        </m:sSub>
      </m:oMath>
      <w:r w:rsidRPr="007B1D19">
        <w:rPr>
          <w:rFonts w:ascii="Times New Roman" w:hAnsi="Times New Roman" w:cs="Times New Roman"/>
          <w:color w:val="000000" w:themeColor="text1"/>
          <w:sz w:val="24"/>
          <w:szCs w:val="24"/>
        </w:rPr>
        <w:t xml:space="preserve"> in </w:t>
      </w:r>
      <w:r w:rsidR="00334C41">
        <w:rPr>
          <w:rFonts w:ascii="Times New Roman" w:hAnsi="Times New Roman" w:cs="Times New Roman"/>
          <w:color w:val="000000" w:themeColor="text1"/>
          <w:sz w:val="24"/>
          <w:szCs w:val="24"/>
        </w:rPr>
        <w:t>Figure 7</w:t>
      </w:r>
      <w:r w:rsidRPr="007B1D19">
        <w:rPr>
          <w:rFonts w:ascii="Times New Roman" w:hAnsi="Times New Roman" w:cs="Times New Roman"/>
          <w:color w:val="000000" w:themeColor="text1"/>
          <w:sz w:val="24"/>
          <w:szCs w:val="24"/>
        </w:rPr>
        <w:t>.</w:t>
      </w:r>
    </w:p>
    <w:p w:rsidR="00F655AC" w:rsidRPr="007B1D19" w:rsidRDefault="00F655AC"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4"/>
      </w:tblGrid>
      <w:tr w:rsidR="00B54B21" w:rsidRPr="007B1D19" w:rsidTr="00DB0332">
        <w:tc>
          <w:tcPr>
            <w:tcW w:w="9224" w:type="dxa"/>
          </w:tcPr>
          <w:p w:rsidR="00B54B21" w:rsidRPr="007B1D19" w:rsidRDefault="00AE01BD" w:rsidP="00DB0332">
            <w:pPr>
              <w:widowControl w:val="0"/>
              <w:autoSpaceDE w:val="0"/>
              <w:autoSpaceDN w:val="0"/>
              <w:adjustRightInd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i1026" type="#_x0000_t75" style="width:194.4pt;height:154.8pt">
                  <v:imagedata r:id="rId12" o:title="figure6-7"/>
                </v:shape>
              </w:pict>
            </w:r>
          </w:p>
        </w:tc>
      </w:tr>
      <w:tr w:rsidR="00B54B21" w:rsidRPr="007B1D19" w:rsidTr="00DB0332">
        <w:tc>
          <w:tcPr>
            <w:tcW w:w="9224" w:type="dxa"/>
          </w:tcPr>
          <w:p w:rsidR="00B54B21" w:rsidRPr="007B1D19" w:rsidRDefault="00067BEA" w:rsidP="002464AB">
            <w:pPr>
              <w:widowControl w:val="0"/>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hint="eastAsia"/>
                <w:b/>
                <w:color w:val="000000" w:themeColor="text1"/>
                <w:sz w:val="24"/>
                <w:szCs w:val="24"/>
              </w:rPr>
              <w:t>F</w:t>
            </w:r>
            <w:r w:rsidR="00334C41">
              <w:rPr>
                <w:rFonts w:ascii="Times New Roman" w:hAnsi="Times New Roman" w:cs="Times New Roman"/>
                <w:b/>
                <w:color w:val="000000" w:themeColor="text1"/>
                <w:sz w:val="24"/>
                <w:szCs w:val="24"/>
              </w:rPr>
              <w:t>igure 7</w:t>
            </w:r>
          </w:p>
        </w:tc>
      </w:tr>
    </w:tbl>
    <w:p w:rsidR="00F655AC" w:rsidRPr="007B1D19" w:rsidRDefault="00F655AC"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DB0332" w:rsidRPr="007B1D19" w:rsidRDefault="00DB0332"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F655AC"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5. A 10 </w:t>
      </w:r>
      <w:r w:rsidRPr="007B1D19">
        <w:rPr>
          <w:rFonts w:ascii="Times New Roman" w:eastAsia="맑은 고딕" w:hAnsi="Times New Roman" w:cs="Times New Roman"/>
          <w:color w:val="000000" w:themeColor="text1"/>
          <w:sz w:val="24"/>
          <w:szCs w:val="24"/>
        </w:rPr>
        <w:t xml:space="preserve">Ω </w:t>
      </w:r>
      <w:r w:rsidR="00BF229E" w:rsidRPr="007B1D19">
        <w:rPr>
          <w:rFonts w:ascii="Times New Roman" w:hAnsi="Times New Roman" w:cs="Times New Roman"/>
          <w:color w:val="000000" w:themeColor="text1"/>
          <w:sz w:val="24"/>
          <w:szCs w:val="24"/>
        </w:rPr>
        <w:t>resistor is in series with a bulb and a 12 V source.</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 xml:space="preserve">(a) If 8 V is across the bulb, what </w:t>
      </w:r>
      <w:r w:rsidR="00DB0332" w:rsidRPr="007B1D19">
        <w:rPr>
          <w:rFonts w:ascii="Times New Roman" w:hAnsi="Times New Roman" w:cs="Times New Roman"/>
          <w:color w:val="000000" w:themeColor="text1"/>
          <w:sz w:val="24"/>
          <w:szCs w:val="24"/>
        </w:rPr>
        <w:t>voltage is across the resistor?</w:t>
      </w:r>
      <w:r w:rsidR="00DB0332" w:rsidRPr="007B1D19">
        <w:rPr>
          <w:rFonts w:ascii="Times New Roman" w:hAnsi="Times New Roman" w:cs="Times New Roman"/>
          <w:color w:val="000000" w:themeColor="text1"/>
          <w:sz w:val="24"/>
          <w:szCs w:val="24"/>
        </w:rPr>
        <w:tab/>
      </w:r>
      <w:r w:rsidR="00DB0332" w:rsidRPr="007B1D19">
        <w:rPr>
          <w:rFonts w:ascii="Times New Roman" w:hAnsi="Times New Roman" w:cs="Times New Roman"/>
          <w:color w:val="000000" w:themeColor="text1"/>
          <w:sz w:val="24"/>
          <w:szCs w:val="24"/>
          <w:u w:val="single"/>
        </w:rPr>
        <w:tab/>
      </w:r>
      <w:r w:rsidR="00DB0332" w:rsidRPr="007B1D19">
        <w:rPr>
          <w:rFonts w:ascii="Times New Roman" w:hAnsi="Times New Roman" w:cs="Times New Roman"/>
          <w:color w:val="000000" w:themeColor="text1"/>
          <w:sz w:val="24"/>
          <w:szCs w:val="24"/>
          <w:u w:val="single"/>
        </w:rPr>
        <w:tab/>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(b) What</w:t>
      </w:r>
      <w:r w:rsidR="00DB0332" w:rsidRPr="007B1D19">
        <w:rPr>
          <w:rFonts w:ascii="Times New Roman" w:hAnsi="Times New Roman" w:cs="Times New Roman"/>
          <w:color w:val="000000" w:themeColor="text1"/>
          <w:sz w:val="24"/>
          <w:szCs w:val="24"/>
        </w:rPr>
        <w:t xml:space="preserve"> is the current in the circuit?</w:t>
      </w:r>
      <w:r w:rsidR="00DB0332" w:rsidRPr="007B1D19">
        <w:rPr>
          <w:rFonts w:ascii="Times New Roman" w:hAnsi="Times New Roman" w:cs="Times New Roman"/>
          <w:color w:val="000000" w:themeColor="text1"/>
          <w:sz w:val="24"/>
          <w:szCs w:val="24"/>
        </w:rPr>
        <w:tab/>
      </w:r>
      <w:r w:rsidR="00DB0332" w:rsidRPr="007B1D19">
        <w:rPr>
          <w:rFonts w:ascii="Times New Roman" w:hAnsi="Times New Roman" w:cs="Times New Roman"/>
          <w:color w:val="000000" w:themeColor="text1"/>
          <w:sz w:val="24"/>
          <w:szCs w:val="24"/>
          <w:u w:val="single"/>
        </w:rPr>
        <w:tab/>
      </w:r>
      <w:r w:rsidR="00DB0332" w:rsidRPr="007B1D19">
        <w:rPr>
          <w:rFonts w:ascii="Times New Roman" w:hAnsi="Times New Roman" w:cs="Times New Roman"/>
          <w:color w:val="000000" w:themeColor="text1"/>
          <w:sz w:val="24"/>
          <w:szCs w:val="24"/>
          <w:u w:val="single"/>
        </w:rPr>
        <w:tab/>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(c) What is the resistance of the bulb?</w:t>
      </w:r>
      <w:r w:rsidR="00DB0332" w:rsidRPr="007B1D19">
        <w:rPr>
          <w:rFonts w:ascii="Times New Roman" w:hAnsi="Times New Roman" w:cs="Times New Roman"/>
          <w:color w:val="000000" w:themeColor="text1"/>
          <w:sz w:val="24"/>
          <w:szCs w:val="24"/>
        </w:rPr>
        <w:tab/>
      </w:r>
      <w:r w:rsidR="00DB0332" w:rsidRPr="007B1D19">
        <w:rPr>
          <w:rFonts w:ascii="Times New Roman" w:hAnsi="Times New Roman" w:cs="Times New Roman"/>
          <w:color w:val="000000" w:themeColor="text1"/>
          <w:sz w:val="24"/>
          <w:szCs w:val="24"/>
          <w:u w:val="single"/>
        </w:rPr>
        <w:tab/>
      </w:r>
      <w:r w:rsidR="00DB0332" w:rsidRPr="007B1D19">
        <w:rPr>
          <w:rFonts w:ascii="Times New Roman" w:hAnsi="Times New Roman" w:cs="Times New Roman"/>
          <w:color w:val="000000" w:themeColor="text1"/>
          <w:sz w:val="24"/>
          <w:szCs w:val="24"/>
          <w:u w:val="single"/>
        </w:rPr>
        <w:tab/>
      </w:r>
    </w:p>
    <w:p w:rsidR="00F655AC" w:rsidRPr="007B1D19" w:rsidRDefault="00F655AC"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DB0332" w:rsidRPr="007B1D19" w:rsidRDefault="00DB0332" w:rsidP="00BF229E">
      <w:pPr>
        <w:widowControl w:val="0"/>
        <w:autoSpaceDE w:val="0"/>
        <w:autoSpaceDN w:val="0"/>
        <w:adjustRightInd w:val="0"/>
        <w:spacing w:after="0"/>
        <w:jc w:val="both"/>
        <w:rPr>
          <w:rFonts w:ascii="Times New Roman" w:hAnsi="Times New Roman" w:cs="Times New Roman"/>
          <w:color w:val="000000" w:themeColor="text1"/>
          <w:sz w:val="24"/>
          <w:szCs w:val="24"/>
        </w:rPr>
      </w:pP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6. A student wishes to limit the current to an LED (light-emitting diode) to 10.0 mA. The source</w:t>
      </w:r>
      <w:r w:rsidR="00F655AC" w:rsidRPr="007B1D19">
        <w:rPr>
          <w:rFonts w:ascii="Times New Roman" w:hAnsi="Times New Roman" w:cs="Times New Roman"/>
          <w:color w:val="000000" w:themeColor="text1"/>
          <w:sz w:val="24"/>
          <w:szCs w:val="24"/>
        </w:rPr>
        <w:t xml:space="preserve"> </w:t>
      </w:r>
      <w:r w:rsidRPr="007B1D19">
        <w:rPr>
          <w:rFonts w:ascii="Times New Roman" w:hAnsi="Times New Roman" w:cs="Times New Roman"/>
          <w:color w:val="000000" w:themeColor="text1"/>
          <w:sz w:val="24"/>
          <w:szCs w:val="24"/>
        </w:rPr>
        <w:t>voltage is +5 V and the diode drops 1.8 V.</w:t>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000000" w:themeColor="text1"/>
          <w:sz w:val="24"/>
          <w:szCs w:val="24"/>
        </w:rPr>
      </w:pPr>
      <w:r w:rsidRPr="007B1D19">
        <w:rPr>
          <w:rFonts w:ascii="Times New Roman" w:hAnsi="Times New Roman" w:cs="Times New Roman"/>
          <w:color w:val="000000" w:themeColor="text1"/>
          <w:sz w:val="24"/>
          <w:szCs w:val="24"/>
        </w:rPr>
        <w:t>(a) Wha</w:t>
      </w:r>
      <w:r w:rsidR="00DB0332" w:rsidRPr="007B1D19">
        <w:rPr>
          <w:rFonts w:ascii="Times New Roman" w:hAnsi="Times New Roman" w:cs="Times New Roman"/>
          <w:color w:val="000000" w:themeColor="text1"/>
          <w:sz w:val="24"/>
          <w:szCs w:val="24"/>
        </w:rPr>
        <w:t>t value resistance is required?</w:t>
      </w:r>
      <w:r w:rsidR="00DB0332" w:rsidRPr="007B1D19">
        <w:rPr>
          <w:rFonts w:ascii="Times New Roman" w:hAnsi="Times New Roman" w:cs="Times New Roman"/>
          <w:color w:val="000000" w:themeColor="text1"/>
          <w:sz w:val="24"/>
          <w:szCs w:val="24"/>
        </w:rPr>
        <w:tab/>
      </w:r>
      <w:r w:rsidR="00DB0332" w:rsidRPr="007B1D19">
        <w:rPr>
          <w:rFonts w:ascii="Times New Roman" w:hAnsi="Times New Roman" w:cs="Times New Roman"/>
          <w:color w:val="000000" w:themeColor="text1"/>
          <w:sz w:val="24"/>
          <w:szCs w:val="24"/>
          <w:u w:val="single"/>
        </w:rPr>
        <w:tab/>
      </w:r>
      <w:r w:rsidR="00DB0332" w:rsidRPr="007B1D19">
        <w:rPr>
          <w:rFonts w:ascii="Times New Roman" w:hAnsi="Times New Roman" w:cs="Times New Roman"/>
          <w:color w:val="000000" w:themeColor="text1"/>
          <w:sz w:val="24"/>
          <w:szCs w:val="24"/>
          <w:u w:val="single"/>
        </w:rPr>
        <w:tab/>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323E4F"/>
          <w:sz w:val="24"/>
          <w:szCs w:val="24"/>
        </w:rPr>
      </w:pPr>
      <w:r w:rsidRPr="007B1D19">
        <w:rPr>
          <w:rFonts w:ascii="Times New Roman" w:hAnsi="Times New Roman" w:cs="Times New Roman"/>
          <w:color w:val="000000" w:themeColor="text1"/>
          <w:sz w:val="24"/>
          <w:szCs w:val="24"/>
        </w:rPr>
        <w:t>(b) What power is dissipated in the resistor?</w:t>
      </w:r>
      <w:r w:rsidR="00DB0332" w:rsidRPr="007B1D19">
        <w:rPr>
          <w:rFonts w:ascii="Times New Roman" w:hAnsi="Times New Roman" w:cs="Times New Roman"/>
          <w:color w:val="323E4F"/>
          <w:sz w:val="24"/>
          <w:szCs w:val="24"/>
          <w:u w:val="single"/>
        </w:rPr>
        <w:tab/>
      </w:r>
      <w:r w:rsidR="00DB0332" w:rsidRPr="007B1D19">
        <w:rPr>
          <w:rFonts w:ascii="Times New Roman" w:hAnsi="Times New Roman" w:cs="Times New Roman"/>
          <w:color w:val="323E4F"/>
          <w:sz w:val="24"/>
          <w:szCs w:val="24"/>
          <w:u w:val="single"/>
        </w:rPr>
        <w:tab/>
      </w:r>
    </w:p>
    <w:p w:rsidR="00BF229E" w:rsidRPr="007B1D19" w:rsidRDefault="00BF229E" w:rsidP="00BF229E">
      <w:pPr>
        <w:widowControl w:val="0"/>
        <w:autoSpaceDE w:val="0"/>
        <w:autoSpaceDN w:val="0"/>
        <w:adjustRightInd w:val="0"/>
        <w:spacing w:after="0"/>
        <w:jc w:val="both"/>
        <w:rPr>
          <w:rFonts w:ascii="Times New Roman" w:hAnsi="Times New Roman" w:cs="Times New Roman"/>
          <w:color w:val="323E4F"/>
          <w:sz w:val="24"/>
          <w:szCs w:val="24"/>
        </w:rPr>
      </w:pPr>
    </w:p>
    <w:p w:rsidR="0013443F" w:rsidRPr="007B1D19" w:rsidRDefault="0013443F" w:rsidP="00BF229E">
      <w:pPr>
        <w:widowControl w:val="0"/>
        <w:autoSpaceDE w:val="0"/>
        <w:autoSpaceDN w:val="0"/>
        <w:adjustRightInd w:val="0"/>
        <w:spacing w:after="0"/>
        <w:jc w:val="both"/>
        <w:rPr>
          <w:rFonts w:ascii="Times New Roman" w:hAnsi="Times New Roman" w:cs="Times New Roman"/>
          <w:sz w:val="24"/>
          <w:szCs w:val="24"/>
        </w:rPr>
      </w:pPr>
    </w:p>
    <w:sectPr w:rsidR="0013443F" w:rsidRPr="007B1D19" w:rsidSect="00AC6AA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2B8" w:rsidRDefault="00CF32B8" w:rsidP="00AF5988">
      <w:pPr>
        <w:spacing w:after="0" w:line="240" w:lineRule="auto"/>
      </w:pPr>
      <w:r>
        <w:separator/>
      </w:r>
    </w:p>
  </w:endnote>
  <w:endnote w:type="continuationSeparator" w:id="0">
    <w:p w:rsidR="00CF32B8" w:rsidRDefault="00CF32B8" w:rsidP="00AF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roman"/>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2B8" w:rsidRDefault="00CF32B8" w:rsidP="00AF5988">
      <w:pPr>
        <w:spacing w:after="0" w:line="240" w:lineRule="auto"/>
      </w:pPr>
      <w:r>
        <w:separator/>
      </w:r>
    </w:p>
  </w:footnote>
  <w:footnote w:type="continuationSeparator" w:id="0">
    <w:p w:rsidR="00CF32B8" w:rsidRDefault="00CF32B8" w:rsidP="00AF5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34F66"/>
    <w:multiLevelType w:val="hybridMultilevel"/>
    <w:tmpl w:val="2BFE2C7C"/>
    <w:lvl w:ilvl="0" w:tplc="8AC637D4">
      <w:start w:val="6"/>
      <w:numFmt w:val="bullet"/>
      <w:lvlText w:val="-"/>
      <w:lvlJc w:val="left"/>
      <w:pPr>
        <w:ind w:left="1160" w:hanging="360"/>
      </w:pPr>
      <w:rPr>
        <w:rFonts w:ascii="맑은 고딕" w:eastAsia="맑은 고딕" w:hAnsi="맑은 고딕" w:cstheme="minorBidi" w:hint="eastAsia"/>
        <w:color w:val="auto"/>
        <w:sz w:val="22"/>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2DA4196D"/>
    <w:multiLevelType w:val="hybridMultilevel"/>
    <w:tmpl w:val="56F09D46"/>
    <w:lvl w:ilvl="0" w:tplc="01B6ED6E">
      <w:start w:val="1"/>
      <w:numFmt w:val="decimal"/>
      <w:lvlText w:val="%1."/>
      <w:lvlJc w:val="left"/>
      <w:pPr>
        <w:tabs>
          <w:tab w:val="num" w:pos="720"/>
        </w:tabs>
        <w:ind w:left="720" w:hanging="360"/>
      </w:pPr>
    </w:lvl>
    <w:lvl w:ilvl="1" w:tplc="4EFC6C0E">
      <w:start w:val="1"/>
      <w:numFmt w:val="decimal"/>
      <w:lvlText w:val="%2."/>
      <w:lvlJc w:val="left"/>
      <w:pPr>
        <w:tabs>
          <w:tab w:val="num" w:pos="1440"/>
        </w:tabs>
        <w:ind w:left="1440" w:hanging="360"/>
      </w:pPr>
    </w:lvl>
    <w:lvl w:ilvl="2" w:tplc="CD54C4A6">
      <w:start w:val="1"/>
      <w:numFmt w:val="decimal"/>
      <w:lvlText w:val="%3."/>
      <w:lvlJc w:val="left"/>
      <w:pPr>
        <w:tabs>
          <w:tab w:val="num" w:pos="2160"/>
        </w:tabs>
        <w:ind w:left="2160" w:hanging="360"/>
      </w:pPr>
    </w:lvl>
    <w:lvl w:ilvl="3" w:tplc="B2423E44">
      <w:start w:val="1"/>
      <w:numFmt w:val="decimal"/>
      <w:lvlText w:val="%4."/>
      <w:lvlJc w:val="left"/>
      <w:pPr>
        <w:tabs>
          <w:tab w:val="num" w:pos="2880"/>
        </w:tabs>
        <w:ind w:left="2880" w:hanging="360"/>
      </w:pPr>
    </w:lvl>
    <w:lvl w:ilvl="4" w:tplc="2CBEC692">
      <w:start w:val="1"/>
      <w:numFmt w:val="decimal"/>
      <w:lvlText w:val="%5."/>
      <w:lvlJc w:val="left"/>
      <w:pPr>
        <w:tabs>
          <w:tab w:val="num" w:pos="3600"/>
        </w:tabs>
        <w:ind w:left="3600" w:hanging="360"/>
      </w:pPr>
    </w:lvl>
    <w:lvl w:ilvl="5" w:tplc="446AE128">
      <w:start w:val="1"/>
      <w:numFmt w:val="decimal"/>
      <w:lvlText w:val="%6."/>
      <w:lvlJc w:val="left"/>
      <w:pPr>
        <w:tabs>
          <w:tab w:val="num" w:pos="4320"/>
        </w:tabs>
        <w:ind w:left="4320" w:hanging="360"/>
      </w:pPr>
    </w:lvl>
    <w:lvl w:ilvl="6" w:tplc="6010C978">
      <w:start w:val="1"/>
      <w:numFmt w:val="decimal"/>
      <w:lvlText w:val="%7."/>
      <w:lvlJc w:val="left"/>
      <w:pPr>
        <w:tabs>
          <w:tab w:val="num" w:pos="5040"/>
        </w:tabs>
        <w:ind w:left="5040" w:hanging="360"/>
      </w:pPr>
    </w:lvl>
    <w:lvl w:ilvl="7" w:tplc="74045596">
      <w:start w:val="1"/>
      <w:numFmt w:val="decimal"/>
      <w:lvlText w:val="%8."/>
      <w:lvlJc w:val="left"/>
      <w:pPr>
        <w:tabs>
          <w:tab w:val="num" w:pos="5760"/>
        </w:tabs>
        <w:ind w:left="5760" w:hanging="360"/>
      </w:pPr>
    </w:lvl>
    <w:lvl w:ilvl="8" w:tplc="C6EE37F4">
      <w:start w:val="1"/>
      <w:numFmt w:val="decimal"/>
      <w:lvlText w:val="%9."/>
      <w:lvlJc w:val="left"/>
      <w:pPr>
        <w:tabs>
          <w:tab w:val="num" w:pos="6480"/>
        </w:tabs>
        <w:ind w:left="6480" w:hanging="360"/>
      </w:pPr>
    </w:lvl>
  </w:abstractNum>
  <w:abstractNum w:abstractNumId="2" w15:restartNumberingAfterBreak="0">
    <w:nsid w:val="445709F1"/>
    <w:multiLevelType w:val="hybridMultilevel"/>
    <w:tmpl w:val="1B6E8B08"/>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4A7F3013"/>
    <w:multiLevelType w:val="hybridMultilevel"/>
    <w:tmpl w:val="F0081094"/>
    <w:lvl w:ilvl="0" w:tplc="BFC202A6">
      <w:start w:val="1"/>
      <w:numFmt w:val="decimal"/>
      <w:lvlText w:val="%1."/>
      <w:lvlJc w:val="left"/>
      <w:pPr>
        <w:ind w:left="1120" w:hanging="72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 w15:restartNumberingAfterBreak="0">
    <w:nsid w:val="56636AB6"/>
    <w:multiLevelType w:val="hybridMultilevel"/>
    <w:tmpl w:val="30B0575A"/>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5" w15:restartNumberingAfterBreak="0">
    <w:nsid w:val="58DD68D3"/>
    <w:multiLevelType w:val="hybridMultilevel"/>
    <w:tmpl w:val="83A4D10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A855810"/>
    <w:multiLevelType w:val="hybridMultilevel"/>
    <w:tmpl w:val="86A03DEA"/>
    <w:lvl w:ilvl="0" w:tplc="9646A5C2">
      <w:start w:val="7"/>
      <w:numFmt w:val="bullet"/>
      <w:lvlText w:val="-"/>
      <w:lvlJc w:val="left"/>
      <w:pPr>
        <w:ind w:left="635" w:hanging="360"/>
      </w:pPr>
      <w:rPr>
        <w:rFonts w:ascii="맑은 고딕" w:eastAsia="맑은 고딕" w:hAnsi="맑은 고딕" w:cs="Times New Roman" w:hint="eastAsia"/>
      </w:rPr>
    </w:lvl>
    <w:lvl w:ilvl="1" w:tplc="04090003">
      <w:start w:val="1"/>
      <w:numFmt w:val="bullet"/>
      <w:lvlText w:val=""/>
      <w:lvlJc w:val="left"/>
      <w:pPr>
        <w:ind w:left="1075" w:hanging="400"/>
      </w:pPr>
      <w:rPr>
        <w:rFonts w:ascii="Wingdings" w:hAnsi="Wingdings" w:hint="default"/>
      </w:rPr>
    </w:lvl>
    <w:lvl w:ilvl="2" w:tplc="04090005">
      <w:start w:val="1"/>
      <w:numFmt w:val="bullet"/>
      <w:lvlText w:val=""/>
      <w:lvlJc w:val="left"/>
      <w:pPr>
        <w:ind w:left="1475" w:hanging="400"/>
      </w:pPr>
      <w:rPr>
        <w:rFonts w:ascii="Wingdings" w:hAnsi="Wingdings" w:hint="default"/>
      </w:rPr>
    </w:lvl>
    <w:lvl w:ilvl="3" w:tplc="04090001">
      <w:start w:val="1"/>
      <w:numFmt w:val="bullet"/>
      <w:lvlText w:val=""/>
      <w:lvlJc w:val="left"/>
      <w:pPr>
        <w:ind w:left="1875" w:hanging="400"/>
      </w:pPr>
      <w:rPr>
        <w:rFonts w:ascii="Wingdings" w:hAnsi="Wingdings" w:hint="default"/>
      </w:rPr>
    </w:lvl>
    <w:lvl w:ilvl="4" w:tplc="04090003">
      <w:start w:val="1"/>
      <w:numFmt w:val="bullet"/>
      <w:lvlText w:val=""/>
      <w:lvlJc w:val="left"/>
      <w:pPr>
        <w:ind w:left="2275" w:hanging="400"/>
      </w:pPr>
      <w:rPr>
        <w:rFonts w:ascii="Wingdings" w:hAnsi="Wingdings" w:hint="default"/>
      </w:rPr>
    </w:lvl>
    <w:lvl w:ilvl="5" w:tplc="04090005">
      <w:start w:val="1"/>
      <w:numFmt w:val="bullet"/>
      <w:lvlText w:val=""/>
      <w:lvlJc w:val="left"/>
      <w:pPr>
        <w:ind w:left="2675" w:hanging="400"/>
      </w:pPr>
      <w:rPr>
        <w:rFonts w:ascii="Wingdings" w:hAnsi="Wingdings" w:hint="default"/>
      </w:rPr>
    </w:lvl>
    <w:lvl w:ilvl="6" w:tplc="04090001">
      <w:start w:val="1"/>
      <w:numFmt w:val="bullet"/>
      <w:lvlText w:val=""/>
      <w:lvlJc w:val="left"/>
      <w:pPr>
        <w:ind w:left="3075" w:hanging="400"/>
      </w:pPr>
      <w:rPr>
        <w:rFonts w:ascii="Wingdings" w:hAnsi="Wingdings" w:hint="default"/>
      </w:rPr>
    </w:lvl>
    <w:lvl w:ilvl="7" w:tplc="04090003">
      <w:start w:val="1"/>
      <w:numFmt w:val="bullet"/>
      <w:lvlText w:val=""/>
      <w:lvlJc w:val="left"/>
      <w:pPr>
        <w:ind w:left="3475" w:hanging="400"/>
      </w:pPr>
      <w:rPr>
        <w:rFonts w:ascii="Wingdings" w:hAnsi="Wingdings" w:hint="default"/>
      </w:rPr>
    </w:lvl>
    <w:lvl w:ilvl="8" w:tplc="04090005">
      <w:start w:val="1"/>
      <w:numFmt w:val="bullet"/>
      <w:lvlText w:val=""/>
      <w:lvlJc w:val="left"/>
      <w:pPr>
        <w:ind w:left="3875" w:hanging="400"/>
      </w:pPr>
      <w:rPr>
        <w:rFonts w:ascii="Wingdings" w:hAnsi="Wingdings" w:hint="default"/>
      </w:rPr>
    </w:lvl>
  </w:abstractNum>
  <w:abstractNum w:abstractNumId="7" w15:restartNumberingAfterBreak="0">
    <w:nsid w:val="645F66C2"/>
    <w:multiLevelType w:val="hybridMultilevel"/>
    <w:tmpl w:val="232223F0"/>
    <w:lvl w:ilvl="0" w:tplc="DEEA64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70A451A"/>
    <w:multiLevelType w:val="hybridMultilevel"/>
    <w:tmpl w:val="26C00D3A"/>
    <w:lvl w:ilvl="0" w:tplc="44388BB6">
      <w:start w:val="6"/>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6D1A4D4A"/>
    <w:multiLevelType w:val="hybridMultilevel"/>
    <w:tmpl w:val="CFE872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9"/>
  </w:num>
  <w:num w:numId="9">
    <w:abstractNumId w:val="3"/>
  </w:num>
  <w:num w:numId="10">
    <w:abstractNumId w:val="4"/>
  </w:num>
  <w:num w:numId="11">
    <w:abstractNumId w:val="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443F"/>
    <w:rsid w:val="000036D7"/>
    <w:rsid w:val="00007662"/>
    <w:rsid w:val="000203A8"/>
    <w:rsid w:val="00036D28"/>
    <w:rsid w:val="00061DAF"/>
    <w:rsid w:val="00067917"/>
    <w:rsid w:val="00067BEA"/>
    <w:rsid w:val="00071467"/>
    <w:rsid w:val="000C3C05"/>
    <w:rsid w:val="000C5931"/>
    <w:rsid w:val="000D3286"/>
    <w:rsid w:val="000F2209"/>
    <w:rsid w:val="00117406"/>
    <w:rsid w:val="0012011C"/>
    <w:rsid w:val="0013443F"/>
    <w:rsid w:val="00153054"/>
    <w:rsid w:val="001552CE"/>
    <w:rsid w:val="001710DB"/>
    <w:rsid w:val="00194E73"/>
    <w:rsid w:val="002040CF"/>
    <w:rsid w:val="00206206"/>
    <w:rsid w:val="002065EA"/>
    <w:rsid w:val="0022539F"/>
    <w:rsid w:val="00234372"/>
    <w:rsid w:val="002353B7"/>
    <w:rsid w:val="002374FD"/>
    <w:rsid w:val="00266039"/>
    <w:rsid w:val="00295213"/>
    <w:rsid w:val="002D135A"/>
    <w:rsid w:val="002F7BE1"/>
    <w:rsid w:val="00302281"/>
    <w:rsid w:val="003030FA"/>
    <w:rsid w:val="00304BA3"/>
    <w:rsid w:val="00306620"/>
    <w:rsid w:val="00313446"/>
    <w:rsid w:val="00320EEC"/>
    <w:rsid w:val="003237AD"/>
    <w:rsid w:val="003340FF"/>
    <w:rsid w:val="00334C41"/>
    <w:rsid w:val="003435D8"/>
    <w:rsid w:val="00353C08"/>
    <w:rsid w:val="0037211D"/>
    <w:rsid w:val="00372E30"/>
    <w:rsid w:val="00381026"/>
    <w:rsid w:val="003812D7"/>
    <w:rsid w:val="003B617D"/>
    <w:rsid w:val="003C19C5"/>
    <w:rsid w:val="003C578F"/>
    <w:rsid w:val="003C7140"/>
    <w:rsid w:val="003F1A2A"/>
    <w:rsid w:val="00447728"/>
    <w:rsid w:val="004C69AD"/>
    <w:rsid w:val="004D429E"/>
    <w:rsid w:val="004F1876"/>
    <w:rsid w:val="004F4313"/>
    <w:rsid w:val="00511BB5"/>
    <w:rsid w:val="00514A71"/>
    <w:rsid w:val="005209C1"/>
    <w:rsid w:val="00534BD4"/>
    <w:rsid w:val="00535859"/>
    <w:rsid w:val="00536637"/>
    <w:rsid w:val="00564AE0"/>
    <w:rsid w:val="005A34CD"/>
    <w:rsid w:val="005A3AC1"/>
    <w:rsid w:val="005D6268"/>
    <w:rsid w:val="005E2DAB"/>
    <w:rsid w:val="005F0FC3"/>
    <w:rsid w:val="005F43D8"/>
    <w:rsid w:val="006353C5"/>
    <w:rsid w:val="00657821"/>
    <w:rsid w:val="006773C1"/>
    <w:rsid w:val="00682D5E"/>
    <w:rsid w:val="006A262B"/>
    <w:rsid w:val="006C0194"/>
    <w:rsid w:val="006C4F35"/>
    <w:rsid w:val="006C6D55"/>
    <w:rsid w:val="006D3380"/>
    <w:rsid w:val="006D7D2F"/>
    <w:rsid w:val="006E122E"/>
    <w:rsid w:val="007049AE"/>
    <w:rsid w:val="0070573B"/>
    <w:rsid w:val="00710BBA"/>
    <w:rsid w:val="007301D8"/>
    <w:rsid w:val="007348A1"/>
    <w:rsid w:val="00764A01"/>
    <w:rsid w:val="007A15D2"/>
    <w:rsid w:val="007B1D19"/>
    <w:rsid w:val="007B5086"/>
    <w:rsid w:val="007C420A"/>
    <w:rsid w:val="007C66F4"/>
    <w:rsid w:val="007C694C"/>
    <w:rsid w:val="007D0562"/>
    <w:rsid w:val="007F5AB9"/>
    <w:rsid w:val="0080269D"/>
    <w:rsid w:val="0080408B"/>
    <w:rsid w:val="00806F2E"/>
    <w:rsid w:val="0081030A"/>
    <w:rsid w:val="008124F6"/>
    <w:rsid w:val="00875BB5"/>
    <w:rsid w:val="00876031"/>
    <w:rsid w:val="008A0ADE"/>
    <w:rsid w:val="008A1FC7"/>
    <w:rsid w:val="008B4A53"/>
    <w:rsid w:val="008C0ED1"/>
    <w:rsid w:val="008D2AFA"/>
    <w:rsid w:val="008D3905"/>
    <w:rsid w:val="008E1762"/>
    <w:rsid w:val="00917DA5"/>
    <w:rsid w:val="00924E3C"/>
    <w:rsid w:val="00944B8E"/>
    <w:rsid w:val="00954749"/>
    <w:rsid w:val="00955D3A"/>
    <w:rsid w:val="00962AB7"/>
    <w:rsid w:val="00971718"/>
    <w:rsid w:val="00975B27"/>
    <w:rsid w:val="009B2856"/>
    <w:rsid w:val="009B5E31"/>
    <w:rsid w:val="00A20D0C"/>
    <w:rsid w:val="00A21313"/>
    <w:rsid w:val="00A21345"/>
    <w:rsid w:val="00A300D8"/>
    <w:rsid w:val="00A36B8A"/>
    <w:rsid w:val="00A45DA5"/>
    <w:rsid w:val="00A54E8A"/>
    <w:rsid w:val="00A558BB"/>
    <w:rsid w:val="00A644D1"/>
    <w:rsid w:val="00A7055D"/>
    <w:rsid w:val="00AC6AA3"/>
    <w:rsid w:val="00AE01BD"/>
    <w:rsid w:val="00AF5988"/>
    <w:rsid w:val="00B00909"/>
    <w:rsid w:val="00B046A8"/>
    <w:rsid w:val="00B10FC2"/>
    <w:rsid w:val="00B46A7F"/>
    <w:rsid w:val="00B51906"/>
    <w:rsid w:val="00B54B21"/>
    <w:rsid w:val="00B974F3"/>
    <w:rsid w:val="00BB187A"/>
    <w:rsid w:val="00BD578F"/>
    <w:rsid w:val="00BF229E"/>
    <w:rsid w:val="00BF582A"/>
    <w:rsid w:val="00C009ED"/>
    <w:rsid w:val="00C938B6"/>
    <w:rsid w:val="00CB4420"/>
    <w:rsid w:val="00CD4DB3"/>
    <w:rsid w:val="00CD6A4A"/>
    <w:rsid w:val="00CF32B8"/>
    <w:rsid w:val="00CF7145"/>
    <w:rsid w:val="00CF7DC1"/>
    <w:rsid w:val="00D07CA4"/>
    <w:rsid w:val="00D3106A"/>
    <w:rsid w:val="00D4180C"/>
    <w:rsid w:val="00D7396C"/>
    <w:rsid w:val="00DB0332"/>
    <w:rsid w:val="00DB29E7"/>
    <w:rsid w:val="00DC5FD4"/>
    <w:rsid w:val="00DD2D2B"/>
    <w:rsid w:val="00E229B3"/>
    <w:rsid w:val="00E312D1"/>
    <w:rsid w:val="00E33386"/>
    <w:rsid w:val="00E350FC"/>
    <w:rsid w:val="00E3537D"/>
    <w:rsid w:val="00E4009F"/>
    <w:rsid w:val="00E619B0"/>
    <w:rsid w:val="00E651C7"/>
    <w:rsid w:val="00E902A1"/>
    <w:rsid w:val="00EA73E6"/>
    <w:rsid w:val="00ED5265"/>
    <w:rsid w:val="00F24D66"/>
    <w:rsid w:val="00F45B00"/>
    <w:rsid w:val="00F655AC"/>
    <w:rsid w:val="00F66C46"/>
    <w:rsid w:val="00F8765F"/>
    <w:rsid w:val="00F95DCD"/>
    <w:rsid w:val="00FA1049"/>
    <w:rsid w:val="00FB0C9B"/>
    <w:rsid w:val="00FF2E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AB7A"/>
  <w15:docId w15:val="{3D8B5C01-AFE2-47A0-A432-8F80D35B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24E3C"/>
  </w:style>
  <w:style w:type="paragraph" w:styleId="1">
    <w:name w:val="heading 1"/>
    <w:basedOn w:val="a"/>
    <w:next w:val="a"/>
    <w:link w:val="1Char"/>
    <w:uiPriority w:val="9"/>
    <w:qFormat/>
    <w:rsid w:val="00FA104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semiHidden/>
    <w:unhideWhenUsed/>
    <w:qFormat/>
    <w:rsid w:val="00FA10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FA1049"/>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FA1049"/>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FA1049"/>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FA104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FA10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A104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FA10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A104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제목 Char"/>
    <w:basedOn w:val="a0"/>
    <w:link w:val="a3"/>
    <w:uiPriority w:val="10"/>
    <w:rsid w:val="00FA1049"/>
    <w:rPr>
      <w:rFonts w:asciiTheme="majorHAnsi" w:eastAsiaTheme="majorEastAsia" w:hAnsiTheme="majorHAnsi" w:cstheme="majorBidi"/>
      <w:color w:val="323E4F" w:themeColor="text2" w:themeShade="BF"/>
      <w:spacing w:val="5"/>
      <w:sz w:val="52"/>
      <w:szCs w:val="52"/>
    </w:rPr>
  </w:style>
  <w:style w:type="paragraph" w:styleId="a4">
    <w:name w:val="List Paragraph"/>
    <w:basedOn w:val="a"/>
    <w:uiPriority w:val="34"/>
    <w:qFormat/>
    <w:rsid w:val="0013443F"/>
    <w:pPr>
      <w:ind w:leftChars="400" w:left="800"/>
    </w:pPr>
  </w:style>
  <w:style w:type="character" w:customStyle="1" w:styleId="apple-converted-space">
    <w:name w:val="apple-converted-space"/>
    <w:basedOn w:val="a0"/>
    <w:rsid w:val="006353C5"/>
  </w:style>
  <w:style w:type="character" w:styleId="a5">
    <w:name w:val="Hyperlink"/>
    <w:basedOn w:val="a0"/>
    <w:uiPriority w:val="99"/>
    <w:semiHidden/>
    <w:unhideWhenUsed/>
    <w:rsid w:val="006353C5"/>
    <w:rPr>
      <w:color w:val="0000FF"/>
      <w:u w:val="single"/>
    </w:rPr>
  </w:style>
  <w:style w:type="paragraph" w:styleId="a6">
    <w:name w:val="Normal (Web)"/>
    <w:basedOn w:val="a"/>
    <w:uiPriority w:val="99"/>
    <w:semiHidden/>
    <w:unhideWhenUsed/>
    <w:rsid w:val="000203A8"/>
    <w:pPr>
      <w:spacing w:before="100" w:beforeAutospacing="1" w:after="100" w:afterAutospacing="1" w:line="240" w:lineRule="auto"/>
    </w:pPr>
    <w:rPr>
      <w:rFonts w:ascii="굴림" w:eastAsia="굴림" w:hAnsi="굴림"/>
      <w:sz w:val="24"/>
      <w:szCs w:val="24"/>
    </w:rPr>
  </w:style>
  <w:style w:type="paragraph" w:styleId="a7">
    <w:name w:val="caption"/>
    <w:basedOn w:val="a"/>
    <w:next w:val="a"/>
    <w:uiPriority w:val="35"/>
    <w:unhideWhenUsed/>
    <w:qFormat/>
    <w:rsid w:val="00FA1049"/>
    <w:pPr>
      <w:spacing w:line="240" w:lineRule="auto"/>
    </w:pPr>
    <w:rPr>
      <w:b/>
      <w:bCs/>
      <w:color w:val="5B9BD5" w:themeColor="accent1"/>
      <w:sz w:val="18"/>
      <w:szCs w:val="18"/>
    </w:rPr>
  </w:style>
  <w:style w:type="paragraph" w:styleId="a8">
    <w:name w:val="header"/>
    <w:basedOn w:val="a"/>
    <w:link w:val="Char0"/>
    <w:uiPriority w:val="99"/>
    <w:unhideWhenUsed/>
    <w:rsid w:val="00AF5988"/>
    <w:pPr>
      <w:tabs>
        <w:tab w:val="center" w:pos="4513"/>
        <w:tab w:val="right" w:pos="9026"/>
      </w:tabs>
      <w:snapToGrid w:val="0"/>
    </w:pPr>
  </w:style>
  <w:style w:type="character" w:customStyle="1" w:styleId="Char0">
    <w:name w:val="머리글 Char"/>
    <w:basedOn w:val="a0"/>
    <w:link w:val="a8"/>
    <w:uiPriority w:val="99"/>
    <w:rsid w:val="00AF5988"/>
    <w:rPr>
      <w:rFonts w:ascii="맑은 고딕" w:eastAsia="맑은 고딕" w:hAnsi="맑은 고딕" w:cs="굴림"/>
      <w:kern w:val="0"/>
      <w:sz w:val="22"/>
    </w:rPr>
  </w:style>
  <w:style w:type="paragraph" w:styleId="a9">
    <w:name w:val="footer"/>
    <w:basedOn w:val="a"/>
    <w:link w:val="Char1"/>
    <w:uiPriority w:val="99"/>
    <w:unhideWhenUsed/>
    <w:rsid w:val="00AF5988"/>
    <w:pPr>
      <w:tabs>
        <w:tab w:val="center" w:pos="4513"/>
        <w:tab w:val="right" w:pos="9026"/>
      </w:tabs>
      <w:snapToGrid w:val="0"/>
    </w:pPr>
  </w:style>
  <w:style w:type="character" w:customStyle="1" w:styleId="Char1">
    <w:name w:val="바닥글 Char"/>
    <w:basedOn w:val="a0"/>
    <w:link w:val="a9"/>
    <w:uiPriority w:val="99"/>
    <w:rsid w:val="00AF5988"/>
    <w:rPr>
      <w:rFonts w:ascii="맑은 고딕" w:eastAsia="맑은 고딕" w:hAnsi="맑은 고딕" w:cs="굴림"/>
      <w:kern w:val="0"/>
      <w:sz w:val="22"/>
    </w:rPr>
  </w:style>
  <w:style w:type="character" w:customStyle="1" w:styleId="1Char">
    <w:name w:val="제목 1 Char"/>
    <w:basedOn w:val="a0"/>
    <w:link w:val="1"/>
    <w:uiPriority w:val="9"/>
    <w:rsid w:val="00FA1049"/>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FA1049"/>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FA1049"/>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FA1049"/>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FA1049"/>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FA1049"/>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FA1049"/>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A1049"/>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FA1049"/>
    <w:rPr>
      <w:rFonts w:asciiTheme="majorHAnsi" w:eastAsiaTheme="majorEastAsia" w:hAnsiTheme="majorHAnsi" w:cstheme="majorBidi"/>
      <w:i/>
      <w:iCs/>
      <w:color w:val="404040" w:themeColor="text1" w:themeTint="BF"/>
      <w:sz w:val="20"/>
      <w:szCs w:val="20"/>
    </w:rPr>
  </w:style>
  <w:style w:type="paragraph" w:styleId="aa">
    <w:name w:val="Subtitle"/>
    <w:basedOn w:val="a"/>
    <w:next w:val="a"/>
    <w:link w:val="Char2"/>
    <w:uiPriority w:val="11"/>
    <w:qFormat/>
    <w:rsid w:val="00FA104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2">
    <w:name w:val="부제 Char"/>
    <w:basedOn w:val="a0"/>
    <w:link w:val="aa"/>
    <w:uiPriority w:val="11"/>
    <w:rsid w:val="00FA1049"/>
    <w:rPr>
      <w:rFonts w:asciiTheme="majorHAnsi" w:eastAsiaTheme="majorEastAsia" w:hAnsiTheme="majorHAnsi" w:cstheme="majorBidi"/>
      <w:i/>
      <w:iCs/>
      <w:color w:val="5B9BD5" w:themeColor="accent1"/>
      <w:spacing w:val="15"/>
      <w:sz w:val="24"/>
      <w:szCs w:val="24"/>
    </w:rPr>
  </w:style>
  <w:style w:type="character" w:styleId="ab">
    <w:name w:val="Strong"/>
    <w:basedOn w:val="a0"/>
    <w:uiPriority w:val="22"/>
    <w:qFormat/>
    <w:rsid w:val="00FA1049"/>
    <w:rPr>
      <w:b/>
      <w:bCs/>
    </w:rPr>
  </w:style>
  <w:style w:type="character" w:styleId="ac">
    <w:name w:val="Emphasis"/>
    <w:basedOn w:val="a0"/>
    <w:uiPriority w:val="20"/>
    <w:qFormat/>
    <w:rsid w:val="00FA1049"/>
    <w:rPr>
      <w:i/>
      <w:iCs/>
    </w:rPr>
  </w:style>
  <w:style w:type="paragraph" w:styleId="ad">
    <w:name w:val="No Spacing"/>
    <w:uiPriority w:val="1"/>
    <w:qFormat/>
    <w:rsid w:val="00FA1049"/>
    <w:pPr>
      <w:spacing w:after="0" w:line="240" w:lineRule="auto"/>
    </w:pPr>
  </w:style>
  <w:style w:type="paragraph" w:styleId="ae">
    <w:name w:val="Quote"/>
    <w:basedOn w:val="a"/>
    <w:next w:val="a"/>
    <w:link w:val="Char3"/>
    <w:uiPriority w:val="29"/>
    <w:qFormat/>
    <w:rsid w:val="00FA1049"/>
    <w:rPr>
      <w:i/>
      <w:iCs/>
      <w:color w:val="000000" w:themeColor="text1"/>
    </w:rPr>
  </w:style>
  <w:style w:type="character" w:customStyle="1" w:styleId="Char3">
    <w:name w:val="인용 Char"/>
    <w:basedOn w:val="a0"/>
    <w:link w:val="ae"/>
    <w:uiPriority w:val="29"/>
    <w:rsid w:val="00FA1049"/>
    <w:rPr>
      <w:i/>
      <w:iCs/>
      <w:color w:val="000000" w:themeColor="text1"/>
    </w:rPr>
  </w:style>
  <w:style w:type="paragraph" w:styleId="af">
    <w:name w:val="Intense Quote"/>
    <w:basedOn w:val="a"/>
    <w:next w:val="a"/>
    <w:link w:val="Char4"/>
    <w:uiPriority w:val="30"/>
    <w:qFormat/>
    <w:rsid w:val="00FA1049"/>
    <w:pPr>
      <w:pBdr>
        <w:bottom w:val="single" w:sz="4" w:space="4" w:color="5B9BD5" w:themeColor="accent1"/>
      </w:pBdr>
      <w:spacing w:before="200" w:after="280"/>
      <w:ind w:left="936" w:right="936"/>
    </w:pPr>
    <w:rPr>
      <w:b/>
      <w:bCs/>
      <w:i/>
      <w:iCs/>
      <w:color w:val="5B9BD5" w:themeColor="accent1"/>
    </w:rPr>
  </w:style>
  <w:style w:type="character" w:customStyle="1" w:styleId="Char4">
    <w:name w:val="강한 인용 Char"/>
    <w:basedOn w:val="a0"/>
    <w:link w:val="af"/>
    <w:uiPriority w:val="30"/>
    <w:rsid w:val="00FA1049"/>
    <w:rPr>
      <w:b/>
      <w:bCs/>
      <w:i/>
      <w:iCs/>
      <w:color w:val="5B9BD5" w:themeColor="accent1"/>
    </w:rPr>
  </w:style>
  <w:style w:type="character" w:styleId="af0">
    <w:name w:val="Subtle Emphasis"/>
    <w:basedOn w:val="a0"/>
    <w:uiPriority w:val="19"/>
    <w:qFormat/>
    <w:rsid w:val="00FA1049"/>
    <w:rPr>
      <w:i/>
      <w:iCs/>
      <w:color w:val="808080" w:themeColor="text1" w:themeTint="7F"/>
    </w:rPr>
  </w:style>
  <w:style w:type="character" w:styleId="af1">
    <w:name w:val="Intense Emphasis"/>
    <w:basedOn w:val="a0"/>
    <w:uiPriority w:val="21"/>
    <w:qFormat/>
    <w:rsid w:val="00FA1049"/>
    <w:rPr>
      <w:b/>
      <w:bCs/>
      <w:i/>
      <w:iCs/>
      <w:color w:val="5B9BD5" w:themeColor="accent1"/>
    </w:rPr>
  </w:style>
  <w:style w:type="character" w:styleId="af2">
    <w:name w:val="Subtle Reference"/>
    <w:basedOn w:val="a0"/>
    <w:uiPriority w:val="31"/>
    <w:qFormat/>
    <w:rsid w:val="00FA1049"/>
    <w:rPr>
      <w:smallCaps/>
      <w:color w:val="ED7D31" w:themeColor="accent2"/>
      <w:u w:val="single"/>
    </w:rPr>
  </w:style>
  <w:style w:type="character" w:styleId="af3">
    <w:name w:val="Intense Reference"/>
    <w:basedOn w:val="a0"/>
    <w:uiPriority w:val="32"/>
    <w:qFormat/>
    <w:rsid w:val="00FA1049"/>
    <w:rPr>
      <w:b/>
      <w:bCs/>
      <w:smallCaps/>
      <w:color w:val="ED7D31" w:themeColor="accent2"/>
      <w:spacing w:val="5"/>
      <w:u w:val="single"/>
    </w:rPr>
  </w:style>
  <w:style w:type="character" w:styleId="af4">
    <w:name w:val="Book Title"/>
    <w:basedOn w:val="a0"/>
    <w:uiPriority w:val="33"/>
    <w:qFormat/>
    <w:rsid w:val="00FA1049"/>
    <w:rPr>
      <w:b/>
      <w:bCs/>
      <w:smallCaps/>
      <w:spacing w:val="5"/>
    </w:rPr>
  </w:style>
  <w:style w:type="paragraph" w:styleId="TOC">
    <w:name w:val="TOC Heading"/>
    <w:basedOn w:val="1"/>
    <w:next w:val="a"/>
    <w:uiPriority w:val="39"/>
    <w:semiHidden/>
    <w:unhideWhenUsed/>
    <w:qFormat/>
    <w:rsid w:val="00FA1049"/>
    <w:pPr>
      <w:outlineLvl w:val="9"/>
    </w:pPr>
  </w:style>
  <w:style w:type="table" w:styleId="af5">
    <w:name w:val="Table Grid"/>
    <w:basedOn w:val="a1"/>
    <w:uiPriority w:val="39"/>
    <w:rsid w:val="00D31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5"/>
    <w:uiPriority w:val="99"/>
    <w:semiHidden/>
    <w:unhideWhenUsed/>
    <w:rsid w:val="00E229B3"/>
    <w:pPr>
      <w:spacing w:after="0" w:line="240" w:lineRule="auto"/>
    </w:pPr>
    <w:rPr>
      <w:rFonts w:asciiTheme="majorHAnsi" w:eastAsiaTheme="majorEastAsia" w:hAnsiTheme="majorHAnsi" w:cstheme="majorBidi"/>
      <w:sz w:val="18"/>
      <w:szCs w:val="18"/>
    </w:rPr>
  </w:style>
  <w:style w:type="character" w:customStyle="1" w:styleId="Char5">
    <w:name w:val="풍선 도움말 텍스트 Char"/>
    <w:basedOn w:val="a0"/>
    <w:link w:val="af6"/>
    <w:uiPriority w:val="99"/>
    <w:semiHidden/>
    <w:rsid w:val="00E229B3"/>
    <w:rPr>
      <w:rFonts w:asciiTheme="majorHAnsi" w:eastAsiaTheme="majorEastAsia" w:hAnsiTheme="majorHAnsi" w:cstheme="majorBidi"/>
      <w:sz w:val="18"/>
      <w:szCs w:val="18"/>
    </w:rPr>
  </w:style>
  <w:style w:type="character" w:styleId="af7">
    <w:name w:val="Placeholder Text"/>
    <w:basedOn w:val="a0"/>
    <w:uiPriority w:val="99"/>
    <w:semiHidden/>
    <w:rsid w:val="007C4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962878">
      <w:bodyDiv w:val="1"/>
      <w:marLeft w:val="0"/>
      <w:marRight w:val="0"/>
      <w:marTop w:val="0"/>
      <w:marBottom w:val="0"/>
      <w:divBdr>
        <w:top w:val="none" w:sz="0" w:space="0" w:color="auto"/>
        <w:left w:val="none" w:sz="0" w:space="0" w:color="auto"/>
        <w:bottom w:val="none" w:sz="0" w:space="0" w:color="auto"/>
        <w:right w:val="none" w:sz="0" w:space="0" w:color="auto"/>
      </w:divBdr>
    </w:div>
    <w:div w:id="1020859025">
      <w:bodyDiv w:val="1"/>
      <w:marLeft w:val="0"/>
      <w:marRight w:val="0"/>
      <w:marTop w:val="0"/>
      <w:marBottom w:val="0"/>
      <w:divBdr>
        <w:top w:val="none" w:sz="0" w:space="0" w:color="auto"/>
        <w:left w:val="none" w:sz="0" w:space="0" w:color="auto"/>
        <w:bottom w:val="none" w:sz="0" w:space="0" w:color="auto"/>
        <w:right w:val="none" w:sz="0" w:space="0" w:color="auto"/>
      </w:divBdr>
    </w:div>
    <w:div w:id="1440028834">
      <w:bodyDiv w:val="1"/>
      <w:marLeft w:val="0"/>
      <w:marRight w:val="0"/>
      <w:marTop w:val="0"/>
      <w:marBottom w:val="0"/>
      <w:divBdr>
        <w:top w:val="none" w:sz="0" w:space="0" w:color="auto"/>
        <w:left w:val="none" w:sz="0" w:space="0" w:color="auto"/>
        <w:bottom w:val="none" w:sz="0" w:space="0" w:color="auto"/>
        <w:right w:val="none" w:sz="0" w:space="0" w:color="auto"/>
      </w:divBdr>
    </w:div>
    <w:div w:id="14513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4E085-9344-4671-A139-726E5DA1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910</Words>
  <Characters>5190</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lks89</dc:creator>
  <cp:keywords/>
  <dc:description/>
  <cp:lastModifiedBy>hhlee</cp:lastModifiedBy>
  <cp:revision>78</cp:revision>
  <dcterms:created xsi:type="dcterms:W3CDTF">2015-02-25T10:46:00Z</dcterms:created>
  <dcterms:modified xsi:type="dcterms:W3CDTF">2017-03-17T02:06:00Z</dcterms:modified>
</cp:coreProperties>
</file>