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Cerinţe faţă de întocmirea raportului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asupra lucrării de laborator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Raportul asupra fiecărei lucrări de laborator include: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Foaia de titlu (anexa 1 exemplu)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Conţinutul raportului: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Tema;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Scopul lucrării;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Sarcina;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Codul programului realizat în limbajul C;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Rezultatele testării și funcționării programului (screen);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Concluzii.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Reguli: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Denumirea documentului word cu lucrarea de laborator să fie în felul următor - Nume Prenume Gr. LL1 (exemplu: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Rotari Augustina TI-242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LL1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LL1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Lucrare de Laborator 1)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Codul sursă pe care o să-l puneți să fie în stilul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Courier New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Fiecare figură să fie cu denumire, exemplu: (figura 1 Meniul de opțiuni)</w:t>
      </w:r>
    </w:p>
    <w:p w:rsidR="00000000" w:rsidDel="00000000" w:rsidP="00000000" w:rsidRDefault="00000000" w:rsidRPr="00000000" w14:paraId="0000001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910013" cy="205334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0013" cy="20533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Formatarea paginii </w:t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6743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74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before="240" w:line="392.72727272727275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before="240" w:line="392.72727272727275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before="240" w:line="392.72727272727275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before="240" w:line="392.72727272727275" w:lineRule="auto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before="240" w:line="392.72727272727275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(anexa 1)</w:t>
      </w:r>
    </w:p>
    <w:p w:rsidR="00000000" w:rsidDel="00000000" w:rsidP="00000000" w:rsidRDefault="00000000" w:rsidRPr="00000000" w14:paraId="0000001D">
      <w:pPr>
        <w:spacing w:after="160" w:before="240" w:line="392.72727272727275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MINISTERUL EDUCAŢIEI al REPUBLICII MOLDOVA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18"/>
          <w:szCs w:val="1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UNIVERSITATEA TEHNICĂ a MOLDOVEI</w:t>
        <w:br w:type="textWrapping"/>
        <w:t xml:space="preserve">FACULTATEA CALCULATOARE, INFORMATICǍ şi MICROELECTRONICǍ</w:t>
        <w:br w:type="textWrapping"/>
        <w:t xml:space="preserve">Departamentul Ingineria Software și Automatică</w:t>
        <w:br w:type="textWrapping"/>
      </w:r>
    </w:p>
    <w:p w:rsidR="00000000" w:rsidDel="00000000" w:rsidP="00000000" w:rsidRDefault="00000000" w:rsidRPr="00000000" w14:paraId="0000001E">
      <w:pPr>
        <w:spacing w:after="160" w:before="240" w:line="392.72727272727275" w:lineRule="auto"/>
        <w:jc w:val="both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160" w:before="240" w:line="392.72727272727275" w:lineRule="auto"/>
        <w:jc w:val="both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0">
      <w:pPr>
        <w:spacing w:after="160" w:before="240" w:line="392.72727272727275" w:lineRule="auto"/>
        <w:jc w:val="both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1">
      <w:pPr>
        <w:spacing w:after="160" w:before="240" w:line="392.72727272727275" w:lineRule="auto"/>
        <w:jc w:val="both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160" w:before="240" w:line="392.72727272727275" w:lineRule="auto"/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50"/>
          <w:szCs w:val="50"/>
          <w:rtl w:val="0"/>
        </w:rPr>
        <w:t xml:space="preserve">Raport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la Programarea Calculatoarelor </w:t>
      </w:r>
    </w:p>
    <w:p w:rsidR="00000000" w:rsidDel="00000000" w:rsidP="00000000" w:rsidRDefault="00000000" w:rsidRPr="00000000" w14:paraId="00000023">
      <w:pPr>
        <w:spacing w:after="160" w:before="240" w:line="392.72727272727275" w:lineRule="auto"/>
        <w:jc w:val="center"/>
        <w:rPr>
          <w:rFonts w:ascii="Times New Roman" w:cs="Times New Roman" w:eastAsia="Times New Roman" w:hAnsi="Times New Roman"/>
          <w:b w:val="1"/>
          <w:i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Tema: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36"/>
          <w:szCs w:val="36"/>
          <w:rtl w:val="0"/>
        </w:rPr>
        <w:t xml:space="preserve">Introducere în limbajul de programare C</w:t>
      </w:r>
    </w:p>
    <w:p w:rsidR="00000000" w:rsidDel="00000000" w:rsidP="00000000" w:rsidRDefault="00000000" w:rsidRPr="00000000" w14:paraId="00000024">
      <w:pPr>
        <w:spacing w:after="160" w:before="240" w:line="392.72727272727275" w:lineRule="auto"/>
        <w:jc w:val="both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after="160" w:before="240" w:line="392.72727272727275" w:lineRule="auto"/>
        <w:jc w:val="both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before="240" w:line="392.72727272727275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before="240" w:line="392.72727272727275" w:lineRule="auto"/>
        <w:jc w:val="righ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Efectuat de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st. gr.,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Nume Prenume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Verificat, asistentă universitară: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Rotari Augustina </w:t>
      </w:r>
    </w:p>
    <w:p w:rsidR="00000000" w:rsidDel="00000000" w:rsidP="00000000" w:rsidRDefault="00000000" w:rsidRPr="00000000" w14:paraId="00000028">
      <w:pPr>
        <w:spacing w:after="160" w:before="240" w:line="392.72727272727275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after="160" w:before="240" w:line="392.72727272727275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Chişinǎu 2025</w:t>
      </w: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jc w:val="righ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