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7EBCC" w14:textId="77777777" w:rsidR="00FF66FB" w:rsidRPr="00FF66FB" w:rsidRDefault="00FF66FB" w:rsidP="00FF66FB">
      <w:pPr>
        <w:spacing w:after="0"/>
        <w:jc w:val="both"/>
      </w:pPr>
      <w:r w:rsidRPr="00FF66FB">
        <w:t>TEMA 2. EVALUAREA MORALĂ A COMPORTAMENTULUI UMAN</w:t>
      </w:r>
    </w:p>
    <w:p w14:paraId="1EB2AE71" w14:textId="77777777" w:rsidR="00FF66FB" w:rsidRPr="00FF66FB" w:rsidRDefault="00FF66FB" w:rsidP="00FF66FB">
      <w:pPr>
        <w:spacing w:after="0"/>
        <w:jc w:val="both"/>
      </w:pPr>
    </w:p>
    <w:p w14:paraId="437DC8C7" w14:textId="77777777" w:rsidR="00FF66FB" w:rsidRPr="00FF66FB" w:rsidRDefault="00FF66FB" w:rsidP="00FF66FB">
      <w:pPr>
        <w:spacing w:after="0"/>
        <w:jc w:val="both"/>
      </w:pPr>
      <w:r w:rsidRPr="00FF66FB">
        <w:t>Domeniul: Inginerie microelectronică</w:t>
      </w:r>
    </w:p>
    <w:p w14:paraId="35605A4C" w14:textId="77777777" w:rsidR="00FF66FB" w:rsidRPr="00FF66FB" w:rsidRDefault="00FF66FB" w:rsidP="00FF66FB">
      <w:pPr>
        <w:spacing w:after="0"/>
        <w:jc w:val="both"/>
      </w:pPr>
    </w:p>
    <w:p w14:paraId="4B8C41B3" w14:textId="77777777" w:rsidR="00FF66FB" w:rsidRPr="00FF66FB" w:rsidRDefault="00FF66FB" w:rsidP="00FF66FB">
      <w:pPr>
        <w:spacing w:after="0"/>
        <w:jc w:val="both"/>
      </w:pPr>
      <w:r w:rsidRPr="00FF66FB">
        <w:t>Student: Juncu Marin gr. MN-251</w:t>
      </w:r>
    </w:p>
    <w:p w14:paraId="3BA8B0BF" w14:textId="77777777" w:rsidR="00FF66FB" w:rsidRPr="00FF66FB" w:rsidRDefault="00FF66FB" w:rsidP="00FF66FB">
      <w:pPr>
        <w:spacing w:after="0"/>
        <w:jc w:val="both"/>
      </w:pPr>
    </w:p>
    <w:p w14:paraId="38D3F477" w14:textId="036825AA" w:rsidR="00FF66FB" w:rsidRPr="00FF66FB" w:rsidRDefault="00FF66FB" w:rsidP="00FF66FB">
      <w:pPr>
        <w:spacing w:after="0"/>
        <w:jc w:val="both"/>
        <w:rPr>
          <w:b/>
          <w:bCs/>
        </w:rPr>
      </w:pPr>
      <w:r>
        <w:rPr>
          <w:b/>
          <w:bCs/>
        </w:rPr>
        <w:t>1.</w:t>
      </w:r>
      <w:r w:rsidRPr="00FF66FB">
        <w:rPr>
          <w:b/>
          <w:bCs/>
        </w:rPr>
        <w:t>Analiză conceptuală</w:t>
      </w:r>
    </w:p>
    <w:p w14:paraId="4319DF0F" w14:textId="77777777" w:rsidR="00FF66FB" w:rsidRPr="00FF66FB" w:rsidRDefault="00FF66FB" w:rsidP="00FF66FB">
      <w:pPr>
        <w:spacing w:after="0"/>
        <w:jc w:val="both"/>
        <w:rPr>
          <w:b/>
          <w:bCs/>
        </w:rPr>
      </w:pPr>
    </w:p>
    <w:p w14:paraId="36565E62" w14:textId="77777777" w:rsidR="00FF66FB" w:rsidRPr="00FF66FB" w:rsidRDefault="00FF66FB" w:rsidP="00FF66FB">
      <w:pPr>
        <w:spacing w:after="0"/>
        <w:jc w:val="both"/>
      </w:pPr>
      <w:r w:rsidRPr="00FF66FB">
        <w:t>Termen ales: Valoare</w:t>
      </w:r>
    </w:p>
    <w:p w14:paraId="2A6FB7AF" w14:textId="77777777" w:rsidR="00FF66FB" w:rsidRPr="00FF66FB" w:rsidRDefault="00FF66FB" w:rsidP="00FF66FB">
      <w:pPr>
        <w:spacing w:after="0"/>
        <w:jc w:val="both"/>
      </w:pPr>
      <w:r w:rsidRPr="00FF66FB">
        <w:t>Valoarea reprezintă un principiu fundamental care indică ceea ce este apreciat ca pozitiv și demn de urmat într-un domeniu profesional sau în viața socială. În ingineria microelectronică, o valoare esențială este precizia, deoarece orice eroare microscopică poate compromite funcționarea unui întreg sistem electronic. De exemplu, un inginer care verifică riguros fiecare strat de semiconductori pentru a preveni defecte costisitoare demonstrează respect pentru valoarea profesionalismului și a responsabilității tehnice. Astfel, valorile ghidează deciziile morale și contribuie la siguranța și calitatea produselor microelectronice.</w:t>
      </w:r>
    </w:p>
    <w:p w14:paraId="564B2842" w14:textId="77777777" w:rsidR="00FF66FB" w:rsidRPr="00FF66FB" w:rsidRDefault="00FF66FB" w:rsidP="00FF66FB">
      <w:pPr>
        <w:spacing w:after="0"/>
        <w:jc w:val="both"/>
      </w:pPr>
    </w:p>
    <w:p w14:paraId="189C3992" w14:textId="4D79A2E1" w:rsidR="00FF66FB" w:rsidRDefault="00FF66FB" w:rsidP="00FF66FB">
      <w:pPr>
        <w:spacing w:after="0"/>
        <w:jc w:val="both"/>
        <w:rPr>
          <w:b/>
          <w:bCs/>
        </w:rPr>
      </w:pPr>
      <w:r w:rsidRPr="00FF66FB">
        <w:rPr>
          <w:b/>
          <w:bCs/>
        </w:rPr>
        <w:t>2.Studiu de caz: comportament moral / imoral / amoral / nonmoral</w:t>
      </w:r>
    </w:p>
    <w:p w14:paraId="1A060A73" w14:textId="77777777" w:rsidR="00FF66FB" w:rsidRPr="00FF66FB" w:rsidRDefault="00FF66FB" w:rsidP="00FF66FB">
      <w:pPr>
        <w:spacing w:after="0"/>
        <w:jc w:val="both"/>
        <w:rPr>
          <w:b/>
          <w:bCs/>
        </w:rPr>
      </w:pPr>
    </w:p>
    <w:p w14:paraId="3C59671D" w14:textId="1C544704" w:rsidR="00FF66FB" w:rsidRPr="00FF66FB" w:rsidRDefault="00FF66FB" w:rsidP="00FF66FB">
      <w:pPr>
        <w:spacing w:after="0"/>
        <w:jc w:val="both"/>
      </w:pPr>
      <w:r w:rsidRPr="00FF66FB">
        <w:t>Situație: Un inginer microelectronic lucrează la proiectarea unui circuit integrat pentru un dispozitiv medical de monitorizare a ritmului cardiac.</w:t>
      </w:r>
    </w:p>
    <w:p w14:paraId="06184200" w14:textId="77777777" w:rsidR="00FF66FB" w:rsidRPr="00FF66FB" w:rsidRDefault="00FF66FB" w:rsidP="00FF66FB">
      <w:pPr>
        <w:spacing w:after="0"/>
        <w:jc w:val="both"/>
      </w:pPr>
    </w:p>
    <w:p w14:paraId="37571C54" w14:textId="4DE5DB3B" w:rsidR="00FF66FB" w:rsidRDefault="00FF66FB" w:rsidP="00FF66FB">
      <w:pPr>
        <w:spacing w:after="0"/>
        <w:jc w:val="both"/>
      </w:pPr>
      <w:r w:rsidRPr="00FF66FB">
        <w:t>- Moral: Inginerul verifică în mod repetat performanța și fiabilitatea circuitului, asigurându-se că dispozitivul nu prezintă riscuri pentru pacienți, respectând principiul protecției vieții umane.</w:t>
      </w:r>
    </w:p>
    <w:p w14:paraId="2A9A8D37" w14:textId="77777777" w:rsidR="00B925E0" w:rsidRPr="00FF66FB" w:rsidRDefault="00B925E0" w:rsidP="00FF66FB">
      <w:pPr>
        <w:spacing w:after="0"/>
        <w:jc w:val="both"/>
      </w:pPr>
    </w:p>
    <w:p w14:paraId="23E68B46" w14:textId="77777777" w:rsidR="00FF66FB" w:rsidRDefault="00FF66FB" w:rsidP="00FF66FB">
      <w:pPr>
        <w:spacing w:after="0"/>
        <w:jc w:val="both"/>
      </w:pPr>
      <w:r w:rsidRPr="00FF66FB">
        <w:t>- Imoral: Pentru a respecta un termen limită impus de conducere, inginerul omite testarea finală, știind că există o probabilitate de eroare — acțiune motivată de interes personal și profit, dar contrară eticii profesionale.</w:t>
      </w:r>
    </w:p>
    <w:p w14:paraId="4E871573" w14:textId="77777777" w:rsidR="00B925E0" w:rsidRPr="00FF66FB" w:rsidRDefault="00B925E0" w:rsidP="00FF66FB">
      <w:pPr>
        <w:spacing w:after="0"/>
        <w:jc w:val="both"/>
      </w:pPr>
    </w:p>
    <w:p w14:paraId="5E79BE37" w14:textId="77777777" w:rsidR="00FF66FB" w:rsidRDefault="00FF66FB" w:rsidP="00FF66FB">
      <w:pPr>
        <w:spacing w:after="0"/>
        <w:jc w:val="both"/>
      </w:pPr>
      <w:r w:rsidRPr="00FF66FB">
        <w:t>- Amoral: Inginerul implementează schema fără să conștientizeze implicațiile etice ale deciziei, tratând totul doar ca pe o problemă tehnică, fără reflecție morală.</w:t>
      </w:r>
    </w:p>
    <w:p w14:paraId="7C10C26D" w14:textId="77777777" w:rsidR="00B925E0" w:rsidRPr="00FF66FB" w:rsidRDefault="00B925E0" w:rsidP="00FF66FB">
      <w:pPr>
        <w:spacing w:after="0"/>
        <w:jc w:val="both"/>
      </w:pPr>
    </w:p>
    <w:p w14:paraId="7F833040" w14:textId="77777777" w:rsidR="00FF66FB" w:rsidRPr="00FF66FB" w:rsidRDefault="00FF66FB" w:rsidP="00FF66FB">
      <w:pPr>
        <w:spacing w:after="0"/>
        <w:jc w:val="both"/>
      </w:pPr>
      <w:r w:rsidRPr="00FF66FB">
        <w:t>- Nonmoral: Alegerea tipului de carcasă a cipului (plastic sau ceramică), atunci când diferențele nu afectează performanța sau siguranța, este o decizie pur tehnică, fără relevanță morală.</w:t>
      </w:r>
    </w:p>
    <w:p w14:paraId="66DEF325" w14:textId="77777777" w:rsidR="00FF66FB" w:rsidRPr="00FF66FB" w:rsidRDefault="00FF66FB" w:rsidP="00FF66FB">
      <w:pPr>
        <w:spacing w:after="0"/>
        <w:ind w:firstLine="709"/>
        <w:jc w:val="both"/>
      </w:pPr>
    </w:p>
    <w:p w14:paraId="1222C1DD" w14:textId="4E6A6D73" w:rsidR="00FF66FB" w:rsidRDefault="00FF66FB" w:rsidP="00FF66FB">
      <w:pPr>
        <w:spacing w:after="0"/>
        <w:jc w:val="both"/>
        <w:rPr>
          <w:b/>
          <w:bCs/>
        </w:rPr>
      </w:pPr>
      <w:r w:rsidRPr="00FF66FB">
        <w:rPr>
          <w:b/>
          <w:bCs/>
        </w:rPr>
        <w:t>3.Factorii determinanți ai comportamentului etic</w:t>
      </w:r>
    </w:p>
    <w:p w14:paraId="4DC0ED83" w14:textId="77777777" w:rsidR="00FF66FB" w:rsidRPr="00FF66FB" w:rsidRDefault="00FF66FB" w:rsidP="00FF66FB">
      <w:pPr>
        <w:spacing w:after="0"/>
        <w:jc w:val="both"/>
        <w:rPr>
          <w:b/>
          <w:bCs/>
        </w:rPr>
      </w:pPr>
    </w:p>
    <w:p w14:paraId="5A73F295" w14:textId="6BA8AC20" w:rsidR="00FF66FB" w:rsidRPr="00FF66FB" w:rsidRDefault="00FF66FB" w:rsidP="00FF66FB">
      <w:pPr>
        <w:spacing w:after="0"/>
        <w:jc w:val="both"/>
      </w:pPr>
      <w:r w:rsidRPr="00FF66FB">
        <w:t xml:space="preserve">Un exemplu din experiență care ilustrează factorii organizaționali este politica unei companii care impune verificarea multiplă a fiecărei plăci electronice înainte de livrare. Cultura organizațională bazată pe calitate și siguranță determină angajații să adopte un comportament etic și responsabil. Acest factor este decisiv deoarece stabilește standarde morale clare: respectarea procedurilor, evitarea compromisurilor </w:t>
      </w:r>
      <w:r w:rsidRPr="00FF66FB">
        <w:lastRenderedPageBreak/>
        <w:t>și asumarea responsabilității pentru fiecare detaliu tehnic. Astfel, mediul profesional influențează direct atitudinea etică a specialiștilor.</w:t>
      </w:r>
    </w:p>
    <w:p w14:paraId="2D2E19EB" w14:textId="77777777" w:rsidR="00FF66FB" w:rsidRPr="00FF66FB" w:rsidRDefault="00FF66FB" w:rsidP="00FF66FB">
      <w:pPr>
        <w:spacing w:after="0"/>
        <w:ind w:firstLine="709"/>
        <w:jc w:val="both"/>
        <w:rPr>
          <w:b/>
          <w:bCs/>
        </w:rPr>
      </w:pPr>
    </w:p>
    <w:p w14:paraId="5CA51367" w14:textId="63F5BB34" w:rsidR="00FF66FB" w:rsidRDefault="00FF66FB" w:rsidP="00FF66FB">
      <w:pPr>
        <w:spacing w:after="0"/>
        <w:jc w:val="both"/>
        <w:rPr>
          <w:b/>
          <w:bCs/>
        </w:rPr>
      </w:pPr>
      <w:r w:rsidRPr="00FF66FB">
        <w:rPr>
          <w:b/>
          <w:bCs/>
        </w:rPr>
        <w:t>4.Autonomie morală și responsabilitate personală</w:t>
      </w:r>
    </w:p>
    <w:p w14:paraId="751425E1" w14:textId="77777777" w:rsidR="00FF66FB" w:rsidRPr="00FF66FB" w:rsidRDefault="00FF66FB" w:rsidP="00FF66FB">
      <w:pPr>
        <w:spacing w:after="0"/>
        <w:jc w:val="both"/>
        <w:rPr>
          <w:b/>
          <w:bCs/>
        </w:rPr>
      </w:pPr>
    </w:p>
    <w:p w14:paraId="43E637C0" w14:textId="77777777" w:rsidR="00FF66FB" w:rsidRPr="00FF66FB" w:rsidRDefault="00FF66FB" w:rsidP="00FF66FB">
      <w:pPr>
        <w:spacing w:after="0"/>
        <w:jc w:val="both"/>
      </w:pPr>
      <w:r w:rsidRPr="00FF66FB">
        <w:t>Într-un proiect universitar, am refuzat să includ într-un prototip de circuit un modul software neautorizat, deși colegii au considerat că ar simplifica munca. Decizia a fost luată independent, pe baza principiului integrității și respectului pentru drepturile de autor. Consecința a fost întârzierea lucrării, dar și menținerea unei atitudini etice corecte. Mi-am asumat responsabilitatea pentru această alegere, explicând motivele profesorului coordonator și echipei. În final, proiectul a fost finalizat corect, demonstrând că autonomia morală și responsabilitatea personală contribuie la credibilitate și respect profesional.</w:t>
      </w:r>
    </w:p>
    <w:p w14:paraId="71F598B7" w14:textId="77777777" w:rsidR="00FF66FB" w:rsidRPr="00FF66FB" w:rsidRDefault="00FF66FB" w:rsidP="00FF66FB">
      <w:pPr>
        <w:spacing w:after="0"/>
        <w:ind w:firstLine="709"/>
        <w:jc w:val="both"/>
      </w:pPr>
    </w:p>
    <w:p w14:paraId="75F087C2" w14:textId="651B9F57" w:rsidR="00FF66FB" w:rsidRDefault="00FF66FB" w:rsidP="00FF66FB">
      <w:pPr>
        <w:spacing w:after="0"/>
        <w:jc w:val="both"/>
        <w:rPr>
          <w:b/>
          <w:bCs/>
        </w:rPr>
      </w:pPr>
      <w:r w:rsidRPr="00FF66FB">
        <w:rPr>
          <w:b/>
          <w:bCs/>
        </w:rPr>
        <w:t>5.Responsabilitatea socială a specialistului</w:t>
      </w:r>
    </w:p>
    <w:p w14:paraId="5243761E" w14:textId="77777777" w:rsidR="00FF66FB" w:rsidRPr="00FF66FB" w:rsidRDefault="00FF66FB" w:rsidP="00FF66FB">
      <w:pPr>
        <w:spacing w:after="0"/>
        <w:jc w:val="both"/>
        <w:rPr>
          <w:b/>
          <w:bCs/>
        </w:rPr>
      </w:pPr>
    </w:p>
    <w:p w14:paraId="30304B56" w14:textId="3520D341" w:rsidR="00FF66FB" w:rsidRPr="00FF66FB" w:rsidRDefault="00FF66FB" w:rsidP="00FF66FB">
      <w:pPr>
        <w:spacing w:after="0"/>
        <w:jc w:val="both"/>
      </w:pPr>
      <w:r w:rsidRPr="00FF66FB">
        <w:t>Reguli morale pe care un inginer microelectronic trebuie să le respecte:</w:t>
      </w:r>
    </w:p>
    <w:p w14:paraId="1CC3436E" w14:textId="77777777" w:rsidR="00FF66FB" w:rsidRPr="00FF66FB" w:rsidRDefault="00FF66FB" w:rsidP="00FF66FB">
      <w:pPr>
        <w:spacing w:after="0"/>
        <w:jc w:val="both"/>
      </w:pPr>
      <w:r w:rsidRPr="00FF66FB">
        <w:t>1. Nu compromite siguranța utilizatorului în favoarea costurilor reduse sau a termenelor rapide.</w:t>
      </w:r>
    </w:p>
    <w:p w14:paraId="09FE8684" w14:textId="77777777" w:rsidR="00FF66FB" w:rsidRPr="00FF66FB" w:rsidRDefault="00FF66FB" w:rsidP="00FF66FB">
      <w:pPr>
        <w:spacing w:after="0"/>
        <w:jc w:val="both"/>
      </w:pPr>
      <w:r w:rsidRPr="00FF66FB">
        <w:t>2. Respectă proprietatea intelectuală și evită utilizarea neautorizată a schemelor, codurilor sau componentelor brevetate.</w:t>
      </w:r>
    </w:p>
    <w:p w14:paraId="047B283C" w14:textId="77777777" w:rsidR="00FF66FB" w:rsidRDefault="00FF66FB" w:rsidP="00FF66FB">
      <w:pPr>
        <w:spacing w:after="0"/>
        <w:jc w:val="both"/>
      </w:pPr>
      <w:r w:rsidRPr="00FF66FB">
        <w:t>3. Contribuie la protecția mediului, prin proiectarea unor dispozitive eficiente energetic și prin reducerea deșeurilor electronice.</w:t>
      </w:r>
    </w:p>
    <w:p w14:paraId="33AB3260" w14:textId="77777777" w:rsidR="00FF66FB" w:rsidRPr="00FF66FB" w:rsidRDefault="00FF66FB" w:rsidP="00FF66FB">
      <w:pPr>
        <w:spacing w:after="0"/>
        <w:jc w:val="both"/>
      </w:pPr>
    </w:p>
    <w:p w14:paraId="72C9ABFD" w14:textId="77777777" w:rsidR="00FF66FB" w:rsidRPr="00FF66FB" w:rsidRDefault="00FF66FB" w:rsidP="00FF66FB">
      <w:pPr>
        <w:spacing w:after="0"/>
        <w:jc w:val="both"/>
      </w:pPr>
      <w:r w:rsidRPr="00FF66FB">
        <w:t>Prin aplicarea acestor reguli, specialistul demonstrează responsabilitate față de societate, mediu și viitorul tehnologic.</w:t>
      </w:r>
    </w:p>
    <w:p w14:paraId="3DD7F781" w14:textId="77777777" w:rsidR="00FF66FB" w:rsidRPr="00FF66FB" w:rsidRDefault="00FF66FB" w:rsidP="00FF66FB">
      <w:pPr>
        <w:spacing w:after="0"/>
        <w:ind w:firstLine="709"/>
        <w:jc w:val="both"/>
      </w:pPr>
    </w:p>
    <w:p w14:paraId="213EED9A" w14:textId="6FBCCA8F" w:rsidR="00FF66FB" w:rsidRPr="00FF66FB" w:rsidRDefault="00FF66FB" w:rsidP="00FF66FB">
      <w:pPr>
        <w:spacing w:after="0"/>
        <w:jc w:val="both"/>
        <w:rPr>
          <w:b/>
          <w:bCs/>
        </w:rPr>
      </w:pPr>
      <w:r w:rsidRPr="00FF66FB">
        <w:rPr>
          <w:b/>
          <w:bCs/>
        </w:rPr>
        <w:t>6.Dilema etică</w:t>
      </w:r>
    </w:p>
    <w:p w14:paraId="2B919E81" w14:textId="77777777" w:rsidR="00FF66FB" w:rsidRPr="00FF66FB" w:rsidRDefault="00FF66FB" w:rsidP="00FF66FB">
      <w:pPr>
        <w:spacing w:after="0"/>
        <w:jc w:val="both"/>
      </w:pPr>
    </w:p>
    <w:p w14:paraId="062DE957" w14:textId="77777777" w:rsidR="00FF66FB" w:rsidRPr="00FF66FB" w:rsidRDefault="00FF66FB" w:rsidP="00FF66FB">
      <w:pPr>
        <w:spacing w:after="0"/>
        <w:jc w:val="both"/>
      </w:pPr>
      <w:r w:rsidRPr="00FF66FB">
        <w:t>Dilema de valoare: Siguranța publică vs. inovația rapidă în microelectronică</w:t>
      </w:r>
    </w:p>
    <w:p w14:paraId="2A5D7185" w14:textId="77777777" w:rsidR="00FF66FB" w:rsidRPr="00FF66FB" w:rsidRDefault="00FF66FB" w:rsidP="00FF66FB">
      <w:pPr>
        <w:spacing w:after="0"/>
        <w:ind w:firstLine="709"/>
        <w:jc w:val="both"/>
      </w:pPr>
    </w:p>
    <w:p w14:paraId="5DD8B6A8" w14:textId="77777777" w:rsidR="00FF66FB" w:rsidRDefault="00FF66FB" w:rsidP="00FF66FB">
      <w:pPr>
        <w:spacing w:after="0"/>
        <w:jc w:val="both"/>
      </w:pPr>
      <w:r w:rsidRPr="00FF66FB">
        <w:t>Un laborator de cercetare dezvoltă un nou tip de cip destinat controlului sistemelor autonome din automobile. Managerul dorește lansarea rapidă pe piață pentru a depăși concurența, deși testele de rezistență termică nu sunt complet finalizate. Inginerii se confruntă cu o dilemă între valoarea inovației și progresului tehnologic și valoarea siguranței publice.</w:t>
      </w:r>
    </w:p>
    <w:p w14:paraId="42CD8634" w14:textId="77777777" w:rsidR="00FF66FB" w:rsidRPr="00FF66FB" w:rsidRDefault="00FF66FB" w:rsidP="00FF66FB">
      <w:pPr>
        <w:spacing w:after="0"/>
        <w:jc w:val="both"/>
      </w:pPr>
    </w:p>
    <w:p w14:paraId="5DE445D6" w14:textId="77777777" w:rsidR="00FF66FB" w:rsidRPr="00FF66FB" w:rsidRDefault="00FF66FB" w:rsidP="00FF66FB">
      <w:pPr>
        <w:spacing w:after="0"/>
        <w:jc w:val="both"/>
      </w:pPr>
      <w:r w:rsidRPr="00FF66FB">
        <w:t>Dacă acceptă lansarea, compania câștigă avantaj economic, dar își asumă riscul unor defecțiuni periculoase. Dacă amână, pierd oportunități comerciale, dar protejează viețile utilizatorilor. O decizie etică ar fi alegerea testării suplimentare, chiar cu întârzierea lansării, pentru a minimiza răul și a maximiza binele. În acest mod, principiul responsabilității față de siguranță primează asupra interesului economic imediat.</w:t>
      </w:r>
    </w:p>
    <w:p w14:paraId="76D05194" w14:textId="77777777" w:rsidR="00F12C76" w:rsidRPr="00FF66FB" w:rsidRDefault="00F12C76" w:rsidP="006C0B77">
      <w:pPr>
        <w:spacing w:after="0"/>
        <w:ind w:firstLine="709"/>
        <w:jc w:val="both"/>
      </w:pPr>
    </w:p>
    <w:sectPr w:rsidR="00F12C76" w:rsidRPr="00FF66FB"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749F5"/>
    <w:multiLevelType w:val="hybridMultilevel"/>
    <w:tmpl w:val="69F66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921C94"/>
    <w:multiLevelType w:val="hybridMultilevel"/>
    <w:tmpl w:val="C6AE9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1474491">
    <w:abstractNumId w:val="1"/>
  </w:num>
  <w:num w:numId="2" w16cid:durableId="1079056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6FB"/>
    <w:rsid w:val="002331DE"/>
    <w:rsid w:val="00246B85"/>
    <w:rsid w:val="00261FB5"/>
    <w:rsid w:val="003C230F"/>
    <w:rsid w:val="00431B7E"/>
    <w:rsid w:val="006C0B77"/>
    <w:rsid w:val="007A086B"/>
    <w:rsid w:val="008242FF"/>
    <w:rsid w:val="00870751"/>
    <w:rsid w:val="00922C48"/>
    <w:rsid w:val="00B915B7"/>
    <w:rsid w:val="00B925E0"/>
    <w:rsid w:val="00C41ABF"/>
    <w:rsid w:val="00EA59DF"/>
    <w:rsid w:val="00EE4070"/>
    <w:rsid w:val="00F12C76"/>
    <w:rsid w:val="00F15700"/>
    <w:rsid w:val="00FF66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3383C"/>
  <w15:chartTrackingRefBased/>
  <w15:docId w15:val="{EDA686C4-9042-4274-92EE-FBC160E94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lang w:val="ro-RO"/>
    </w:rPr>
  </w:style>
  <w:style w:type="paragraph" w:styleId="1">
    <w:name w:val="heading 1"/>
    <w:basedOn w:val="a"/>
    <w:next w:val="a"/>
    <w:link w:val="10"/>
    <w:uiPriority w:val="9"/>
    <w:qFormat/>
    <w:rsid w:val="00FF66F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FF66F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FF66FB"/>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FF66FB"/>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FF66FB"/>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FF66FB"/>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F66FB"/>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F66FB"/>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F66FB"/>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F66FB"/>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FF66FB"/>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FF66FB"/>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FF66FB"/>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FF66FB"/>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FF66FB"/>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FF66FB"/>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FF66FB"/>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FF66FB"/>
    <w:rPr>
      <w:rFonts w:eastAsiaTheme="majorEastAsia" w:cstheme="majorBidi"/>
      <w:color w:val="272727" w:themeColor="text1" w:themeTint="D8"/>
      <w:sz w:val="28"/>
    </w:rPr>
  </w:style>
  <w:style w:type="paragraph" w:styleId="a3">
    <w:name w:val="Title"/>
    <w:basedOn w:val="a"/>
    <w:next w:val="a"/>
    <w:link w:val="a4"/>
    <w:uiPriority w:val="10"/>
    <w:qFormat/>
    <w:rsid w:val="00FF66F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F66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66FB"/>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FF66F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F66FB"/>
    <w:pPr>
      <w:spacing w:before="160"/>
      <w:jc w:val="center"/>
    </w:pPr>
    <w:rPr>
      <w:i/>
      <w:iCs/>
      <w:color w:val="404040" w:themeColor="text1" w:themeTint="BF"/>
    </w:rPr>
  </w:style>
  <w:style w:type="character" w:customStyle="1" w:styleId="22">
    <w:name w:val="Цитата 2 Знак"/>
    <w:basedOn w:val="a0"/>
    <w:link w:val="21"/>
    <w:uiPriority w:val="29"/>
    <w:rsid w:val="00FF66FB"/>
    <w:rPr>
      <w:rFonts w:ascii="Times New Roman" w:hAnsi="Times New Roman"/>
      <w:i/>
      <w:iCs/>
      <w:color w:val="404040" w:themeColor="text1" w:themeTint="BF"/>
      <w:sz w:val="28"/>
    </w:rPr>
  </w:style>
  <w:style w:type="paragraph" w:styleId="a7">
    <w:name w:val="List Paragraph"/>
    <w:basedOn w:val="a"/>
    <w:uiPriority w:val="34"/>
    <w:qFormat/>
    <w:rsid w:val="00FF66FB"/>
    <w:pPr>
      <w:ind w:left="720"/>
      <w:contextualSpacing/>
    </w:pPr>
  </w:style>
  <w:style w:type="character" w:styleId="a8">
    <w:name w:val="Intense Emphasis"/>
    <w:basedOn w:val="a0"/>
    <w:uiPriority w:val="21"/>
    <w:qFormat/>
    <w:rsid w:val="00FF66FB"/>
    <w:rPr>
      <w:i/>
      <w:iCs/>
      <w:color w:val="2E74B5" w:themeColor="accent1" w:themeShade="BF"/>
    </w:rPr>
  </w:style>
  <w:style w:type="paragraph" w:styleId="a9">
    <w:name w:val="Intense Quote"/>
    <w:basedOn w:val="a"/>
    <w:next w:val="a"/>
    <w:link w:val="aa"/>
    <w:uiPriority w:val="30"/>
    <w:qFormat/>
    <w:rsid w:val="00FF66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FF66FB"/>
    <w:rPr>
      <w:rFonts w:ascii="Times New Roman" w:hAnsi="Times New Roman"/>
      <w:i/>
      <w:iCs/>
      <w:color w:val="2E74B5" w:themeColor="accent1" w:themeShade="BF"/>
      <w:sz w:val="28"/>
    </w:rPr>
  </w:style>
  <w:style w:type="character" w:styleId="ab">
    <w:name w:val="Intense Reference"/>
    <w:basedOn w:val="a0"/>
    <w:uiPriority w:val="32"/>
    <w:qFormat/>
    <w:rsid w:val="00FF66F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682</Words>
  <Characters>3892</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 Жунку</dc:creator>
  <cp:keywords/>
  <dc:description/>
  <cp:lastModifiedBy>Марин Жунку</cp:lastModifiedBy>
  <cp:revision>1</cp:revision>
  <dcterms:created xsi:type="dcterms:W3CDTF">2025-10-21T12:22:00Z</dcterms:created>
  <dcterms:modified xsi:type="dcterms:W3CDTF">2025-10-21T12:42:00Z</dcterms:modified>
</cp:coreProperties>
</file>