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56"/>
          <w:szCs w:val="56"/>
        </w:rPr>
        <w:t xml:space="preserve">VisionLine</w:t>
      </w:r>
    </w:p>
    <w:p>
      <w:pPr>
        <w:spacing w:after="40"/>
        <w:jc w:val="center"/>
      </w:pPr>
      <w:r>
        <w:rPr>
          <w:color w:val="404040"/>
          <w:sz w:val="28"/>
          <w:szCs w:val="28"/>
        </w:rPr>
        <w:t xml:space="preserve">Real-Time Industrial Video Analytics</w:t>
      </w:r>
    </w:p>
    <w:p>
      <w:pPr>
        <w:spacing w:after="240"/>
        <w:jc w:val="center"/>
      </w:pPr>
      <w:r>
        <w:rPr>
          <w:i/>
          <w:iCs/>
          <w:color w:val="808080"/>
          <w:sz w:val="22"/>
          <w:szCs w:val="22"/>
        </w:rPr>
        <w:t xml:space="preserve">Plan projektu, architektura i roadmap</w:t>
      </w:r>
    </w:p>
    <w:p>
      <w:pPr>
        <w:pStyle w:val="Heading1"/>
        <w:spacing w:after="120" w:before="240"/>
      </w:pPr>
      <w:r>
        <w:t xml:space="preserve">Spis treści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1. Przegląd projektu</w:t>
      </w:r>
    </w:p>
    <w:p>
      <w:pPr>
        <w:spacing w:after="120"/>
      </w:pPr>
      <w:r>
        <w:t xml:space="preserve">System wizyjny czasu rzeczywistego do linii/strefy produkcyjnej: wykrywa obiekty, śledzi je, zlicza i sygnalizuje problemy jakości/BHP — a zdarzenia wypycha do chmury i (docelowo) do sterownika przemysłowego.</w:t>
      </w:r>
    </w:p>
    <w:p>
      <w:pPr>
        <w:spacing w:after="120"/>
      </w:pPr>
      <w:r>
        <w:t xml:space="preserve">Projekt jest budowany </w:t>
      </w:r>
      <w:r>
        <w:rPr>
          <w:b/>
          <w:bCs/>
        </w:rPr>
        <w:t xml:space="preserve">pod portfolio, CV i GitHub</w:t>
      </w:r>
      <w:r>
        <w:t xml:space="preserve">, i celowo mapuje się 1:1 na oferty pracy w obszarze edge AI / video analytics / real-time / industrial AI.</w:t>
      </w:r>
    </w:p>
    <w:p>
      <w:pPr>
        <w:pStyle w:val="Heading2"/>
        <w:spacing w:after="80" w:before="200"/>
      </w:pPr>
      <w:r>
        <w:t xml:space="preserve">Co konkretnie robi system (na przykładzie)</w:t>
      </w:r>
    </w:p>
    <w:p>
      <w:pPr>
        <w:spacing w:after="120"/>
      </w:pPr>
      <w:r>
        <w:rPr>
          <w:b/>
          <w:bCs/>
        </w:rPr>
        <w:t xml:space="preserve">Scenariusz: </w:t>
      </w:r>
      <w:r>
        <w:t xml:space="preserve">kamera nad taśmą pakującą butelki.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Model wykrywa każdą butelkę w kadrze (detekcja YOLO26).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Tracker nadaje jej stały ID, żeby nie policzyć jej dwa razy (ByteTrack).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Gdy butelka przekroczy wirtualną linię — licznik +1.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Jeśli butelka nie ma nakrętki (druga klasa) → to jest defekt → zdarzenie „reject”.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Zdarzenie leci strumieniem (Kafka) → dashboard pokazuje: sztuk/min, % braków, alarmy.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(Etap późniejszy) sygnał „reject” idzie do PLC → odrzut na linii.</w:t>
      </w:r>
    </w:p>
    <w:p>
      <w:pPr>
        <w:spacing w:after="120"/>
      </w:pPr>
      <w:r>
        <w:t xml:space="preserve">Ta sama architektura obsługuje też: liczenie ludzi/pojazdów, kontrolę kompletności montażu, albo detekcję BHP (kask/kamizelka).</w:t>
      </w:r>
    </w:p>
    <w:p>
      <w:pPr>
        <w:pStyle w:val="Heading2"/>
        <w:spacing w:after="80" w:before="200"/>
      </w:pPr>
      <w:r>
        <w:t xml:space="preserve">Dlaczego ten projekt jest dobry pod CV</w:t>
      </w:r>
    </w:p>
    <w:p>
      <w:pPr>
        <w:spacing w:after="120"/>
      </w:pPr>
      <w:r>
        <w:t xml:space="preserve">Każdy klocek systemu odpowiada konkretnemu wymogowi z ofert pracy: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Wymóg z oferty</w:t>
            </w:r>
          </w:p>
        </w:tc>
        <w:tc>
          <w:tcPr>
            <w:tcW w:type="dxa" w:w="4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Gdzie w projekcie</w:t>
            </w:r>
          </w:p>
        </w:tc>
      </w:tr>
      <w:tr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Computer vision, video analytics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Detekcja + tracking + zliczanie</w:t>
            </w:r>
          </w:p>
        </w:tc>
      </w:tr>
      <w:tr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NVIDIA / CUDA / TensorRT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Optymalizacja inferencji (Etap 3)</w:t>
            </w:r>
          </w:p>
        </w:tc>
      </w:tr>
      <w:tr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DeepStream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Pipeline wideo high-throughput (Etap 5)</w:t>
            </w:r>
          </w:p>
        </w:tc>
      </w:tr>
      <w:tr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Edge AI / real-time inference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Uruchomienie na GPU laptopa, potem Jetson</w:t>
            </w:r>
          </w:p>
        </w:tc>
      </w:tr>
      <w:tr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Kafka / Flink / Spark, pipeline’y streamingowe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Strumień zdarzeń + metryki (Etap 4)</w:t>
            </w:r>
          </w:p>
        </w:tc>
      </w:tr>
      <w:tr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Edge-to-cloud, event-driven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Edge liczy, chmura zbiera i wizualizuje</w:t>
            </w:r>
          </w:p>
        </w:tc>
      </w:tr>
      <w:tr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Wdrażanie modeli do produkcji, MLOps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Docker, wersjonowanie modeli, CI (Etap 3–6)</w:t>
            </w:r>
          </w:p>
        </w:tc>
      </w:tr>
      <w:tr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Integracja z systemami operacyjnymi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Rozszerzenie o PLC / czujniki (Etap 7)</w:t>
            </w:r>
          </w:p>
        </w:tc>
      </w:tr>
    </w:tbl>
    <w:p>
      <w:pPr>
        <w:pStyle w:val="Heading2"/>
        <w:spacing w:after="80" w:before="200"/>
      </w:pPr>
      <w:r>
        <w:t xml:space="preserve">Sposób pracy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Piszemy kod razem, krok po kroku</w:t>
      </w:r>
      <w:r>
        <w:t xml:space="preserve"> — Ty programujesz, ja prowadzę i tłumaczę.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Dokumentacja powstaje na bieżąco</w:t>
      </w:r>
      <w:r>
        <w:t xml:space="preserve"> w docs/ (Markdown, wersjonowany z kodem).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Sprzęt: </w:t>
      </w:r>
      <w:r>
        <w:t xml:space="preserve">najpierw laptop z GPU NVIDIA (Etapy 0–4), potem inwestycja w Jetson (Etap 6).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Każdy etap kończy się działającym, pokazywalnym rezultatem (ważne do portfolio).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Architektura systemu</w:t>
      </w:r>
    </w:p>
    <w:p>
      <w:pPr>
        <w:pStyle w:val="Heading2"/>
        <w:spacing w:after="80" w:before="200"/>
      </w:pPr>
      <w:r>
        <w:t xml:space="preserve">Zasada: Edge liczy, chmura obserwuje</w:t>
      </w:r>
    </w:p>
    <w:p>
      <w:pPr>
        <w:spacing w:after="120"/>
      </w:pPr>
      <w:r>
        <w:t xml:space="preserve">Podział na dwie warstwy jest celowy — to wzorzec edge-to-cloud z ofert. Ciężka inferencja dzieje się lokalnie (przy kamerze), a do chmury lecą tylko lekkie zdarzenia (nie surowe wideo).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┌──────────────── EDGE (laptop GPU → Jetson) ────────────────┐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                                                       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┌─────────┐  klatki  │  ┌────────┐  ┌────────────┐  ┌──────────┐  ┌─────────────┐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│ Kamera  │ ───────► │  │ Ingest │─►│ YOLO26+TRT │─►│ ByteTrack│─►│ Logika      │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│ /RTSP   │          │  │ dekod  │  │ inferencja │  │ tracking │  │ zdarzenia   │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└─────────┘          │  └────────┘  └────────────┘  └──────────┘  └──────┬──────┘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                                                 ▼     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                                          ┌───────────┐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                                          │ Producer  │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                                          │  (Kafka)  │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└─────────────────────────────────────────────────┬─────────┘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                                                   ▼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┌──────────────────── CHMURA / SERWER ─────────────────────────┐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┌────────┐    ┌──────────────┐    ┌────────────────────┐ 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│ Kafka  │───►│ Konsument /  │───►│ Baza + Dashboard   │ 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│ broker │    │ agregacja    │    │ metryki, alarmy    │ 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│  └────────┘    └──────────────┘    └────────────────────┘    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                     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/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  Rozszerzenie (Etap 7):  Logika ──► sygnał ──► PLC / czujniki / urządzenia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/>
      </w:r>
    </w:p>
    <w:p>
      <w:pPr>
        <w:spacing w:after="120"/>
      </w:pPr>
    </w:p>
    <w:p>
      <w:pPr>
        <w:pStyle w:val="Heading2"/>
        <w:spacing w:after="80" w:before="200"/>
      </w:pPr>
      <w:r>
        <w:t xml:space="preserve">Komponenty (co robi każdy klocek)</w:t>
      </w:r>
    </w:p>
    <w:p>
      <w:pPr>
        <w:spacing w:after="120"/>
      </w:pPr>
      <w:r>
        <w:rPr>
          <w:b/>
          <w:bCs/>
        </w:rPr>
        <w:t xml:space="preserve">1. Ingest (dekodowanie wideo) — </w:t>
      </w:r>
      <w:r>
        <w:t xml:space="preserve">Wczytuje źródło: plik .mp4, kamera USB, albo strumień RTSP. Rozbija na klatki. Na starcie: OpenCV. Później: sprzętowy dekoder NVIDIA (w DeepStream).</w:t>
      </w:r>
    </w:p>
    <w:p>
      <w:pPr>
        <w:spacing w:after="120"/>
      </w:pPr>
      <w:r>
        <w:rPr>
          <w:b/>
          <w:bCs/>
        </w:rPr>
        <w:t xml:space="preserve">2. Inferencja (YOLO26) — </w:t>
      </w:r>
      <w:r>
        <w:t xml:space="preserve">Model wykrywa obiekty na klatce — zwraca ramki + klasy + pewność. Najpierw model gotowy, potem dotrenowany na Twoich danych. Na produkcji przyspieszony przez TensorRT (FP16/INT8).</w:t>
      </w:r>
    </w:p>
    <w:p>
      <w:pPr>
        <w:spacing w:after="120"/>
      </w:pPr>
      <w:r>
        <w:rPr>
          <w:b/>
          <w:bCs/>
        </w:rPr>
        <w:t xml:space="preserve">3. Tracking (ByteTrack) — </w:t>
      </w:r>
      <w:r>
        <w:t xml:space="preserve">Łączy detekcje między klatkami w ścieżki z trwałym ID. Bez tego nie da się poprawnie zliczać ani liczyć czasu przebywania w strefie.</w:t>
      </w:r>
    </w:p>
    <w:p>
      <w:pPr>
        <w:spacing w:after="120"/>
      </w:pPr>
      <w:r>
        <w:rPr>
          <w:b/>
          <w:bCs/>
        </w:rPr>
        <w:t xml:space="preserve">4. Logika biznesowa — </w:t>
      </w:r>
      <w:r>
        <w:t xml:space="preserve">Tu żyje sens aplikacji: linia zliczania, strefa alarmowa, reguła „defekt”. Zamienia detekcje w zdarzenia (np. {"typ":"reject","id":417,"ts":...}).</w:t>
      </w:r>
    </w:p>
    <w:p>
      <w:pPr>
        <w:spacing w:after="120"/>
      </w:pPr>
      <w:r>
        <w:rPr>
          <w:b/>
          <w:bCs/>
        </w:rPr>
        <w:t xml:space="preserve">5. Producer → Kafka — </w:t>
      </w:r>
      <w:r>
        <w:t xml:space="preserve">Wypycha zdarzenia do brokera. To granica edge↔cloud i punkt, w którym system staje się event-driven.</w:t>
      </w:r>
    </w:p>
    <w:p>
      <w:pPr>
        <w:spacing w:after="120"/>
      </w:pPr>
      <w:r>
        <w:rPr>
          <w:b/>
          <w:bCs/>
        </w:rPr>
        <w:t xml:space="preserve">6. Konsument + Dashboard — </w:t>
      </w:r>
      <w:r>
        <w:t xml:space="preserve">Odbiera zdarzenia, agreguje (sztuk/min, % braków), zapisuje i pokazuje na wykresie. Alarmy w czasie rzeczywistym.</w:t>
      </w:r>
    </w:p>
    <w:p>
      <w:pPr>
        <w:pStyle w:val="Heading2"/>
        <w:spacing w:after="80" w:before="200"/>
      </w:pPr>
      <w:r>
        <w:t xml:space="preserve">Decyzje projektowe (i dlaczego)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Zdarzenia, nie wideo, do chmury</w:t>
      </w:r>
      <w:r>
        <w:t xml:space="preserve"> — realny wzorzec przemysłowy: tanio, skalowalnie, bez problemów z prywatnością i pasmem.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Tracking oddzielony od detekcji</w:t>
      </w:r>
      <w:r>
        <w:t xml:space="preserve"> — dwa różne problemy; łatwiej testować i podmieniać.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TensorRT dopiero po działającym MVP</w:t>
      </w:r>
      <w:r>
        <w:t xml:space="preserve"> — najpierw poprawność, potem wydajność.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PLC jako osobny „adapter” na końcu</w:t>
      </w:r>
      <w:r>
        <w:t xml:space="preserve"> — rdzeń wizji nie zależy od sprzętu, więc PLC/czujnik/webhook doklejamy bez przebudowy.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Roadmap — etapy 0–7</w:t>
      </w:r>
    </w:p>
    <w:p>
      <w:pPr>
        <w:spacing w:after="120"/>
      </w:pPr>
      <w:r>
        <w:t xml:space="preserve">Każdy etap: </w:t>
      </w:r>
      <w:r>
        <w:rPr>
          <w:b/>
          <w:bCs/>
        </w:rPr>
        <w:t xml:space="preserve">cel → co budujemy → co potrafisz po nim → co masz do pokazania w CV. </w:t>
      </w:r>
      <w:r>
        <w:t xml:space="preserve">Zasada nadrzędna: najpierw ma działać, potem ma być szybkie, potem skalowalne.</w:t>
      </w:r>
    </w:p>
    <w:p>
      <w:pPr>
        <w:pStyle w:val="Heading3"/>
        <w:spacing w:after="60" w:before="160"/>
      </w:pPr>
      <w:r>
        <w:t xml:space="preserve">Etap 0 — Środowisko + pierwsza detekcja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Uruchomić GPU laptopa i zobaczyć detekcję na wideo.</w:t>
      </w:r>
    </w:p>
    <w:p>
      <w:pPr>
        <w:spacing w:after="120"/>
      </w:pPr>
      <w:r>
        <w:rPr>
          <w:b/>
          <w:bCs/>
        </w:rPr>
        <w:t xml:space="preserve">Budujemy: </w:t>
      </w:r>
      <w:r>
        <w:t xml:space="preserve">venv/conda, instalacja Ultralytics + PyTorch (CUDA), test nvidia-smi, skrypt puszczający gotowy YOLO26 na pliku .mp4 z ramkami.</w:t>
      </w:r>
    </w:p>
    <w:p>
      <w:pPr>
        <w:spacing w:after="120"/>
      </w:pPr>
      <w:r>
        <w:rPr>
          <w:b/>
          <w:bCs/>
        </w:rPr>
        <w:t xml:space="preserve">Umiesz: </w:t>
      </w:r>
      <w:r>
        <w:t xml:space="preserve">Potwierdzić, że CUDA działa; uruchomić model na wideo; czytać wynik detekcji.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— (fundament).</w:t>
      </w:r>
    </w:p>
    <w:p>
      <w:pPr>
        <w:pStyle w:val="Heading3"/>
        <w:spacing w:after="60" w:before="160"/>
      </w:pPr>
      <w:r>
        <w:t xml:space="preserve">Etap 1 — MVP: detekcja + tracking + zliczanie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Pierwszy realny use-case end-to-end (gotowy model, klasy COCO np. „person”).</w:t>
      </w:r>
    </w:p>
    <w:p>
      <w:pPr>
        <w:spacing w:after="120"/>
      </w:pPr>
      <w:r>
        <w:rPr>
          <w:b/>
          <w:bCs/>
        </w:rPr>
        <w:t xml:space="preserve">Budujemy: </w:t>
      </w:r>
      <w:r>
        <w:t xml:space="preserve">Integracja ByteTrack, wirtualna linia/strefa, licznik przekroczeń, nakładka na obraz (liczba, FPS).</w:t>
      </w:r>
    </w:p>
    <w:p>
      <w:pPr>
        <w:spacing w:after="120"/>
      </w:pPr>
      <w:r>
        <w:rPr>
          <w:b/>
          <w:bCs/>
        </w:rPr>
        <w:t xml:space="preserve">Umiesz: </w:t>
      </w:r>
      <w:r>
        <w:t xml:space="preserve">Różnicę detekcja vs tracking; zliczać bez podwójnego liczenia; mierzyć FPS.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Działający „people/object counter” — pierwszy widoczny efekt (GIF do README).</w:t>
      </w:r>
    </w:p>
    <w:p>
      <w:pPr>
        <w:pStyle w:val="Heading3"/>
        <w:spacing w:after="60" w:before="160"/>
      </w:pPr>
      <w:r>
        <w:t xml:space="preserve">Etap 2 — Własne dane + dotrenowanie YOLO26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Model rozpoznaje Twój obiekt/defekt, nie tylko klasy COCO.</w:t>
      </w:r>
    </w:p>
    <w:p>
      <w:pPr>
        <w:spacing w:after="120"/>
      </w:pPr>
      <w:r>
        <w:rPr>
          <w:b/>
          <w:bCs/>
        </w:rPr>
        <w:t xml:space="preserve">Budujemy: </w:t>
      </w:r>
      <w:r>
        <w:t xml:space="preserve">Zebranie/nagranie danych, anotacja (Roboflow/CVAT), podział train/val, data.yaml, fine-tuning YOLO26, ewaluacja (mAP, confusion matrix), analiza błędów.</w:t>
      </w:r>
    </w:p>
    <w:p>
      <w:pPr>
        <w:spacing w:after="120"/>
      </w:pPr>
      <w:r>
        <w:rPr>
          <w:b/>
          <w:bCs/>
        </w:rPr>
        <w:t xml:space="preserve">Umiesz: </w:t>
      </w:r>
      <w:r>
        <w:t xml:space="preserve">Cały cykl treningu: dane → anotacja → trening → metryki → iteracja.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Sedno projektu — „dotrenowałem model detekcji na własnym zbiorze, mAP X%”.</w:t>
      </w:r>
    </w:p>
    <w:p>
      <w:pPr>
        <w:pStyle w:val="Heading3"/>
        <w:spacing w:after="60" w:before="160"/>
      </w:pPr>
      <w:r>
        <w:t xml:space="preserve">Etap 3 — Optymalizacja: TensorRT + Docker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Produkcyjna, szybka inferencja i powtarzalne środowisko.</w:t>
      </w:r>
    </w:p>
    <w:p>
      <w:pPr>
        <w:spacing w:after="120"/>
      </w:pPr>
      <w:r>
        <w:rPr>
          <w:b/>
          <w:bCs/>
        </w:rPr>
        <w:t xml:space="preserve">Budujemy: </w:t>
      </w:r>
      <w:r>
        <w:t xml:space="preserve">Eksport YOLO26 → ONNX → TensorRT (FP16, potem INT8), benchmark FPS/latencja przed/po, Dockerfile (CUDA + zależności), uruchomienie MVP w kontenerze (--gpus all).</w:t>
      </w:r>
    </w:p>
    <w:p>
      <w:pPr>
        <w:spacing w:after="120"/>
      </w:pPr>
      <w:r>
        <w:rPr>
          <w:b/>
          <w:bCs/>
        </w:rPr>
        <w:t xml:space="preserve">Umiesz: </w:t>
      </w:r>
      <w:r>
        <w:t xml:space="preserve">Czym jest TensorRT i po co; różnica FP32/FP16/INT8; Docker z GPU.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„Przyspieszyłem inferencję Nx przez TensorRT; wdrożenie w Dockerze”.</w:t>
      </w:r>
    </w:p>
    <w:p>
      <w:pPr>
        <w:pStyle w:val="Heading3"/>
        <w:spacing w:after="60" w:before="160"/>
      </w:pPr>
      <w:r>
        <w:t xml:space="preserve">Etap 4 — Streaming zdarzeń: Kafka + dashboard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System staje się event-driven i edge-to-cloud.</w:t>
      </w:r>
    </w:p>
    <w:p>
      <w:pPr>
        <w:spacing w:after="120"/>
      </w:pPr>
      <w:r>
        <w:rPr>
          <w:b/>
          <w:bCs/>
        </w:rPr>
        <w:t xml:space="preserve">Budujemy: </w:t>
      </w:r>
      <w:r>
        <w:t xml:space="preserve">Producer zdarzeń → Kafka (docker-compose), konsument agregujący, zapis do bazy, prosty dashboard (metryki na żywo, alarmy).</w:t>
      </w:r>
    </w:p>
    <w:p>
      <w:pPr>
        <w:spacing w:after="120"/>
      </w:pPr>
      <w:r>
        <w:rPr>
          <w:b/>
          <w:bCs/>
        </w:rPr>
        <w:t xml:space="preserve">Umiesz: </w:t>
      </w:r>
      <w:r>
        <w:t xml:space="preserve">Wzorzec producer/consumer; projektowanie schematu zdarzenia; po co rozdziela się edge i cloud.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„Pipeline streamingowy zdarzeń (Kafka), architektura edge-to-cloud, dashboard real-time”.</w:t>
      </w:r>
    </w:p>
    <w:p>
      <w:pPr>
        <w:pStyle w:val="Heading3"/>
        <w:spacing w:after="60" w:before="160"/>
      </w:pPr>
      <w:r>
        <w:t xml:space="preserve">Etap 5 — DeepStream (high-throughput)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Profesjonalny, wydajny pipeline wideo NVIDIA (wiele strumieni).</w:t>
      </w:r>
    </w:p>
    <w:p>
      <w:pPr>
        <w:spacing w:after="120"/>
      </w:pPr>
      <w:r>
        <w:rPr>
          <w:b/>
          <w:bCs/>
        </w:rPr>
        <w:t xml:space="preserve">Budujemy: </w:t>
      </w:r>
      <w:r>
        <w:t xml:space="preserve">Przeniesienie inferencji do DeepStream (dekod sprzętowy, batch, wiele kamer), model z Etapu 3 jako engine TensorRT.</w:t>
      </w:r>
    </w:p>
    <w:p>
      <w:pPr>
        <w:spacing w:after="120"/>
      </w:pPr>
      <w:r>
        <w:rPr>
          <w:b/>
          <w:bCs/>
        </w:rPr>
        <w:t xml:space="preserve">Umiesz: </w:t>
      </w:r>
      <w:r>
        <w:t xml:space="preserve">Czym jest DeepStream i kiedy go używać zamiast OpenCV; obsługa wielu źródeł.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Bezpośrednie trafienie w wymóg „DeepStream / video analytics / high-throughput”.</w:t>
      </w:r>
    </w:p>
    <w:p>
      <w:pPr>
        <w:pStyle w:val="Heading3"/>
        <w:spacing w:after="60" w:before="160"/>
      </w:pPr>
      <w:r>
        <w:t xml:space="preserve">Etap 6 — Jetson (edge deployment)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To samo, ale na realnym urządzeniu edge (po zakupie Jetson).</w:t>
      </w:r>
    </w:p>
    <w:p>
      <w:pPr>
        <w:spacing w:after="120"/>
      </w:pPr>
      <w:r>
        <w:rPr>
          <w:b/>
          <w:bCs/>
        </w:rPr>
        <w:t xml:space="preserve">Budujemy: </w:t>
      </w:r>
      <w:r>
        <w:t xml:space="preserve">Flash Jetsona (JetPack), przeniesienie kontenera/DeepStream, rekompilacja engine TensorRT pod ARM, pomiar FPS/temperatury/poboru.</w:t>
      </w:r>
    </w:p>
    <w:p>
      <w:pPr>
        <w:spacing w:after="120"/>
      </w:pPr>
      <w:r>
        <w:rPr>
          <w:b/>
          <w:bCs/>
        </w:rPr>
        <w:t xml:space="preserve">Umiesz: </w:t>
      </w:r>
      <w:r>
        <w:t xml:space="preserve">Deployment na ARM/Jetson; różnice desktop vs edge; ograniczenia zasobów.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„Wdrożenie modelu na NVIDIA Jetson” — dokładnie to, czego szukają w ofertach.</w:t>
      </w:r>
    </w:p>
    <w:p>
      <w:pPr>
        <w:pStyle w:val="Heading3"/>
        <w:spacing w:after="60" w:before="160"/>
      </w:pPr>
      <w:r>
        <w:t xml:space="preserve">Etap 7 — Integracja przemysłowa (PLC / czujniki)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Zamknięcie pętli — wizja steruje/zgłasza do świata fizycznego.</w:t>
      </w:r>
    </w:p>
    <w:p>
      <w:pPr>
        <w:spacing w:after="120"/>
      </w:pPr>
      <w:r>
        <w:rPr>
          <w:b/>
          <w:bCs/>
        </w:rPr>
        <w:t xml:space="preserve">Budujemy: </w:t>
      </w:r>
      <w:r>
        <w:t xml:space="preserve">Adapter zdarzeń → PLC (OPC UA / Modbus TCP), np. sygnał „reject”; opcjonalnie wejście z czujnika (trigger/synchronizacja z taśmą).</w:t>
      </w:r>
    </w:p>
    <w:p>
      <w:pPr>
        <w:spacing w:after="120"/>
      </w:pPr>
      <w:r>
        <w:rPr>
          <w:b/>
          <w:bCs/>
        </w:rPr>
        <w:t xml:space="preserve">Umiesz: </w:t>
      </w:r>
      <w:r>
        <w:t xml:space="preserve">Połączyć CV z automatyką przemysłową — Twój backend PLC staje się atutem.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Unikalny wyróżnik — „CV + PLC / OPC UA”, łączenie AI z realnym sterowaniem.</w:t>
      </w:r>
    </w:p>
    <w:p>
      <w:pPr>
        <w:pStyle w:val="Heading2"/>
        <w:spacing w:after="80" w:before="200"/>
      </w:pPr>
      <w:r>
        <w:t xml:space="preserve">Kolejność vs sprzęt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4500"/>
        <w:gridCol w:w="30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Etapy</w:t>
            </w:r>
          </w:p>
        </w:tc>
        <w:tc>
          <w:tcPr>
            <w:tcW w:type="dxa" w:w="45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Sprzęt</w:t>
            </w:r>
          </w:p>
        </w:tc>
        <w:tc>
          <w:tcPr>
            <w:tcW w:type="dxa" w:w="3000"/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Inwestycja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0–4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Laptop z GPU NVIDIA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brak (masz)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Laptop z GPU (DeepStream w Dockerze)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brak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NVIDIA Jetson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zakup po Etapie 5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PLC (masz) + ew. czujnik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opcjonalna</w:t>
            </w:r>
          </w:p>
        </w:tc>
      </w:tr>
    </w:tbl>
    <w:p>
      <w:pPr>
        <w:spacing w:after="120"/>
      </w:pPr>
      <w:r>
        <w:rPr>
          <w:b/>
          <w:bCs/>
        </w:rPr>
        <w:t xml:space="preserve">Rekomendacja: </w:t>
      </w:r>
      <w:r>
        <w:t xml:space="preserve">rób etapy po kolei. Po Etapie 4 masz już kompletny projekt do CV bez dodatkowych zakupów. Jetson (6) i PLC (7) to „wisienki”, które go wyróżnią.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Stack technologiczny i narzędzia</w:t>
      </w:r>
    </w:p>
    <w:p>
      <w:pPr>
        <w:spacing w:after="120"/>
      </w:pPr>
      <w:r>
        <w:t xml:space="preserve">Dobór jest celowy: każda technologia = wymóg z ofert pracy, nic „na zapas”.</w:t>
      </w:r>
    </w:p>
    <w:p>
      <w:pPr>
        <w:pStyle w:val="Heading2"/>
        <w:spacing w:after="80" w:before="200"/>
      </w:pPr>
      <w:r>
        <w:t xml:space="preserve">Rdzeń wizji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Python — </w:t>
      </w:r>
      <w:r>
        <w:t xml:space="preserve">język całego pipeline’u.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Ultralytics YOLO26 — </w:t>
      </w:r>
      <w:r>
        <w:t xml:space="preserve">najnowszy (styczeń 2026) model detekcji: NMS-free, end-to-end, zoptymalizowany pod edge.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OpenCV — </w:t>
      </w:r>
      <w:r>
        <w:t xml:space="preserve">dekodowanie wideo, rysowanie nakładek (na starcie).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ByteTrack — </w:t>
      </w:r>
      <w:r>
        <w:t xml:space="preserve">tracking wielu obiektów (trwałe ID między klatkami).</w:t>
      </w:r>
    </w:p>
    <w:p>
      <w:pPr>
        <w:pStyle w:val="Heading2"/>
        <w:spacing w:after="80" w:before="200"/>
      </w:pPr>
      <w:r>
        <w:t xml:space="preserve">Trening i dane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Roboflow / CVAT — </w:t>
      </w:r>
      <w:r>
        <w:t xml:space="preserve">anotacja i zarządzanie zbiorem.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PyTorch (CUDA) — </w:t>
      </w:r>
      <w:r>
        <w:t xml:space="preserve">backend treningu (idzie z Ultralytics).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Metryki — </w:t>
      </w:r>
      <w:r>
        <w:t xml:space="preserve">mAP, precision/recall, confusion matrix.</w:t>
      </w:r>
    </w:p>
    <w:p>
      <w:pPr>
        <w:pStyle w:val="Heading2"/>
        <w:spacing w:after="80" w:before="200"/>
      </w:pPr>
      <w:r>
        <w:t xml:space="preserve">Optymalizacja i deployment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CUDA — </w:t>
      </w:r>
      <w:r>
        <w:t xml:space="preserve">obliczenia na GPU NVIDIA (podstawa wszystkiego).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TensorRT — </w:t>
      </w:r>
      <w:r>
        <w:t xml:space="preserve">przyspieszenie inferencji (FP16/INT8) na produkcji.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ONNX — </w:t>
      </w:r>
      <w:r>
        <w:t xml:space="preserve">format pośredni w eksporcie YOLO26 → ONNX → TensorRT.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Docker (--gpus all) — </w:t>
      </w:r>
      <w:r>
        <w:t xml:space="preserve">powtarzalne środowisko, wdrożenie w kontenerze.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NVIDIA DeepStream — </w:t>
      </w:r>
      <w:r>
        <w:t xml:space="preserve">pipeline wideo high-throughput, wiele strumieni (Etap 5).</w:t>
      </w:r>
    </w:p>
    <w:p>
      <w:pPr>
        <w:pStyle w:val="Heading2"/>
        <w:spacing w:after="80" w:before="200"/>
      </w:pPr>
      <w:r>
        <w:t xml:space="preserve">Streaming i chmura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Apache Kafka — </w:t>
      </w:r>
      <w:r>
        <w:t xml:space="preserve">broker zdarzeń (edge → cloud), wzorzec event-driven.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PostgreSQL / SQLite — </w:t>
      </w:r>
      <w:r>
        <w:t xml:space="preserve">składowanie metryk/zdarzeń.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Dashboard (Streamlit / web) — </w:t>
      </w:r>
      <w:r>
        <w:t xml:space="preserve">metryki i alarmy na żywo.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(Opcjonalnie) Flink / Spark — </w:t>
      </w:r>
      <w:r>
        <w:t xml:space="preserve">gdy chcesz mocniej pokazać przetwarzanie strumieni.</w:t>
      </w:r>
    </w:p>
    <w:p>
      <w:pPr>
        <w:pStyle w:val="Heading2"/>
        <w:spacing w:after="80" w:before="200"/>
      </w:pPr>
      <w:r>
        <w:t xml:space="preserve">Sprzęt edge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Laptop z GPU NVIDIA — </w:t>
      </w:r>
      <w:r>
        <w:t xml:space="preserve">Etapy 0–5.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NVIDIA Jetson + JetPack — </w:t>
      </w:r>
      <w:r>
        <w:t xml:space="preserve">Etap 6 (po zakupie).</w:t>
      </w:r>
    </w:p>
    <w:p>
      <w:pPr>
        <w:pStyle w:val="Heading2"/>
        <w:spacing w:after="80" w:before="200"/>
      </w:pPr>
      <w:r>
        <w:t xml:space="preserve">Integracja przemysłowa (Etap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OPC UA / Modbus TCP — </w:t>
      </w:r>
      <w:r>
        <w:t xml:space="preserve">komunikacja z PLC.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Backend PLC — </w:t>
      </w:r>
      <w:r>
        <w:t xml:space="preserve">jako odbiornik zdarzeń / sterowanie (masz).</w:t>
      </w:r>
    </w:p>
    <w:p>
      <w:pPr>
        <w:pStyle w:val="Heading2"/>
        <w:spacing w:after="80" w:before="200"/>
      </w:pPr>
      <w:r>
        <w:t xml:space="preserve">Platforma MLOps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Ultralytics Platform — </w:t>
      </w:r>
      <w:r>
        <w:t xml:space="preserve">chmurowe konto spięte z projektem: modele, anotacja, trening w chmurze (mamy kredyt), eksport, deployment. Integrujemy w Etapie 0; pełne użycie w Fazie B.</w:t>
      </w:r>
    </w:p>
    <w:p>
      <w:pPr>
        <w:pStyle w:val="Heading2"/>
        <w:spacing w:after="80" w:before="200"/>
      </w:pPr>
      <w:r>
        <w:t xml:space="preserve">Narzędzia pracy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Git + GitHub — </w:t>
      </w:r>
      <w:r>
        <w:t xml:space="preserve">wersjonowanie kodu i dokumentacji, portfolio.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Markdown — </w:t>
      </w:r>
      <w:r>
        <w:t xml:space="preserve">dokumentacja na bieżąco w docs/.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docker-compose — </w:t>
      </w:r>
      <w:r>
        <w:t xml:space="preserve">lokalne postawienie Kafki + bazy + dashboardu.</w:t>
      </w:r>
    </w:p>
    <w:p>
      <w:pPr>
        <w:pStyle w:val="Heading2"/>
        <w:spacing w:after="80" w:before="200"/>
      </w:pPr>
      <w:r>
        <w:t xml:space="preserve">Czego świadomie NIE robimy na starcie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Nie zaczynamy od Jetsona (najpierw laptop — taniej i szybciej iterować).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Nie zaczynamy od DeepStream (najpierw prosty OpenCV — łatwiej zrozumieć i debugować).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Nie optymalizujemy przed działającym MVP (TensorRT dopiero w Etapie 3).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Nie dokładamy Flink/Spark, dopóki Kafka nie działa i nie jest zrozumiała.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Docelowa struktura repo</w:t>
      </w:r>
    </w:p>
    <w:p>
      <w:pPr>
        <w:spacing w:after="120"/>
      </w:pPr>
      <w:r>
        <w:t xml:space="preserve">Budujemy ją stopniowo — katalog pojawia się dopiero, gdy dochodzimy do jego etapu. Poniżej stan docelowy (po Etapie ~4).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Computer_vision_project/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README.md                  # opis projektu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docs/                      # dokumentacja na bieżąco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01_architektura.md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02_roadmap.md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03_stack_i_narzedzia.md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04_struktura_repo.md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└── dziennik.md            # log postępu: co zrobione, czego się nauczyłeś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src/                       # kod źródłowy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ingest/                # wczytywanie wideo (plik/USB/RTSP)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detection/             # wrapper na YOLO26 (inferencja)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tracking/              # ByteTrack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logic/                 # reguły: liczenie, strefy, defekty → zdarzenia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streaming/             # producer/consumer Kafka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└── app.py                 # spięcie pipeline’u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training/                  # trening modelu (Etap 2)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data.yaml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train.py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└── runs/                  # wyniki treningu (ignorowane w git)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models/                    # wagi i enginy (git-lfs lub ignore)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yolo26.pt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└── yolo26_fp16.engine     # TensorRT (Etap 3)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deploy/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Dockerfile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├── docker-compose.yml     # Kafka + baza + dashboard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   └── deepstream/            # konfiguracja DeepStream (Etap 5)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│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dashboard/                 # wizualizacja metryk (Etap 4)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data/                      # próbki wideo do testów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tests/                     # testy jednostkowe kluczowej logiki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requirements.txt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├── .gitignore</w:t>
      </w:r>
    </w:p>
    <w:p>
      <w:pPr>
        <w:spacing w:after="0"/>
      </w:pPr>
      <w:r>
        <w:rPr>
          <w:rFonts w:ascii="Consolas" w:cs="Consolas" w:eastAsia="Consolas" w:hAnsi="Consolas"/>
          <w:sz w:val="13"/>
          <w:szCs w:val="13"/>
        </w:rPr>
        <w:t xml:space="preserve">└── .env.example               # konfiguracja bez sekretów</w:t>
      </w:r>
    </w:p>
    <w:p>
      <w:pPr>
        <w:spacing w:after="120"/>
      </w:pPr>
    </w:p>
    <w:p>
      <w:pPr>
        <w:pStyle w:val="Heading2"/>
        <w:spacing w:after="80" w:before="200"/>
      </w:pPr>
      <w:r>
        <w:t xml:space="preserve">Zasady porządku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Rozdzielone moduły</w:t>
      </w:r>
      <w:r>
        <w:t xml:space="preserve"> (detection, tracking, logic) — łatwo testować i podmieniać.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Duże pliki poza gitem</w:t>
      </w:r>
      <w:r>
        <w:t xml:space="preserve"> — wideo, wagi, enginy przez .gitignore (ew. git-lfs).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docs/dziennik.md</w:t>
      </w:r>
      <w:r>
        <w:t xml:space="preserve"> — prowadzony na bieżąco; przy rekrutacji pokazuje Twój proces myślenia.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.env.example</w:t>
      </w:r>
      <w:r>
        <w:t xml:space="preserve"> zamiast twardych ścieżek — profesjonalny standard, żadnych sekretów w repo.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6. Projekt 1 — Licznik ludzi i pojazdów (Faza A)</w:t>
      </w:r>
    </w:p>
    <w:p>
      <w:pPr>
        <w:spacing w:after="120"/>
      </w:pPr>
      <w:r>
        <w:rPr>
          <w:b/>
          <w:bCs/>
        </w:rPr>
        <w:t xml:space="preserve">Cel: </w:t>
      </w:r>
      <w:r>
        <w:t xml:space="preserve">zbudować działający system, który w czasie rzeczywistym wykrywa obiekty, śledzi je (trwałe ID) i zlicza przekroczenia wirtualnej linii — na kamerce (ludzie) i na gotowym klipie drogowym (pojazdy).</w:t>
      </w:r>
    </w:p>
    <w:p>
      <w:pPr>
        <w:spacing w:after="120"/>
      </w:pPr>
      <w:r>
        <w:t xml:space="preserve">Używamy gotowego modelu YOLO26 (klasy COCO: person, car, bus, truck), więc nie zbieramy własnych danych — pełny cykl treningu przyjdzie w Fazie B. Projekt 1 = Etap 0 + Etap 1.</w:t>
      </w:r>
    </w:p>
    <w:p>
      <w:pPr>
        <w:pStyle w:val="Heading2"/>
        <w:spacing w:after="80" w:before="200"/>
      </w:pPr>
      <w:r>
        <w:t xml:space="preserve">Jak pracujemy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Krok po kroku, Ty piszesz kod.</w:t>
      </w:r>
      <w:r>
        <w:t xml:space="preserve"> Ja podaję cel kroku, minimalny fragment i wyjaśnienie dlaczego; Ty uruchamiasz i mówisz co widzisz.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Nic nie idzie dalej bez checkpointu.</w:t>
      </w:r>
      <w:r>
        <w:t xml:space="preserve"> Każdy krok kończy się „sprawdź, że X”.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Commit po każdym kroku</w:t>
      </w:r>
      <w:r>
        <w:t xml:space="preserve"> — historia = dowód procesu do portfolio.</w:t>
      </w:r>
    </w:p>
    <w:p>
      <w:pPr>
        <w:pStyle w:val="Heading2"/>
        <w:spacing w:after="80" w:before="200"/>
      </w:pPr>
      <w:r>
        <w:t xml:space="preserve">Etap 0 — Środowisko + pierwsza detekcja</w:t>
      </w:r>
    </w:p>
    <w:p>
      <w:pPr>
        <w:pStyle w:val="Heading3"/>
        <w:spacing w:after="60" w:before="160"/>
      </w:pPr>
      <w:r>
        <w:t xml:space="preserve">Krok 0.1 — Repo i konto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Zakładamy repo na GitHub, klonujemy, wrzucamy README i docs.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Git, GitHub</w:t>
      </w:r>
      <w:r>
        <w:rPr>
          <w:b/>
          <w:bCs/>
        </w:rPr>
        <w:t xml:space="preserve">   |   Uczysz się: </w:t>
      </w:r>
      <w:r>
        <w:t xml:space="preserve">Wersjonowanie od zera; struktura repo.</w:t>
      </w:r>
    </w:p>
    <w:p>
      <w:pPr>
        <w:spacing w:after="120"/>
      </w:pPr>
      <w:r>
        <w:rPr>
          <w:b/>
          <w:bCs/>
        </w:rPr>
        <w:t xml:space="preserve">Platforma: </w:t>
      </w:r>
      <w:r>
        <w:t xml:space="preserve">Logujemy się na platformie Ultralytics.</w:t>
      </w:r>
      <w:r>
        <w:rPr>
          <w:b/>
          <w:bCs/>
        </w:rPr>
        <w:t xml:space="preserve">   |   Checkpoint: </w:t>
      </w:r>
      <w:r>
        <w:t xml:space="preserve">Repo widoczne na GitHub z dokumentacją.</w:t>
      </w:r>
    </w:p>
    <w:p>
      <w:pPr>
        <w:pStyle w:val="Heading3"/>
        <w:spacing w:after="60" w:before="160"/>
      </w:pPr>
      <w:r>
        <w:t xml:space="preserve">Krok 0.2 — Środowisko Pythona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Tworzymy venv/conda, instalujemy ultralytics.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Python, venv/conda, pip</w:t>
      </w:r>
      <w:r>
        <w:rPr>
          <w:b/>
          <w:bCs/>
        </w:rPr>
        <w:t xml:space="preserve">   |   Uczysz się: </w:t>
      </w:r>
      <w:r>
        <w:t xml:space="preserve">Izolacja zależności.</w:t>
      </w:r>
    </w:p>
    <w:p>
      <w:pPr>
        <w:spacing w:after="120"/>
      </w:pPr>
      <w:r>
        <w:rPr>
          <w:b/>
          <w:bCs/>
        </w:rPr>
        <w:t xml:space="preserve">Platforma: </w:t>
      </w:r>
      <w:r>
        <w:t xml:space="preserve">—</w:t>
      </w:r>
      <w:r>
        <w:rPr>
          <w:b/>
          <w:bCs/>
        </w:rPr>
        <w:t xml:space="preserve">   |   Checkpoint: </w:t>
      </w:r>
      <w:r>
        <w:t xml:space="preserve">yolo version działa w terminalu.</w:t>
      </w:r>
    </w:p>
    <w:p>
      <w:pPr>
        <w:pStyle w:val="Heading3"/>
        <w:spacing w:after="60" w:before="160"/>
      </w:pPr>
      <w:r>
        <w:t xml:space="preserve">Krok 0.3 — GPU i CUDA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Sprawdzamy torch.cuda.is_available(); jeśli False — instalujemy PyTorch pod CUDA.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NVIDIA CUDA, PyTorch</w:t>
      </w:r>
      <w:r>
        <w:rPr>
          <w:b/>
          <w:bCs/>
        </w:rPr>
        <w:t xml:space="preserve">   |   Uczysz się: </w:t>
      </w:r>
      <w:r>
        <w:t xml:space="preserve">Różnica CPU vs GPU; potwierdzenie liczenia na karcie.</w:t>
      </w:r>
    </w:p>
    <w:p>
      <w:pPr>
        <w:spacing w:after="120"/>
      </w:pPr>
      <w:r>
        <w:rPr>
          <w:b/>
          <w:bCs/>
        </w:rPr>
        <w:t xml:space="preserve">Platforma: </w:t>
      </w:r>
      <w:r>
        <w:t xml:space="preserve">—</w:t>
      </w:r>
      <w:r>
        <w:rPr>
          <w:b/>
          <w:bCs/>
        </w:rPr>
        <w:t xml:space="preserve">   |   Checkpoint: </w:t>
      </w:r>
      <w:r>
        <w:t xml:space="preserve">cuda.is_available()==True; nvidia-smi pokazuje proces.</w:t>
      </w:r>
    </w:p>
    <w:p>
      <w:pPr>
        <w:pStyle w:val="Heading3"/>
        <w:spacing w:after="60" w:before="160"/>
      </w:pPr>
      <w:r>
        <w:t xml:space="preserve">Krok 0.4 — Połączenie z platformą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Pobieramy klucz API i logujemy się z pakietu ultralytics.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Ultralytics Platform (API key), SDK</w:t>
      </w:r>
      <w:r>
        <w:rPr>
          <w:b/>
          <w:bCs/>
        </w:rPr>
        <w:t xml:space="preserve">   |   Uczysz się: </w:t>
      </w:r>
      <w:r>
        <w:t xml:space="preserve">Jak lokalny projekt spina się z chmurową platformą MLOps.</w:t>
      </w:r>
    </w:p>
    <w:p>
      <w:pPr>
        <w:spacing w:after="120"/>
      </w:pPr>
      <w:r>
        <w:rPr>
          <w:b/>
          <w:bCs/>
        </w:rPr>
        <w:t xml:space="preserve">Platforma: </w:t>
      </w:r>
      <w:r>
        <w:t xml:space="preserve">Moment integracji — modele i eksporty widoczne w koncie.</w:t>
      </w:r>
      <w:r>
        <w:rPr>
          <w:b/>
          <w:bCs/>
        </w:rPr>
        <w:t xml:space="preserve">   |   Checkpoint: </w:t>
      </w:r>
      <w:r>
        <w:t xml:space="preserve">Logowanie bez błędu; widać listę modeli z platformy.</w:t>
      </w:r>
    </w:p>
    <w:p>
      <w:pPr>
        <w:pStyle w:val="Heading3"/>
        <w:spacing w:after="60" w:before="160"/>
      </w:pPr>
      <w:r>
        <w:t xml:space="preserve">Krok 0.5 — Pierwsza detekcja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Ładujemy yolo26n.pt, puszczamy na zdjęciu i na kamerce (source=0).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Ultralytics YOLO26, inferencja</w:t>
      </w:r>
      <w:r>
        <w:rPr>
          <w:b/>
          <w:bCs/>
        </w:rPr>
        <w:t xml:space="preserve">   |   Uczysz się: </w:t>
      </w:r>
      <w:r>
        <w:t xml:space="preserve">Struktura wyniku detekcji; uruchomienie na obrazie i strumieniu.</w:t>
      </w:r>
    </w:p>
    <w:p>
      <w:pPr>
        <w:spacing w:after="120"/>
      </w:pPr>
      <w:r>
        <w:rPr>
          <w:b/>
          <w:bCs/>
        </w:rPr>
        <w:t xml:space="preserve">Platforma: </w:t>
      </w:r>
      <w:r>
        <w:t xml:space="preserve">Model źródłowy z Ultralytics.</w:t>
      </w:r>
      <w:r>
        <w:rPr>
          <w:b/>
          <w:bCs/>
        </w:rPr>
        <w:t xml:space="preserve">   |   Checkpoint: </w:t>
      </w:r>
      <w:r>
        <w:t xml:space="preserve">Na kamerce widać ramki z etykietami, liczone na GPU.</w:t>
      </w:r>
    </w:p>
    <w:p>
      <w:pPr>
        <w:pStyle w:val="Heading2"/>
        <w:spacing w:after="80" w:before="200"/>
      </w:pPr>
      <w:r>
        <w:t xml:space="preserve">Etap 1 — Detekcja + tracking + zliczanie</w:t>
      </w:r>
    </w:p>
    <w:p>
      <w:pPr>
        <w:pStyle w:val="Heading3"/>
        <w:spacing w:after="60" w:before="160"/>
      </w:pPr>
      <w:r>
        <w:t xml:space="preserve">Krok 1.1 — Źródła wideo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data/: kamerka do ludzi + publiczny klip drogowy do pojazdów; 1–2 klipy jako benchmark.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OpenCV, pliki wideo</w:t>
      </w:r>
      <w:r>
        <w:rPr>
          <w:b/>
          <w:bCs/>
        </w:rPr>
        <w:t xml:space="preserve">   |   Uczysz się: </w:t>
      </w:r>
      <w:r>
        <w:t xml:space="preserve">Różne źródła; po co stały zestaw testowy.</w:t>
      </w:r>
    </w:p>
    <w:p>
      <w:pPr>
        <w:spacing w:after="120"/>
      </w:pPr>
      <w:r>
        <w:rPr>
          <w:b/>
          <w:bCs/>
        </w:rPr>
        <w:t xml:space="preserve">Checkpoint: </w:t>
      </w:r>
      <w:r>
        <w:t xml:space="preserve">Oba źródła odtwarzają się w podglądzie.</w:t>
      </w:r>
    </w:p>
    <w:p>
      <w:pPr>
        <w:pStyle w:val="Heading3"/>
        <w:spacing w:after="60" w:before="160"/>
      </w:pPr>
      <w:r>
        <w:t xml:space="preserve">Krok 1.2 — Tracking (ByteTrack)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Zamieniamy predict na track (persist=True), oglądamy trwałe ID.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Ultralytics track, ByteTrack</w:t>
      </w:r>
      <w:r>
        <w:rPr>
          <w:b/>
          <w:bCs/>
        </w:rPr>
        <w:t xml:space="preserve">   |   Uczysz się: </w:t>
      </w:r>
      <w:r>
        <w:t xml:space="preserve">Różnica detekcja vs tracking; czym jest ID ścieżki.</w:t>
      </w:r>
    </w:p>
    <w:p>
      <w:pPr>
        <w:spacing w:after="120"/>
      </w:pPr>
      <w:r>
        <w:rPr>
          <w:b/>
          <w:bCs/>
        </w:rPr>
        <w:t xml:space="preserve">Checkpoint: </w:t>
      </w:r>
      <w:r>
        <w:t xml:space="preserve">Ten sam obiekt ma stałe ID między klatkami.</w:t>
      </w:r>
    </w:p>
    <w:p>
      <w:pPr>
        <w:pStyle w:val="Heading3"/>
        <w:spacing w:after="60" w:before="160"/>
      </w:pPr>
      <w:r>
        <w:t xml:space="preserve">Krok 1.3 — Linia i licznik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Definiujemy linię; +1 gdy ścieżka ją przekroczy. Najpierw solutions.ObjectCounter, potem własna logika.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Geometria, Ultralytics Solutions</w:t>
      </w:r>
      <w:r>
        <w:rPr>
          <w:b/>
          <w:bCs/>
        </w:rPr>
        <w:t xml:space="preserve">   |   Uczysz się: </w:t>
      </w:r>
      <w:r>
        <w:t xml:space="preserve">Zliczanie bez podwójnego liczenia; gotowiec vs własny kod.</w:t>
      </w:r>
    </w:p>
    <w:p>
      <w:pPr>
        <w:spacing w:after="120"/>
      </w:pPr>
      <w:r>
        <w:rPr>
          <w:b/>
          <w:bCs/>
        </w:rPr>
        <w:t xml:space="preserve">Checkpoint: </w:t>
      </w:r>
      <w:r>
        <w:t xml:space="preserve">Licznik rośnie raz na obiekt.</w:t>
      </w:r>
    </w:p>
    <w:p>
      <w:pPr>
        <w:pStyle w:val="Heading3"/>
        <w:spacing w:after="60" w:before="160"/>
      </w:pPr>
      <w:r>
        <w:t xml:space="preserve">Krok 1.4 — Filtr klas i kierunek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Liczymy wybrane klasy i rozdzielamy kierunek (in/out).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Filtrowanie klas COCO</w:t>
      </w:r>
      <w:r>
        <w:rPr>
          <w:b/>
          <w:bCs/>
        </w:rPr>
        <w:t xml:space="preserve">   |   Uczysz się: </w:t>
      </w:r>
      <w:r>
        <w:t xml:space="preserve">Mapowanie ID klas; liczenie kierunkowe.</w:t>
      </w:r>
    </w:p>
    <w:p>
      <w:pPr>
        <w:spacing w:after="120"/>
      </w:pPr>
      <w:r>
        <w:rPr>
          <w:b/>
          <w:bCs/>
        </w:rPr>
        <w:t xml:space="preserve">Checkpoint: </w:t>
      </w:r>
      <w:r>
        <w:t xml:space="preserve">Liczniki in/out zgodne z obrazem.</w:t>
      </w:r>
    </w:p>
    <w:p>
      <w:pPr>
        <w:pStyle w:val="Heading3"/>
        <w:spacing w:after="60" w:before="160"/>
      </w:pPr>
      <w:r>
        <w:t xml:space="preserve">Krok 1.5 — Nakładka i FPS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Rysujemy liczniki i FPS; zapisujemy wideo.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OpenCV, pomiar FPS</w:t>
      </w:r>
      <w:r>
        <w:rPr>
          <w:b/>
          <w:bCs/>
        </w:rPr>
        <w:t xml:space="preserve">   |   Uczysz się: </w:t>
      </w:r>
      <w:r>
        <w:t xml:space="preserve">Jak mierzyć wydajność; materiał demo.</w:t>
      </w:r>
    </w:p>
    <w:p>
      <w:pPr>
        <w:spacing w:after="120"/>
      </w:pPr>
      <w:r>
        <w:rPr>
          <w:b/>
          <w:bCs/>
        </w:rPr>
        <w:t xml:space="preserve">Checkpoint: </w:t>
      </w:r>
      <w:r>
        <w:t xml:space="preserve">Nagrany klip z licznikiem i FPS.</w:t>
      </w:r>
    </w:p>
    <w:p>
      <w:pPr>
        <w:pStyle w:val="Heading3"/>
        <w:spacing w:after="60" w:before="160"/>
      </w:pPr>
      <w:r>
        <w:t xml:space="preserve">Krok 1.6 — Refaktor do modułów</w:t>
      </w:r>
    </w:p>
    <w:p>
      <w:pPr>
        <w:spacing w:after="120"/>
      </w:pPr>
      <w:r>
        <w:rPr>
          <w:b/>
          <w:bCs/>
        </w:rPr>
        <w:t xml:space="preserve">Co robimy: </w:t>
      </w:r>
      <w:r>
        <w:t xml:space="preserve">Rozbijamy skrypt na src/ingest, detection, tracking, logic, app.py.</w:t>
      </w:r>
    </w:p>
    <w:p>
      <w:pPr>
        <w:spacing w:after="120"/>
      </w:pPr>
      <w:r>
        <w:rPr>
          <w:b/>
          <w:bCs/>
        </w:rPr>
        <w:t xml:space="preserve">Stack: </w:t>
      </w:r>
      <w:r>
        <w:t xml:space="preserve">Czysty kod</w:t>
      </w:r>
      <w:r>
        <w:rPr>
          <w:b/>
          <w:bCs/>
        </w:rPr>
        <w:t xml:space="preserve">   |   Uczysz się: </w:t>
      </w:r>
      <w:r>
        <w:t xml:space="preserve">Projektowanie pod podmianę obiektu (Faza B).</w:t>
      </w:r>
    </w:p>
    <w:p>
      <w:pPr>
        <w:spacing w:after="120"/>
      </w:pPr>
      <w:r>
        <w:rPr>
          <w:b/>
          <w:bCs/>
        </w:rPr>
        <w:t xml:space="preserve">Checkpoint: </w:t>
      </w:r>
      <w:r>
        <w:t xml:space="preserve">app.py działa; kod modularny; commit.</w:t>
      </w:r>
    </w:p>
    <w:p>
      <w:pPr>
        <w:pStyle w:val="Heading2"/>
        <w:spacing w:after="80" w:before="200"/>
      </w:pPr>
      <w:r>
        <w:t xml:space="preserve">Rola platformy Ultralytics w Projekcie 1</w:t>
      </w:r>
    </w:p>
    <w:p>
      <w:pPr>
        <w:spacing w:after="120"/>
      </w:pPr>
      <w:r>
        <w:t xml:space="preserve">W Fazie A (gotowy model) platforma pełni rolę lekką: rejestr modeli i eksportów, Explore/datasety, miejsce na deployment. Pełną moc pokazuje w Fazie B (Etap 2): upload danych → anotacja → trening w chmurze (mamy kredyt) → eksport → deployment. Ten przepływ jest już częściowo przećwiczony na jumo devices / yolo26n-seg.</w:t>
      </w:r>
    </w:p>
    <w:p>
      <w:pPr>
        <w:pStyle w:val="Heading2"/>
        <w:spacing w:after="80" w:before="200"/>
      </w:pPr>
      <w:r>
        <w:t xml:space="preserve">Definicja ukończenia Projektu 1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Repo na GitHub z czytelnym README i dokumentacją procesu.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Działający licznik: ludzie (kamerka) + pojazdy (wideo), tracking i FPS.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Nagrane demo (GIF/wideo).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Konto Ultralytics spięte z projektem.</w:t>
      </w:r>
    </w:p>
    <w:p>
      <w:pPr>
        <w:spacing w:after="120"/>
      </w:pPr>
      <w:r>
        <w:rPr>
          <w:b/>
          <w:bCs/>
        </w:rPr>
        <w:t xml:space="preserve">Do CV: </w:t>
      </w:r>
      <w:r>
        <w:t xml:space="preserve">„Zbudowałem modularny pipeline detekcji + trackingu + zliczania w czasie rzeczywistym (YOLO26, ByteTrack), na GPU, zintegrowany z platformą Ultralytics.”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</w:pPr>
    <w:rPr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VisionLine — Plan projektu</dc:title>
  <dc:creator>VisionLine</dc:creator>
  <cp:lastModifiedBy>Un-named</cp:lastModifiedBy>
  <cp:revision>1</cp:revision>
  <dcterms:created xsi:type="dcterms:W3CDTF">2026-08-10T22:28:55.339Z</dcterms:created>
  <dcterms:modified xsi:type="dcterms:W3CDTF">2026-08-10T22:28:55.339Z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