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4D95" w14:textId="77777777" w:rsidR="009E1628" w:rsidRPr="00CA3216" w:rsidRDefault="009E1628" w:rsidP="009E1628">
      <w:pPr>
        <w:rPr>
          <w:rFonts w:ascii="Arial Nova" w:hAnsi="Arial Nova"/>
          <w:b/>
          <w:sz w:val="28"/>
          <w:szCs w:val="28"/>
        </w:rPr>
      </w:pPr>
      <w:r w:rsidRPr="00CA3216">
        <w:rPr>
          <w:rFonts w:ascii="Arial Nova" w:hAnsi="Arial Nova"/>
          <w:b/>
          <w:sz w:val="28"/>
          <w:szCs w:val="28"/>
        </w:rPr>
        <w:t>Ozłocona, wysrebrzona</w:t>
      </w:r>
    </w:p>
    <w:p w14:paraId="13C80FD1"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ab/>
        <w:t xml:space="preserve">Przed kilku laty robiłem zdjęcia na lwowskim rynku. Od dłuższej chwili urzekła mnie śliczna złota dziewczyna stojąca nieruchomo na postumencie. Ona sama i wszystko na niej błyszczało metalicznie. Zwróciłem uwagę, że nawet prócz kunsztownie ułożonej fryzury ze złotych  włosów, nawet jej rzęsy błyszczały złotem. Koloru oczu nie było widać, czy również miały kolor złota, nie mogłem stwierdzić, bo były w cieniu parasolki i prawie przymknięte. U jej stóp stał złoty koszyczek, do którego podziwiający urok tej  żywej </w:t>
      </w:r>
      <w:r>
        <w:rPr>
          <w:rFonts w:ascii="Arial Nova" w:hAnsi="Arial Nova"/>
          <w:sz w:val="28"/>
          <w:szCs w:val="28"/>
        </w:rPr>
        <w:t xml:space="preserve">pozłoconej </w:t>
      </w:r>
      <w:r w:rsidRPr="00CA3216">
        <w:rPr>
          <w:rFonts w:ascii="Arial Nova" w:hAnsi="Arial Nova"/>
          <w:sz w:val="28"/>
          <w:szCs w:val="28"/>
        </w:rPr>
        <w:t xml:space="preserve">rzeźby wrzucali po kilka hrywn. Nie miałem już ukraińskich pieniędzy, więc wrzuciłem polskie złote, co stanowiło dla niej w przeliczeniu  też prawie złoto. Wtedy dziewczyna poruszyła się, zmieniła pozę i wdzięcznym głosem powiedziała śpiewnie po polsku: dziękuję. Zrobiłem jeszcze jedno zdjęcie, na którym uchwyciłem jej sympatyczny uśmiech skierowany do mnie. </w:t>
      </w:r>
    </w:p>
    <w:p w14:paraId="7D1391B9"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ab/>
        <w:t xml:space="preserve">Patrząc na to zdjęcie, przypomniałem sobie historię z inną metalicznie błyszczącą dziewczyną sprzed wielu lat, gdy pracowałem w katowickiej TV. </w:t>
      </w:r>
    </w:p>
    <w:p w14:paraId="72CA6D60"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ab/>
        <w:t>Do jednego z widowisk w latach sześćdziesiątych, gdy wszystkie programy nadawano na żywo i były jeszcze  czarno białe, potrzebn</w:t>
      </w:r>
      <w:r>
        <w:rPr>
          <w:rFonts w:ascii="Arial Nova" w:hAnsi="Arial Nova"/>
          <w:sz w:val="28"/>
          <w:szCs w:val="28"/>
        </w:rPr>
        <w:t>y</w:t>
      </w:r>
      <w:r w:rsidRPr="00CA3216">
        <w:rPr>
          <w:rFonts w:ascii="Arial Nova" w:hAnsi="Arial Nova"/>
          <w:sz w:val="28"/>
          <w:szCs w:val="28"/>
        </w:rPr>
        <w:t xml:space="preserve"> był posąg z błyszczącego metalu</w:t>
      </w:r>
      <w:r>
        <w:rPr>
          <w:rFonts w:ascii="Arial Nova" w:hAnsi="Arial Nova"/>
          <w:sz w:val="28"/>
          <w:szCs w:val="28"/>
        </w:rPr>
        <w:t xml:space="preserve"> przedstawiający</w:t>
      </w:r>
      <w:r w:rsidRPr="00CA3216">
        <w:rPr>
          <w:rFonts w:ascii="Arial Nova" w:hAnsi="Arial Nova"/>
          <w:sz w:val="28"/>
          <w:szCs w:val="28"/>
        </w:rPr>
        <w:t xml:space="preserve"> </w:t>
      </w:r>
      <w:r>
        <w:rPr>
          <w:rFonts w:ascii="Arial Nova" w:hAnsi="Arial Nova"/>
          <w:sz w:val="28"/>
          <w:szCs w:val="28"/>
        </w:rPr>
        <w:t xml:space="preserve">prawie nagą </w:t>
      </w:r>
      <w:r w:rsidRPr="00CA3216">
        <w:rPr>
          <w:rFonts w:ascii="Arial Nova" w:hAnsi="Arial Nova"/>
          <w:sz w:val="28"/>
          <w:szCs w:val="28"/>
        </w:rPr>
        <w:t>dziewczyn</w:t>
      </w:r>
      <w:r>
        <w:rPr>
          <w:rFonts w:ascii="Arial Nova" w:hAnsi="Arial Nova"/>
          <w:sz w:val="28"/>
          <w:szCs w:val="28"/>
        </w:rPr>
        <w:t>ę</w:t>
      </w:r>
      <w:r w:rsidRPr="00CA3216">
        <w:rPr>
          <w:rFonts w:ascii="Arial Nova" w:hAnsi="Arial Nova"/>
          <w:sz w:val="28"/>
          <w:szCs w:val="28"/>
        </w:rPr>
        <w:t xml:space="preserve">, </w:t>
      </w:r>
      <w:r>
        <w:rPr>
          <w:rFonts w:ascii="Arial Nova" w:hAnsi="Arial Nova"/>
          <w:sz w:val="28"/>
          <w:szCs w:val="28"/>
        </w:rPr>
        <w:t>który</w:t>
      </w:r>
      <w:r w:rsidRPr="00CA3216">
        <w:rPr>
          <w:rFonts w:ascii="Arial Nova" w:hAnsi="Arial Nova"/>
          <w:sz w:val="28"/>
          <w:szCs w:val="28"/>
        </w:rPr>
        <w:t xml:space="preserve"> potem zamieni</w:t>
      </w:r>
      <w:r>
        <w:rPr>
          <w:rFonts w:ascii="Arial Nova" w:hAnsi="Arial Nova"/>
          <w:sz w:val="28"/>
          <w:szCs w:val="28"/>
        </w:rPr>
        <w:t>ał się</w:t>
      </w:r>
      <w:r w:rsidRPr="00CA3216">
        <w:rPr>
          <w:rFonts w:ascii="Arial Nova" w:hAnsi="Arial Nova"/>
          <w:sz w:val="28"/>
          <w:szCs w:val="28"/>
        </w:rPr>
        <w:t xml:space="preserve"> w żywą nagą piękność. Fachowcy z pracowni malarsko modelarskiej wpadli na racjonalizatorski pomysł. Nie trzeba wykonać figury metalowej rzeźby przedstawiającej dziewczynę. Był pośród nich Lucek uchodzący za wielkiego  podrywacza, który zobowiązał się przyprowadzić dziewczynę, która wystąpi jako żywy metal</w:t>
      </w:r>
      <w:r>
        <w:rPr>
          <w:rFonts w:ascii="Arial Nova" w:hAnsi="Arial Nova"/>
          <w:sz w:val="28"/>
          <w:szCs w:val="28"/>
        </w:rPr>
        <w:t>owy</w:t>
      </w:r>
      <w:r w:rsidRPr="00CA3216">
        <w:rPr>
          <w:rFonts w:ascii="Arial Nova" w:hAnsi="Arial Nova"/>
          <w:sz w:val="28"/>
          <w:szCs w:val="28"/>
        </w:rPr>
        <w:t xml:space="preserve"> posąg, a potem jako ożywiona naga dziewczyna. </w:t>
      </w:r>
    </w:p>
    <w:p w14:paraId="5AD2EFCA" w14:textId="67122ACC" w:rsidR="009E1628" w:rsidRPr="00CA3216" w:rsidRDefault="009E1628" w:rsidP="009E1628">
      <w:pPr>
        <w:jc w:val="both"/>
        <w:rPr>
          <w:rFonts w:ascii="Arial Nova" w:hAnsi="Arial Nova"/>
          <w:sz w:val="28"/>
          <w:szCs w:val="28"/>
        </w:rPr>
      </w:pPr>
      <w:r w:rsidRPr="00CA3216">
        <w:rPr>
          <w:rFonts w:ascii="Arial Nova" w:hAnsi="Arial Nova"/>
          <w:sz w:val="28"/>
          <w:szCs w:val="28"/>
        </w:rPr>
        <w:tab/>
        <w:t xml:space="preserve">Reżyser zgodził się na pomysł, który wydawał się bardzo prosty i mniej pracochłonny.  Odbyła się próba z przyprowadzoną przez Lucka dziewczyną. Dokonano tego w pracowni, gdzie Lucek ucharakteryzował modelkę. Zrobił to w prosty sposób, dziewczyna musiała się zanurzyć w wannie wypełnionej wodą z substancją klejącą. Potem koledzy obsypali ją obficie sproszkowanym srebrnym brokatem, aż jej ciało stało się podobne do metalowej rzeźby. Wyliczono, że w trakcie nadawanego programu  pozostanie 15 minut na usunięcie metalicznej charakteryzacji. Podczas przedstawienia antenowego wszystko </w:t>
      </w:r>
      <w:r>
        <w:rPr>
          <w:rFonts w:ascii="Arial Nova" w:hAnsi="Arial Nova"/>
          <w:sz w:val="28"/>
          <w:szCs w:val="28"/>
        </w:rPr>
        <w:t>po</w:t>
      </w:r>
      <w:r w:rsidRPr="00CA3216">
        <w:rPr>
          <w:rFonts w:ascii="Arial Nova" w:hAnsi="Arial Nova"/>
          <w:sz w:val="28"/>
          <w:szCs w:val="28"/>
        </w:rPr>
        <w:t xml:space="preserve">szło gładko. Dziewczynę grającą metalową rzeźbę  pokazano przez krótką chwilę. Była skąpo świetlona  od </w:t>
      </w:r>
      <w:r w:rsidRPr="00CA3216">
        <w:rPr>
          <w:rFonts w:ascii="Arial Nova" w:hAnsi="Arial Nova"/>
          <w:sz w:val="28"/>
          <w:szCs w:val="28"/>
        </w:rPr>
        <w:lastRenderedPageBreak/>
        <w:t>tyłu, tak że widzowie z pewnością nie zorientowali się, że jest to żywa osoba</w:t>
      </w:r>
      <w:r w:rsidR="00BD6201">
        <w:rPr>
          <w:rFonts w:ascii="Arial Nova" w:hAnsi="Arial Nova"/>
          <w:sz w:val="28"/>
          <w:szCs w:val="28"/>
        </w:rPr>
        <w:t xml:space="preserve"> udająca </w:t>
      </w:r>
      <w:r w:rsidRPr="00CA3216">
        <w:rPr>
          <w:rFonts w:ascii="Arial Nova" w:hAnsi="Arial Nova"/>
          <w:sz w:val="28"/>
          <w:szCs w:val="28"/>
        </w:rPr>
        <w:t xml:space="preserve">  metalow</w:t>
      </w:r>
      <w:r w:rsidR="00BD6201">
        <w:rPr>
          <w:rFonts w:ascii="Arial Nova" w:hAnsi="Arial Nova"/>
          <w:sz w:val="28"/>
          <w:szCs w:val="28"/>
        </w:rPr>
        <w:t>ą</w:t>
      </w:r>
      <w:r w:rsidRPr="00CA3216">
        <w:rPr>
          <w:rFonts w:ascii="Arial Nova" w:hAnsi="Arial Nova"/>
          <w:sz w:val="28"/>
          <w:szCs w:val="28"/>
        </w:rPr>
        <w:t xml:space="preserve">  rzeźb</w:t>
      </w:r>
      <w:r w:rsidR="00BD6201">
        <w:rPr>
          <w:rFonts w:ascii="Arial Nova" w:hAnsi="Arial Nova"/>
          <w:sz w:val="28"/>
          <w:szCs w:val="28"/>
        </w:rPr>
        <w:t>ę</w:t>
      </w:r>
      <w:r w:rsidRPr="00CA3216">
        <w:rPr>
          <w:rFonts w:ascii="Arial Nova" w:hAnsi="Arial Nova"/>
          <w:sz w:val="28"/>
          <w:szCs w:val="28"/>
        </w:rPr>
        <w:t xml:space="preserve">. Po piętnastu minutach doszło do sceny  gdy posąg był już przemieniony  w żywą dziewczynę. Niektórzy telewidzowie zauważali wtedy znacznie więcej od innych i dzielili się po programie swymi uwagami listownie z redakcją programu. Ktoś spostrzegł, że </w:t>
      </w:r>
      <w:r>
        <w:rPr>
          <w:rFonts w:ascii="Arial Nova" w:hAnsi="Arial Nova"/>
          <w:sz w:val="28"/>
          <w:szCs w:val="28"/>
        </w:rPr>
        <w:t xml:space="preserve">ożywiona dziewczyna miała na </w:t>
      </w:r>
      <w:r w:rsidRPr="00CA3216">
        <w:rPr>
          <w:rFonts w:ascii="Arial Nova" w:hAnsi="Arial Nova"/>
          <w:sz w:val="28"/>
          <w:szCs w:val="28"/>
        </w:rPr>
        <w:t>skórze jakieś</w:t>
      </w:r>
      <w:r>
        <w:rPr>
          <w:rFonts w:ascii="Arial Nova" w:hAnsi="Arial Nova"/>
          <w:sz w:val="28"/>
          <w:szCs w:val="28"/>
        </w:rPr>
        <w:t xml:space="preserve"> dziwne</w:t>
      </w:r>
      <w:r w:rsidRPr="00CA3216">
        <w:rPr>
          <w:rFonts w:ascii="Arial Nova" w:hAnsi="Arial Nova"/>
          <w:sz w:val="28"/>
          <w:szCs w:val="28"/>
        </w:rPr>
        <w:t xml:space="preserve"> ślady. </w:t>
      </w:r>
    </w:p>
    <w:p w14:paraId="6945F238"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ab/>
        <w:t>Prawdziwą przyczynę znał jednak tylko Lucek, który bardzo intensywnie, może w pośpiechu zbyt szorstko usuwał z pleców  dziewczyny  ostrą i szorstką charakteryzację. Po</w:t>
      </w:r>
      <w:r>
        <w:rPr>
          <w:rFonts w:ascii="Arial Nova" w:hAnsi="Arial Nova"/>
          <w:sz w:val="28"/>
          <w:szCs w:val="28"/>
        </w:rPr>
        <w:t>ws</w:t>
      </w:r>
      <w:r w:rsidRPr="00CA3216">
        <w:rPr>
          <w:rFonts w:ascii="Arial Nova" w:hAnsi="Arial Nova"/>
          <w:sz w:val="28"/>
          <w:szCs w:val="28"/>
        </w:rPr>
        <w:t>tał</w:t>
      </w:r>
      <w:r>
        <w:rPr>
          <w:rFonts w:ascii="Arial Nova" w:hAnsi="Arial Nova"/>
          <w:sz w:val="28"/>
          <w:szCs w:val="28"/>
        </w:rPr>
        <w:t>e</w:t>
      </w:r>
      <w:r w:rsidRPr="00CA3216">
        <w:rPr>
          <w:rFonts w:ascii="Arial Nova" w:hAnsi="Arial Nova"/>
          <w:sz w:val="28"/>
          <w:szCs w:val="28"/>
        </w:rPr>
        <w:t xml:space="preserve"> </w:t>
      </w:r>
      <w:r>
        <w:rPr>
          <w:rFonts w:ascii="Arial Nova" w:hAnsi="Arial Nova"/>
          <w:sz w:val="28"/>
          <w:szCs w:val="28"/>
        </w:rPr>
        <w:t>mocno czerwone podrażnienia skóry</w:t>
      </w:r>
      <w:r w:rsidRPr="00CA3216">
        <w:rPr>
          <w:rFonts w:ascii="Arial Nova" w:hAnsi="Arial Nova"/>
          <w:sz w:val="28"/>
          <w:szCs w:val="28"/>
        </w:rPr>
        <w:t xml:space="preserve"> </w:t>
      </w:r>
      <w:r>
        <w:rPr>
          <w:rFonts w:ascii="Arial Nova" w:hAnsi="Arial Nova"/>
          <w:sz w:val="28"/>
          <w:szCs w:val="28"/>
        </w:rPr>
        <w:t xml:space="preserve">nie działały tak odrażająco, bo </w:t>
      </w:r>
      <w:r w:rsidRPr="00CA3216">
        <w:rPr>
          <w:rFonts w:ascii="Arial Nova" w:hAnsi="Arial Nova"/>
          <w:sz w:val="28"/>
          <w:szCs w:val="28"/>
        </w:rPr>
        <w:t>to było w czarno białej TV.</w:t>
      </w:r>
      <w:r>
        <w:rPr>
          <w:rFonts w:ascii="Arial Nova" w:hAnsi="Arial Nova"/>
          <w:sz w:val="28"/>
          <w:szCs w:val="28"/>
        </w:rPr>
        <w:t xml:space="preserve"> Jako ś</w:t>
      </w:r>
      <w:r w:rsidRPr="00CA3216">
        <w:rPr>
          <w:rFonts w:ascii="Arial Nova" w:hAnsi="Arial Nova"/>
          <w:sz w:val="28"/>
          <w:szCs w:val="28"/>
        </w:rPr>
        <w:t>rod</w:t>
      </w:r>
      <w:r>
        <w:rPr>
          <w:rFonts w:ascii="Arial Nova" w:hAnsi="Arial Nova"/>
          <w:sz w:val="28"/>
          <w:szCs w:val="28"/>
        </w:rPr>
        <w:t>ek</w:t>
      </w:r>
      <w:r w:rsidRPr="00CA3216">
        <w:rPr>
          <w:rFonts w:ascii="Arial Nova" w:hAnsi="Arial Nova"/>
          <w:sz w:val="28"/>
          <w:szCs w:val="28"/>
        </w:rPr>
        <w:t xml:space="preserve"> służący do malowania elementów dekoracyjnych, a nie ciała,  </w:t>
      </w:r>
      <w:r>
        <w:rPr>
          <w:rFonts w:ascii="Arial Nova" w:hAnsi="Arial Nova"/>
          <w:sz w:val="28"/>
          <w:szCs w:val="28"/>
        </w:rPr>
        <w:t xml:space="preserve">służył wówczas  </w:t>
      </w:r>
      <w:r w:rsidRPr="00CA3216">
        <w:rPr>
          <w:rFonts w:ascii="Arial Nova" w:hAnsi="Arial Nova"/>
          <w:sz w:val="28"/>
          <w:szCs w:val="28"/>
        </w:rPr>
        <w:t xml:space="preserve">metaliczny  proszek z dodatkiem mielonego szkła z baniek choinkowych. </w:t>
      </w:r>
      <w:r>
        <w:rPr>
          <w:rFonts w:ascii="Arial Nova" w:hAnsi="Arial Nova"/>
          <w:sz w:val="28"/>
          <w:szCs w:val="28"/>
        </w:rPr>
        <w:t>N</w:t>
      </w:r>
      <w:r w:rsidRPr="00CA3216">
        <w:rPr>
          <w:rFonts w:ascii="Arial Nova" w:hAnsi="Arial Nova"/>
          <w:sz w:val="28"/>
          <w:szCs w:val="28"/>
        </w:rPr>
        <w:t xml:space="preserve">ie </w:t>
      </w:r>
      <w:r>
        <w:rPr>
          <w:rFonts w:ascii="Arial Nova" w:hAnsi="Arial Nova"/>
          <w:sz w:val="28"/>
          <w:szCs w:val="28"/>
        </w:rPr>
        <w:t>dysponowaliśmy wtedy tym, czego</w:t>
      </w:r>
      <w:r w:rsidRPr="00CA3216">
        <w:rPr>
          <w:rFonts w:ascii="Arial Nova" w:hAnsi="Arial Nova"/>
          <w:sz w:val="28"/>
          <w:szCs w:val="28"/>
        </w:rPr>
        <w:t xml:space="preserve"> się używa w dzisiejszej charakteryzacji i kosmetyce, jak choćby te</w:t>
      </w:r>
      <w:r>
        <w:rPr>
          <w:rFonts w:ascii="Arial Nova" w:hAnsi="Arial Nova"/>
          <w:sz w:val="28"/>
          <w:szCs w:val="28"/>
        </w:rPr>
        <w:t xml:space="preserve"> środki</w:t>
      </w:r>
      <w:r w:rsidRPr="00CA3216">
        <w:rPr>
          <w:rFonts w:ascii="Arial Nova" w:hAnsi="Arial Nova"/>
          <w:sz w:val="28"/>
          <w:szCs w:val="28"/>
        </w:rPr>
        <w:t>, używane przez dziewczynę we Lwowie. Nerwowość i emocje przy programach TV  na żywo wnosiły zawsze jakieś ryzyko wpadki.</w:t>
      </w:r>
    </w:p>
    <w:p w14:paraId="3B6A4661" w14:textId="77777777" w:rsidR="009E1628" w:rsidRPr="00CA3216" w:rsidRDefault="009E1628" w:rsidP="009E1628">
      <w:pPr>
        <w:jc w:val="both"/>
        <w:rPr>
          <w:rFonts w:ascii="Arial Nova" w:hAnsi="Arial Nova"/>
          <w:sz w:val="28"/>
          <w:szCs w:val="28"/>
        </w:rPr>
      </w:pPr>
    </w:p>
    <w:p w14:paraId="771AD0A0"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 xml:space="preserve">                                                     </w:t>
      </w:r>
      <w:r>
        <w:rPr>
          <w:rFonts w:ascii="Arial Nova" w:hAnsi="Arial Nova"/>
          <w:sz w:val="28"/>
          <w:szCs w:val="28"/>
        </w:rPr>
        <w:t>*</w:t>
      </w:r>
      <w:r w:rsidRPr="00CA3216">
        <w:rPr>
          <w:rFonts w:ascii="Arial Nova" w:hAnsi="Arial Nova"/>
          <w:sz w:val="28"/>
          <w:szCs w:val="28"/>
        </w:rPr>
        <w:t xml:space="preserve">** </w:t>
      </w:r>
    </w:p>
    <w:p w14:paraId="5AC27EB6" w14:textId="77777777" w:rsidR="009E1628" w:rsidRPr="00CA3216" w:rsidRDefault="009E1628" w:rsidP="009E1628">
      <w:pPr>
        <w:jc w:val="both"/>
        <w:rPr>
          <w:rFonts w:ascii="Arial Nova" w:hAnsi="Arial Nova"/>
          <w:sz w:val="28"/>
          <w:szCs w:val="28"/>
        </w:rPr>
      </w:pPr>
      <w:r w:rsidRPr="00CA3216">
        <w:rPr>
          <w:rFonts w:ascii="Arial Nova" w:hAnsi="Arial Nova"/>
          <w:sz w:val="28"/>
          <w:szCs w:val="28"/>
        </w:rPr>
        <w:t xml:space="preserve">                                                                              Katowice, 27.10.2017.</w:t>
      </w:r>
    </w:p>
    <w:p w14:paraId="0A7780F2" w14:textId="77777777" w:rsidR="00D915E3" w:rsidRDefault="00D915E3"/>
    <w:sectPr w:rsidR="00D915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28"/>
    <w:rsid w:val="009E1628"/>
    <w:rsid w:val="00BD6201"/>
    <w:rsid w:val="00D915E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DD7E"/>
  <w15:chartTrackingRefBased/>
  <w15:docId w15:val="{20A3F259-271F-4AA0-A3A8-0C56F705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E1628"/>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509</Words>
  <Characters>3055</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2022-01-28T16:00:00Z</dcterms:created>
  <dcterms:modified xsi:type="dcterms:W3CDTF">2022-01-28T16:00:00Z</dcterms:modified>
</cp:coreProperties>
</file>