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ćw 2: wzór Y(513)=...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513 odnosi się do implementacji w Matlabie, jeżeli wzory to powinno być 512 (częstotliwość Nyquista)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FFDE2F4821734BA6659AAEBF4FDD6A" ma:contentTypeVersion="10" ma:contentTypeDescription="Utwórz nowy dokument." ma:contentTypeScope="" ma:versionID="407efd58adad4c48f7abe4be121bc9cc">
  <xsd:schema xmlns:xsd="http://www.w3.org/2001/XMLSchema" xmlns:xs="http://www.w3.org/2001/XMLSchema" xmlns:p="http://schemas.microsoft.com/office/2006/metadata/properties" xmlns:ns2="b52a9ce3-6397-4976-9116-a56e65cfcd7a" xmlns:ns3="dbcb66e7-c2f3-4663-acd0-c96fce09315d" targetNamespace="http://schemas.microsoft.com/office/2006/metadata/properties" ma:root="true" ma:fieldsID="f7bb0d030379470065e56dcfb96e1cb4" ns2:_="" ns3:_="">
    <xsd:import namespace="b52a9ce3-6397-4976-9116-a56e65cfcd7a"/>
    <xsd:import namespace="dbcb66e7-c2f3-4663-acd0-c96fce09315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a9ce3-6397-4976-9116-a56e65cfcd7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cb66e7-c2f3-4663-acd0-c96fce0931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52a9ce3-6397-4976-9116-a56e65cfcd7a">
      <UserInfo>
        <DisplayName>Piotr Śladowski</DisplayName>
        <AccountId>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3E9F95D-05D2-44B3-B126-2B0428676B5D}"/>
</file>

<file path=customXml/itemProps2.xml><?xml version="1.0" encoding="utf-8"?>
<ds:datastoreItem xmlns:ds="http://schemas.openxmlformats.org/officeDocument/2006/customXml" ds:itemID="{D7B7EC97-0A8D-4126-A132-07467776FC9D}"/>
</file>

<file path=customXml/itemProps3.xml><?xml version="1.0" encoding="utf-8"?>
<ds:datastoreItem xmlns:ds="http://schemas.openxmlformats.org/officeDocument/2006/customXml" ds:itemID="{D8D933F7-FA48-4ABD-BA1D-79C249BCDA34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0x0101004FFFDE2F4821734BA6659AAEBF4FDD6A</vt:lpwstr>
  </property>
</Properties>
</file>