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7" w:lineRule="auto" w:before="0" w:after="0"/>
        <w:jc w:val="center"/>
      </w:pPr>
      <w:r>
        <w:rPr>
          <w:rFonts w:ascii="SimHei" w:hAnsi="SimHei" w:eastAsia="SimHei"/>
          <w:b/>
          <w:sz w:val="32"/>
        </w:rPr>
        <w:t>五年级英语上册期中卷 · 参考答案</w:t>
      </w:r>
    </w:p>
    <w:p>
      <w:pPr>
        <w:spacing w:line="307" w:lineRule="auto" w:before="0" w:after="40"/>
        <w:jc w:val="center"/>
      </w:pPr>
      <w:r>
        <w:rPr>
          <w:rFonts w:ascii="SimSun" w:hAnsi="SimSun" w:eastAsia="SimSun"/>
          <w:b w:val="0"/>
          <w:color w:val="555555"/>
          <w:sz w:val="21"/>
        </w:rPr>
        <w:t>【人教 PEP 版】上册 Unit 1—Unit 3　满分 100 分　（本文件独立成卷，与试卷配套使用）</w:t>
      </w:r>
    </w:p>
    <w:p>
      <w:pPr>
        <w:pBdr>
          <w:top w:val="single" w:sz="4" w:space="2" w:color="999999"/>
          <w:bottom w:val="single" w:sz="4" w:space="2" w:color="999999"/>
          <w:left w:val="single" w:sz="4" w:space="2" w:color="999999"/>
          <w:right w:val="single" w:sz="4" w:space="2" w:color="999999"/>
        </w:pBdr>
        <w:spacing w:line="307" w:lineRule="auto" w:before="0" w:after="0"/>
      </w:pPr>
      <w:r>
        <w:rPr>
          <w:rFonts w:ascii="SimHei" w:hAnsi="SimHei" w:eastAsia="SimHei"/>
          <w:b/>
          <w:sz w:val="22"/>
        </w:rPr>
        <w:t>英语阅卷评分尺度（家长把握）：</w:t>
      </w:r>
      <w:r>
        <w:rPr>
          <w:rFonts w:ascii="SimSun" w:hAnsi="SimSun" w:eastAsia="SimSun"/>
          <w:b w:val="0"/>
          <w:sz w:val="22"/>
        </w:rPr>
        <w:t>①句首字母未大写、句末无标点，每处扣 1 分；②单词拼写错误每处扣 1 分，拼写正确但大小写错扣 0.5 分；③连词成句语序正确、仅大小写或标点有误，扣 1 分；④书面表达不足 5 句降一档评分，不足 25 词再降一档，最多扣 4 分；⑤答案写错位置、字迹无法辨认的不计分。</w:t>
      </w:r>
    </w:p>
    <w:p>
      <w:pPr>
        <w:keepNext/>
        <w:pBdr>
          <w:bottom w:val="single" w:sz="6" w:space="2" w:color="000000"/>
        </w:pBdr>
        <w:spacing w:line="307" w:lineRule="auto" w:before="140" w:after="60"/>
      </w:pPr>
      <w:r>
        <w:rPr>
          <w:rFonts w:ascii="SimHei" w:hAnsi="SimHei" w:eastAsia="SimHei"/>
          <w:b/>
          <w:sz w:val="27"/>
        </w:rPr>
        <w:t>本卷难度与认知层次分布</w:t>
      </w:r>
    </w:p>
    <w:p>
      <w:pPr>
        <w:spacing w:line="307" w:lineRule="auto" w:before="0" w:after="0"/>
      </w:pPr>
      <w:r>
        <w:rPr>
          <w:rFonts w:ascii="SimSun" w:hAnsi="SimSun" w:eastAsia="SimSun"/>
          <w:b w:val="0"/>
          <w:sz w:val="22"/>
        </w:rPr>
        <w:t>下表逐题标注难度档与认知层次，全卷覆盖（含非选择题）。难度合计 100 分：易40＋中50＋难10，即 40% : 50% : 10%。定档依据：易＝预期得分率 85% 以上（直接调用课本知识），中＝70%～85%（需转述、两步应用），难＝70% 以下（多步综合或开放表达）。</w:t>
      </w:r>
    </w:p>
    <w:tbl>
      <w:tblPr>
        <w:tblStyle w:val="TableGrid"/>
        <w:tblW w:type="auto" w:w="0"/>
        <w:tblLook w:firstColumn="1" w:firstRow="1" w:lastColumn="0" w:lastRow="0" w:noHBand="0" w:noVBand="1" w:val="04A0"/>
      </w:tblPr>
      <w:tblGrid>
        <w:gridCol w:w="2523"/>
        <w:gridCol w:w="2523"/>
        <w:gridCol w:w="2523"/>
        <w:gridCol w:w="2523"/>
      </w:tblGrid>
      <w:tr>
        <w:trPr>
          <w:tblHeader/>
          <w:cantSplit/>
        </w:trPr>
        <w:tc>
          <w:tcPr>
            <w:tcW w:type="dxa" w:w="2523"/>
            <w:vAlign w:val="center"/>
          </w:tcPr>
          <w:p>
            <w:pPr>
              <w:jc w:val="center"/>
            </w:pPr>
            <w:r/>
            <w:r>
              <w:rPr>
                <w:rFonts w:ascii="SimHei" w:hAnsi="SimHei" w:eastAsia="SimHei"/>
                <w:b/>
                <w:sz w:val="21"/>
              </w:rPr>
              <w:t>题号</w:t>
            </w:r>
          </w:p>
        </w:tc>
        <w:tc>
          <w:tcPr>
            <w:tcW w:type="dxa" w:w="2523"/>
            <w:vAlign w:val="center"/>
          </w:tcPr>
          <w:p>
            <w:pPr>
              <w:jc w:val="center"/>
            </w:pPr>
            <w:r/>
            <w:r>
              <w:rPr>
                <w:rFonts w:ascii="SimHei" w:hAnsi="SimHei" w:eastAsia="SimHei"/>
                <w:b/>
                <w:sz w:val="21"/>
              </w:rPr>
              <w:t>分值</w:t>
            </w:r>
          </w:p>
        </w:tc>
        <w:tc>
          <w:tcPr>
            <w:tcW w:type="dxa" w:w="2523"/>
            <w:vAlign w:val="center"/>
          </w:tcPr>
          <w:p>
            <w:pPr>
              <w:jc w:val="center"/>
            </w:pPr>
            <w:r/>
            <w:r>
              <w:rPr>
                <w:rFonts w:ascii="SimHei" w:hAnsi="SimHei" w:eastAsia="SimHei"/>
                <w:b/>
                <w:sz w:val="21"/>
              </w:rPr>
              <w:t>难度</w:t>
            </w:r>
          </w:p>
        </w:tc>
        <w:tc>
          <w:tcPr>
            <w:tcW w:type="dxa" w:w="2523"/>
            <w:vAlign w:val="center"/>
          </w:tcPr>
          <w:p>
            <w:pPr>
              <w:jc w:val="center"/>
            </w:pPr>
            <w:r/>
            <w:r>
              <w:rPr>
                <w:rFonts w:ascii="SimHei" w:hAnsi="SimHei" w:eastAsia="SimHei"/>
                <w:b/>
                <w:sz w:val="21"/>
              </w:rPr>
              <w:t>认知层次</w:t>
            </w:r>
          </w:p>
        </w:tc>
      </w:tr>
      <w:tr>
        <w:trPr>
          <w:cantSplit/>
        </w:trPr>
        <w:tc>
          <w:tcPr>
            <w:tcW w:type="dxa" w:w="2523"/>
            <w:vAlign w:val="center"/>
          </w:tcPr>
          <w:p>
            <w:pPr>
              <w:jc w:val="left"/>
            </w:pPr>
            <w:r/>
            <w:r>
              <w:rPr>
                <w:rFonts w:ascii="SimSun" w:hAnsi="SimSun" w:eastAsia="SimSun"/>
                <w:b w:val="0"/>
                <w:sz w:val="21"/>
              </w:rPr>
              <w:t>1—5</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易</w:t>
            </w:r>
          </w:p>
        </w:tc>
        <w:tc>
          <w:tcPr>
            <w:tcW w:type="dxa" w:w="2523"/>
            <w:vAlign w:val="center"/>
          </w:tcPr>
          <w:p>
            <w:pPr>
              <w:jc w:val="left"/>
            </w:pPr>
            <w:r/>
            <w:r>
              <w:rPr>
                <w:rFonts w:ascii="SimSun" w:hAnsi="SimSun" w:eastAsia="SimSun"/>
                <w:b w:val="0"/>
                <w:sz w:val="21"/>
              </w:rPr>
              <w:t>识记</w:t>
            </w:r>
          </w:p>
        </w:tc>
      </w:tr>
      <w:tr>
        <w:trPr>
          <w:cantSplit/>
        </w:trPr>
        <w:tc>
          <w:tcPr>
            <w:tcW w:type="dxa" w:w="2523"/>
            <w:vAlign w:val="center"/>
          </w:tcPr>
          <w:p>
            <w:pPr>
              <w:jc w:val="left"/>
            </w:pPr>
            <w:r/>
            <w:r>
              <w:rPr>
                <w:rFonts w:ascii="SimSun" w:hAnsi="SimSun" w:eastAsia="SimSun"/>
                <w:b w:val="0"/>
                <w:sz w:val="21"/>
              </w:rPr>
              <w:t>6—10</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易</w:t>
            </w:r>
          </w:p>
        </w:tc>
        <w:tc>
          <w:tcPr>
            <w:tcW w:type="dxa" w:w="2523"/>
            <w:vAlign w:val="center"/>
          </w:tcPr>
          <w:p>
            <w:pPr>
              <w:jc w:val="left"/>
            </w:pPr>
            <w:r/>
            <w:r>
              <w:rPr>
                <w:rFonts w:ascii="SimSun" w:hAnsi="SimSun" w:eastAsia="SimSun"/>
                <w:b w:val="0"/>
                <w:sz w:val="21"/>
              </w:rPr>
              <w:t>识记</w:t>
            </w:r>
          </w:p>
        </w:tc>
      </w:tr>
      <w:tr>
        <w:trPr>
          <w:cantSplit/>
        </w:trPr>
        <w:tc>
          <w:tcPr>
            <w:tcW w:type="dxa" w:w="2523"/>
            <w:vAlign w:val="center"/>
          </w:tcPr>
          <w:p>
            <w:pPr>
              <w:jc w:val="left"/>
            </w:pPr>
            <w:r/>
            <w:r>
              <w:rPr>
                <w:rFonts w:ascii="SimSun" w:hAnsi="SimSun" w:eastAsia="SimSun"/>
                <w:b w:val="0"/>
                <w:sz w:val="21"/>
              </w:rPr>
              <w:t>11—20</w:t>
            </w:r>
          </w:p>
        </w:tc>
        <w:tc>
          <w:tcPr>
            <w:tcW w:type="dxa" w:w="2523"/>
            <w:vAlign w:val="center"/>
          </w:tcPr>
          <w:p>
            <w:pPr>
              <w:jc w:val="left"/>
            </w:pPr>
            <w:r/>
            <w:r>
              <w:rPr>
                <w:rFonts w:ascii="SimSun" w:hAnsi="SimSun" w:eastAsia="SimSun"/>
                <w:b w:val="0"/>
                <w:sz w:val="21"/>
              </w:rPr>
              <w:t>20</w:t>
            </w:r>
          </w:p>
        </w:tc>
        <w:tc>
          <w:tcPr>
            <w:tcW w:type="dxa" w:w="2523"/>
            <w:vAlign w:val="center"/>
          </w:tcPr>
          <w:p>
            <w:pPr>
              <w:jc w:val="left"/>
            </w:pPr>
            <w:r/>
            <w:r>
              <w:rPr>
                <w:rFonts w:ascii="SimSun" w:hAnsi="SimSun" w:eastAsia="SimSun"/>
                <w:b w:val="0"/>
                <w:sz w:val="21"/>
              </w:rPr>
              <w:t>中</w:t>
            </w:r>
          </w:p>
        </w:tc>
        <w:tc>
          <w:tcPr>
            <w:tcW w:type="dxa" w:w="2523"/>
            <w:vAlign w:val="center"/>
          </w:tcPr>
          <w:p>
            <w:pPr>
              <w:jc w:val="left"/>
            </w:pPr>
            <w:r/>
            <w:r>
              <w:rPr>
                <w:rFonts w:ascii="SimSun" w:hAnsi="SimSun" w:eastAsia="SimSun"/>
                <w:b w:val="0"/>
                <w:sz w:val="21"/>
              </w:rPr>
              <w:t>理解</w:t>
            </w:r>
          </w:p>
        </w:tc>
      </w:tr>
      <w:tr>
        <w:trPr>
          <w:cantSplit/>
        </w:trPr>
        <w:tc>
          <w:tcPr>
            <w:tcW w:type="dxa" w:w="2523"/>
            <w:vAlign w:val="center"/>
          </w:tcPr>
          <w:p>
            <w:pPr>
              <w:jc w:val="left"/>
            </w:pPr>
            <w:r/>
            <w:r>
              <w:rPr>
                <w:rFonts w:ascii="SimSun" w:hAnsi="SimSun" w:eastAsia="SimSun"/>
                <w:b w:val="0"/>
                <w:sz w:val="21"/>
              </w:rPr>
              <w:t>21</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易</w:t>
            </w:r>
          </w:p>
        </w:tc>
        <w:tc>
          <w:tcPr>
            <w:tcW w:type="dxa" w:w="2523"/>
            <w:vAlign w:val="center"/>
          </w:tcPr>
          <w:p>
            <w:pPr>
              <w:jc w:val="left"/>
            </w:pPr>
            <w:r/>
            <w:r>
              <w:rPr>
                <w:rFonts w:ascii="SimSun" w:hAnsi="SimSun" w:eastAsia="SimSun"/>
                <w:b w:val="0"/>
                <w:sz w:val="21"/>
              </w:rPr>
              <w:t>理解</w:t>
            </w:r>
          </w:p>
        </w:tc>
      </w:tr>
      <w:tr>
        <w:trPr>
          <w:cantSplit/>
        </w:trPr>
        <w:tc>
          <w:tcPr>
            <w:tcW w:type="dxa" w:w="2523"/>
            <w:vAlign w:val="center"/>
          </w:tcPr>
          <w:p>
            <w:pPr>
              <w:jc w:val="left"/>
            </w:pPr>
            <w:r/>
            <w:r>
              <w:rPr>
                <w:rFonts w:ascii="SimSun" w:hAnsi="SimSun" w:eastAsia="SimSun"/>
                <w:b w:val="0"/>
                <w:sz w:val="21"/>
              </w:rPr>
              <w:t>22</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中</w:t>
            </w:r>
          </w:p>
        </w:tc>
        <w:tc>
          <w:tcPr>
            <w:tcW w:type="dxa" w:w="2523"/>
            <w:vAlign w:val="center"/>
          </w:tcPr>
          <w:p>
            <w:pPr>
              <w:jc w:val="left"/>
            </w:pPr>
            <w:r/>
            <w:r>
              <w:rPr>
                <w:rFonts w:ascii="SimSun" w:hAnsi="SimSun" w:eastAsia="SimSun"/>
                <w:b w:val="0"/>
                <w:sz w:val="21"/>
              </w:rPr>
              <w:t>应用</w:t>
            </w:r>
          </w:p>
        </w:tc>
      </w:tr>
      <w:tr>
        <w:trPr>
          <w:cantSplit/>
        </w:trPr>
        <w:tc>
          <w:tcPr>
            <w:tcW w:type="dxa" w:w="2523"/>
            <w:vAlign w:val="center"/>
          </w:tcPr>
          <w:p>
            <w:pPr>
              <w:jc w:val="left"/>
            </w:pPr>
            <w:r/>
            <w:r>
              <w:rPr>
                <w:rFonts w:ascii="SimSun" w:hAnsi="SimSun" w:eastAsia="SimSun"/>
                <w:b w:val="0"/>
                <w:sz w:val="21"/>
              </w:rPr>
              <w:t>23</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易</w:t>
            </w:r>
          </w:p>
        </w:tc>
        <w:tc>
          <w:tcPr>
            <w:tcW w:type="dxa" w:w="2523"/>
            <w:vAlign w:val="center"/>
          </w:tcPr>
          <w:p>
            <w:pPr>
              <w:jc w:val="left"/>
            </w:pPr>
            <w:r/>
            <w:r>
              <w:rPr>
                <w:rFonts w:ascii="SimSun" w:hAnsi="SimSun" w:eastAsia="SimSun"/>
                <w:b w:val="0"/>
                <w:sz w:val="21"/>
              </w:rPr>
              <w:t>识记</w:t>
            </w:r>
          </w:p>
        </w:tc>
      </w:tr>
      <w:tr>
        <w:trPr>
          <w:cantSplit/>
        </w:trPr>
        <w:tc>
          <w:tcPr>
            <w:tcW w:type="dxa" w:w="2523"/>
            <w:vAlign w:val="center"/>
          </w:tcPr>
          <w:p>
            <w:pPr>
              <w:jc w:val="left"/>
            </w:pPr>
            <w:r/>
            <w:r>
              <w:rPr>
                <w:rFonts w:ascii="SimSun" w:hAnsi="SimSun" w:eastAsia="SimSun"/>
                <w:b w:val="0"/>
                <w:sz w:val="21"/>
              </w:rPr>
              <w:t>24</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中</w:t>
            </w:r>
          </w:p>
        </w:tc>
        <w:tc>
          <w:tcPr>
            <w:tcW w:type="dxa" w:w="2523"/>
            <w:vAlign w:val="center"/>
          </w:tcPr>
          <w:p>
            <w:pPr>
              <w:jc w:val="left"/>
            </w:pPr>
            <w:r/>
            <w:r>
              <w:rPr>
                <w:rFonts w:ascii="SimSun" w:hAnsi="SimSun" w:eastAsia="SimSun"/>
                <w:b w:val="0"/>
                <w:sz w:val="21"/>
              </w:rPr>
              <w:t>理解</w:t>
            </w:r>
          </w:p>
        </w:tc>
      </w:tr>
      <w:tr>
        <w:trPr>
          <w:cantSplit/>
        </w:trPr>
        <w:tc>
          <w:tcPr>
            <w:tcW w:type="dxa" w:w="2523"/>
            <w:vAlign w:val="center"/>
          </w:tcPr>
          <w:p>
            <w:pPr>
              <w:jc w:val="left"/>
            </w:pPr>
            <w:r/>
            <w:r>
              <w:rPr>
                <w:rFonts w:ascii="SimSun" w:hAnsi="SimSun" w:eastAsia="SimSun"/>
                <w:b w:val="0"/>
                <w:sz w:val="21"/>
              </w:rPr>
              <w:t>25</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中</w:t>
            </w:r>
          </w:p>
        </w:tc>
        <w:tc>
          <w:tcPr>
            <w:tcW w:type="dxa" w:w="2523"/>
            <w:vAlign w:val="center"/>
          </w:tcPr>
          <w:p>
            <w:pPr>
              <w:jc w:val="left"/>
            </w:pPr>
            <w:r/>
            <w:r>
              <w:rPr>
                <w:rFonts w:ascii="SimSun" w:hAnsi="SimSun" w:eastAsia="SimSun"/>
                <w:b w:val="0"/>
                <w:sz w:val="21"/>
              </w:rPr>
              <w:t>理解</w:t>
            </w:r>
          </w:p>
        </w:tc>
      </w:tr>
      <w:tr>
        <w:trPr>
          <w:cantSplit/>
        </w:trPr>
        <w:tc>
          <w:tcPr>
            <w:tcW w:type="dxa" w:w="2523"/>
            <w:vAlign w:val="center"/>
          </w:tcPr>
          <w:p>
            <w:pPr>
              <w:jc w:val="left"/>
            </w:pPr>
            <w:r/>
            <w:r>
              <w:rPr>
                <w:rFonts w:ascii="SimSun" w:hAnsi="SimSun" w:eastAsia="SimSun"/>
                <w:b w:val="0"/>
                <w:sz w:val="21"/>
              </w:rPr>
              <w:t>26</w:t>
            </w:r>
          </w:p>
        </w:tc>
        <w:tc>
          <w:tcPr>
            <w:tcW w:type="dxa" w:w="2523"/>
            <w:vAlign w:val="center"/>
          </w:tcPr>
          <w:p>
            <w:pPr>
              <w:jc w:val="left"/>
            </w:pPr>
            <w:r/>
            <w:r>
              <w:rPr>
                <w:rFonts w:ascii="SimSun" w:hAnsi="SimSun" w:eastAsia="SimSun"/>
                <w:b w:val="0"/>
                <w:sz w:val="21"/>
              </w:rPr>
              <w:t>10</w:t>
            </w:r>
          </w:p>
        </w:tc>
        <w:tc>
          <w:tcPr>
            <w:tcW w:type="dxa" w:w="2523"/>
            <w:vAlign w:val="center"/>
          </w:tcPr>
          <w:p>
            <w:pPr>
              <w:jc w:val="left"/>
            </w:pPr>
            <w:r/>
            <w:r>
              <w:rPr>
                <w:rFonts w:ascii="SimSun" w:hAnsi="SimSun" w:eastAsia="SimSun"/>
                <w:b w:val="0"/>
                <w:sz w:val="21"/>
              </w:rPr>
              <w:t>难</w:t>
            </w:r>
          </w:p>
        </w:tc>
        <w:tc>
          <w:tcPr>
            <w:tcW w:type="dxa" w:w="2523"/>
            <w:vAlign w:val="center"/>
          </w:tcPr>
          <w:p>
            <w:pPr>
              <w:jc w:val="left"/>
            </w:pPr>
            <w:r/>
            <w:r>
              <w:rPr>
                <w:rFonts w:ascii="SimSun" w:hAnsi="SimSun" w:eastAsia="SimSun"/>
                <w:b w:val="0"/>
                <w:sz w:val="21"/>
              </w:rPr>
              <w:t>应用</w:t>
            </w:r>
          </w:p>
        </w:tc>
      </w:tr>
    </w:tbl>
    <w:p>
      <w:pPr>
        <w:spacing w:line="307" w:lineRule="auto" w:before="0" w:after="0"/>
      </w:pPr>
      <w:r>
        <w:rPr>
          <w:rFonts w:ascii="SimSun" w:hAnsi="SimSun" w:eastAsia="SimSun"/>
          <w:b w:val="0"/>
          <w:sz w:val="22"/>
        </w:rPr>
        <w:t>认知层次分值：识记 30 分（30%）　理解 50 分（50%）　应用 20 分（20%）。</w:t>
      </w:r>
    </w:p>
    <w:p>
      <w:pPr>
        <w:keepNext/>
        <w:pBdr>
          <w:bottom w:val="single" w:sz="6" w:space="2" w:color="000000"/>
        </w:pBdr>
        <w:spacing w:line="307" w:lineRule="auto" w:before="140" w:after="60"/>
      </w:pPr>
      <w:r>
        <w:rPr>
          <w:rFonts w:ascii="SimHei" w:hAnsi="SimHei" w:eastAsia="SimHei"/>
          <w:b/>
          <w:sz w:val="27"/>
        </w:rPr>
        <w:t>一、语音（每小题 2 分，共 10 分）</w:t>
      </w:r>
    </w:p>
    <w:p>
      <w:pPr>
        <w:keepLines/>
        <w:spacing w:line="307" w:lineRule="auto" w:before="60" w:after="0"/>
      </w:pPr>
      <w:r>
        <w:rPr>
          <w:rFonts w:ascii="SimSun" w:hAnsi="SimSun" w:eastAsia="SimSun"/>
          <w:b/>
          <w:sz w:val="22"/>
        </w:rPr>
        <w:t>1.</w:t>
      </w:r>
      <w:r>
        <w:rPr>
          <w:rFonts w:ascii="SimHei" w:hAnsi="SimHei" w:eastAsia="SimHei"/>
          <w:b/>
          <w:color w:val="B00020"/>
          <w:sz w:val="22"/>
        </w:rPr>
        <w:t>B</w:t>
      </w:r>
    </w:p>
    <w:p>
      <w:pPr>
        <w:spacing w:line="307" w:lineRule="auto" w:before="0" w:after="0"/>
      </w:pPr>
      <w:r>
        <w:rPr>
          <w:rFonts w:ascii="SimSun" w:hAnsi="SimSun" w:eastAsia="SimSun"/>
          <w:b w:val="0"/>
          <w:sz w:val="22"/>
        </w:rPr>
        <w:t xml:space="preserve">【精讲】baby、happy、windy 中的 y 在词尾读 </w:t>
      </w:r>
      <w:r>
        <w:rPr>
          <w:rFonts w:ascii="SimSun" w:hAnsi="SimSun" w:eastAsia="SimSun"/>
          <w:b w:val="0"/>
          <w:sz w:val="24"/>
        </w:rPr>
        <w:t>/i/</w:t>
      </w:r>
      <w:r>
        <w:rPr>
          <w:rFonts w:ascii="SimSun" w:hAnsi="SimSun" w:eastAsia="SimSun"/>
          <w:b w:val="0"/>
          <w:sz w:val="22"/>
        </w:rPr>
        <w:t xml:space="preserve">；fly 中的 y 读 </w:t>
      </w:r>
      <w:r>
        <w:rPr>
          <w:rFonts w:ascii="SimSun" w:hAnsi="SimSun" w:eastAsia="SimSun"/>
          <w:b w:val="0"/>
          <w:sz w:val="24"/>
        </w:rPr>
        <w:t>/aɪ/</w:t>
      </w:r>
      <w:r>
        <w:rPr>
          <w:rFonts w:ascii="SimSun" w:hAnsi="SimSun" w:eastAsia="SimSun"/>
          <w:b w:val="0"/>
          <w:sz w:val="22"/>
        </w:rPr>
        <w:t xml:space="preserve">。判据：单音节词末尾的 y 多读 </w:t>
      </w:r>
      <w:r>
        <w:rPr>
          <w:rFonts w:ascii="SimSun" w:hAnsi="SimSun" w:eastAsia="SimSun"/>
          <w:b w:val="0"/>
          <w:sz w:val="24"/>
        </w:rPr>
        <w:t>/aɪ/</w:t>
      </w:r>
      <w:r>
        <w:rPr>
          <w:rFonts w:ascii="SimSun" w:hAnsi="SimSun" w:eastAsia="SimSun"/>
          <w:b w:val="0"/>
          <w:sz w:val="22"/>
        </w:rPr>
        <w:t xml:space="preserve">，多音节词末尾的 y 多读 </w:t>
      </w:r>
      <w:r>
        <w:rPr>
          <w:rFonts w:ascii="SimSun" w:hAnsi="SimSun" w:eastAsia="SimSun"/>
          <w:b w:val="0"/>
          <w:sz w:val="24"/>
        </w:rPr>
        <w:t>/i/</w:t>
      </w:r>
      <w:r>
        <w:rPr>
          <w:rFonts w:ascii="SimSun" w:hAnsi="SimSun" w:eastAsia="SimSun"/>
          <w:b w:val="0"/>
          <w:sz w:val="22"/>
        </w:rPr>
        <w:t>。易错警示：把 fly 读成 /fli/。</w:t>
      </w:r>
    </w:p>
    <w:p>
      <w:pPr>
        <w:keepLines/>
        <w:spacing w:line="307" w:lineRule="auto" w:before="60" w:after="0"/>
      </w:pPr>
      <w:r>
        <w:rPr>
          <w:rFonts w:ascii="SimSun" w:hAnsi="SimSun" w:eastAsia="SimSun"/>
          <w:b/>
          <w:sz w:val="22"/>
        </w:rPr>
        <w:t>2.</w:t>
      </w:r>
      <w:r>
        <w:rPr>
          <w:rFonts w:ascii="SimHei" w:hAnsi="SimHei" w:eastAsia="SimHei"/>
          <w:b/>
          <w:color w:val="B00020"/>
          <w:sz w:val="22"/>
        </w:rPr>
        <w:t>C</w:t>
      </w:r>
    </w:p>
    <w:p>
      <w:pPr>
        <w:spacing w:line="307" w:lineRule="auto" w:before="0" w:after="0"/>
      </w:pPr>
      <w:r>
        <w:rPr>
          <w:rFonts w:ascii="SimSun" w:hAnsi="SimSun" w:eastAsia="SimSun"/>
          <w:b w:val="0"/>
          <w:sz w:val="22"/>
        </w:rPr>
        <w:t xml:space="preserve">【精讲】bread、head、breakfast 中的 ea 读 </w:t>
      </w:r>
      <w:r>
        <w:rPr>
          <w:rFonts w:ascii="SimSun" w:hAnsi="SimSun" w:eastAsia="SimSun"/>
          <w:b w:val="0"/>
          <w:sz w:val="24"/>
        </w:rPr>
        <w:t>/e/</w:t>
      </w:r>
      <w:r>
        <w:rPr>
          <w:rFonts w:ascii="SimSun" w:hAnsi="SimSun" w:eastAsia="SimSun"/>
          <w:b w:val="0"/>
          <w:sz w:val="22"/>
        </w:rPr>
        <w:t xml:space="preserve">；tea 中的 ea 读 </w:t>
      </w:r>
      <w:r>
        <w:rPr>
          <w:rFonts w:ascii="SimSun" w:hAnsi="SimSun" w:eastAsia="SimSun"/>
          <w:b w:val="0"/>
          <w:sz w:val="24"/>
        </w:rPr>
        <w:t>/iː/</w:t>
      </w:r>
      <w:r>
        <w:rPr>
          <w:rFonts w:ascii="SimSun" w:hAnsi="SimSun" w:eastAsia="SimSun"/>
          <w:b w:val="0"/>
          <w:sz w:val="22"/>
        </w:rPr>
        <w:t>。易错警示：ea 多数情况读 /iː/，学生往往反过来把 bread 当成“多数情况”。</w:t>
      </w:r>
    </w:p>
    <w:p>
      <w:pPr>
        <w:keepLines/>
        <w:spacing w:line="307" w:lineRule="auto" w:before="60" w:after="0"/>
      </w:pPr>
      <w:r>
        <w:rPr>
          <w:rFonts w:ascii="SimSun" w:hAnsi="SimSun" w:eastAsia="SimSun"/>
          <w:b/>
          <w:sz w:val="22"/>
        </w:rPr>
        <w:t>3.</w:t>
      </w:r>
      <w:r>
        <w:rPr>
          <w:rFonts w:ascii="SimHei" w:hAnsi="SimHei" w:eastAsia="SimHei"/>
          <w:b/>
          <w:color w:val="B00020"/>
          <w:sz w:val="22"/>
        </w:rPr>
        <w:t>C</w:t>
      </w:r>
    </w:p>
    <w:p>
      <w:pPr>
        <w:spacing w:line="307" w:lineRule="auto" w:before="0" w:after="0"/>
      </w:pPr>
      <w:r>
        <w:rPr>
          <w:rFonts w:ascii="SimSun" w:hAnsi="SimSun" w:eastAsia="SimSun"/>
          <w:b w:val="0"/>
          <w:sz w:val="22"/>
        </w:rPr>
        <w:t xml:space="preserve">【精讲】cow、how、down 中的 ow 读 </w:t>
      </w:r>
      <w:r>
        <w:rPr>
          <w:rFonts w:ascii="SimSun" w:hAnsi="SimSun" w:eastAsia="SimSun"/>
          <w:b w:val="0"/>
          <w:sz w:val="24"/>
        </w:rPr>
        <w:t>/aʊ/</w:t>
      </w:r>
      <w:r>
        <w:rPr>
          <w:rFonts w:ascii="SimSun" w:hAnsi="SimSun" w:eastAsia="SimSun"/>
          <w:b w:val="0"/>
          <w:sz w:val="22"/>
        </w:rPr>
        <w:t xml:space="preserve">；snow 中的 ow 读 </w:t>
      </w:r>
      <w:r>
        <w:rPr>
          <w:rFonts w:ascii="SimSun" w:hAnsi="SimSun" w:eastAsia="SimSun"/>
          <w:b w:val="0"/>
          <w:sz w:val="24"/>
        </w:rPr>
        <w:t>/əʊ/</w:t>
      </w:r>
      <w:r>
        <w:rPr>
          <w:rFonts w:ascii="SimSun" w:hAnsi="SimSun" w:eastAsia="SimSun"/>
          <w:b w:val="0"/>
          <w:sz w:val="22"/>
        </w:rPr>
        <w:t>。易错警示：三长一短，凭“哪个不一样”猜，不看实际读音——应逐个读出声再比。</w:t>
      </w:r>
    </w:p>
    <w:p>
      <w:pPr>
        <w:keepLines/>
        <w:spacing w:line="307" w:lineRule="auto" w:before="60" w:after="0"/>
      </w:pPr>
      <w:r>
        <w:rPr>
          <w:rFonts w:ascii="SimSun" w:hAnsi="SimSun" w:eastAsia="SimSun"/>
          <w:b/>
          <w:sz w:val="22"/>
        </w:rPr>
        <w:t>4.</w:t>
      </w:r>
      <w:r>
        <w:rPr>
          <w:rFonts w:ascii="SimHei" w:hAnsi="SimHei" w:eastAsia="SimHei"/>
          <w:b/>
          <w:color w:val="B00020"/>
          <w:sz w:val="22"/>
        </w:rPr>
        <w:t>D</w:t>
      </w:r>
    </w:p>
    <w:p>
      <w:pPr>
        <w:spacing w:line="307" w:lineRule="auto" w:before="0" w:after="0"/>
      </w:pPr>
      <w:r>
        <w:rPr>
          <w:rFonts w:ascii="SimSun" w:hAnsi="SimSun" w:eastAsia="SimSun"/>
          <w:b w:val="0"/>
          <w:sz w:val="22"/>
        </w:rPr>
        <w:t xml:space="preserve">【精讲】yellow、window、know 中的 ow 读 </w:t>
      </w:r>
      <w:r>
        <w:rPr>
          <w:rFonts w:ascii="SimSun" w:hAnsi="SimSun" w:eastAsia="SimSun"/>
          <w:b w:val="0"/>
          <w:sz w:val="24"/>
        </w:rPr>
        <w:t>/əʊ/</w:t>
      </w:r>
      <w:r>
        <w:rPr>
          <w:rFonts w:ascii="SimSun" w:hAnsi="SimSun" w:eastAsia="SimSun"/>
          <w:b w:val="0"/>
          <w:sz w:val="22"/>
        </w:rPr>
        <w:t xml:space="preserve">；now 读 </w:t>
      </w:r>
      <w:r>
        <w:rPr>
          <w:rFonts w:ascii="SimSun" w:hAnsi="SimSun" w:eastAsia="SimSun"/>
          <w:b w:val="0"/>
          <w:sz w:val="24"/>
        </w:rPr>
        <w:t>/aʊ/</w:t>
      </w:r>
      <w:r>
        <w:rPr>
          <w:rFonts w:ascii="SimSun" w:hAnsi="SimSun" w:eastAsia="SimSun"/>
          <w:b w:val="0"/>
          <w:sz w:val="22"/>
        </w:rPr>
        <w:t xml:space="preserve">。判据：know、snow、slow、grow、window、yellow 这几个词里的 ow 都读 </w:t>
      </w:r>
      <w:r>
        <w:rPr>
          <w:rFonts w:ascii="SimSun" w:hAnsi="SimSun" w:eastAsia="SimSun"/>
          <w:b w:val="0"/>
          <w:sz w:val="24"/>
        </w:rPr>
        <w:t>/əʊ/</w:t>
      </w:r>
      <w:r>
        <w:rPr>
          <w:rFonts w:ascii="SimSun" w:hAnsi="SimSun" w:eastAsia="SimSun"/>
          <w:b w:val="0"/>
          <w:sz w:val="22"/>
        </w:rPr>
        <w:t>。</w:t>
      </w:r>
    </w:p>
    <w:p>
      <w:pPr>
        <w:keepLines/>
        <w:spacing w:line="307" w:lineRule="auto" w:before="60" w:after="0"/>
      </w:pPr>
      <w:r>
        <w:rPr>
          <w:rFonts w:ascii="SimSun" w:hAnsi="SimSun" w:eastAsia="SimSun"/>
          <w:b/>
          <w:sz w:val="22"/>
        </w:rPr>
        <w:t>5.</w:t>
      </w:r>
      <w:r>
        <w:rPr>
          <w:rFonts w:ascii="SimHei" w:hAnsi="SimHei" w:eastAsia="SimHei"/>
          <w:b/>
          <w:color w:val="B00020"/>
          <w:sz w:val="22"/>
        </w:rPr>
        <w:t>A</w:t>
      </w:r>
    </w:p>
    <w:p>
      <w:pPr>
        <w:spacing w:line="307" w:lineRule="auto" w:before="0" w:after="0"/>
      </w:pPr>
      <w:r>
        <w:rPr>
          <w:rFonts w:ascii="SimSun" w:hAnsi="SimSun" w:eastAsia="SimSun"/>
          <w:b w:val="0"/>
          <w:sz w:val="22"/>
        </w:rPr>
        <w:t xml:space="preserve">【精讲】great 中的 ea 读 </w:t>
      </w:r>
      <w:r>
        <w:rPr>
          <w:rFonts w:ascii="SimSun" w:hAnsi="SimSun" w:eastAsia="SimSun"/>
          <w:b w:val="0"/>
          <w:sz w:val="24"/>
        </w:rPr>
        <w:t>/eɪ/</w:t>
      </w:r>
      <w:r>
        <w:rPr>
          <w:rFonts w:ascii="SimSun" w:hAnsi="SimSun" w:eastAsia="SimSun"/>
          <w:b w:val="0"/>
          <w:sz w:val="22"/>
        </w:rPr>
        <w:t xml:space="preserve">，是特例；tea、eat、read 中的 ea 读 </w:t>
      </w:r>
      <w:r>
        <w:rPr>
          <w:rFonts w:ascii="SimSun" w:hAnsi="SimSun" w:eastAsia="SimSun"/>
          <w:b w:val="0"/>
          <w:sz w:val="24"/>
        </w:rPr>
        <w:t>/iː/</w:t>
      </w:r>
      <w:r>
        <w:rPr>
          <w:rFonts w:ascii="SimSun" w:hAnsi="SimSun" w:eastAsia="SimSun"/>
          <w:b w:val="0"/>
          <w:sz w:val="22"/>
        </w:rPr>
        <w:t>。易错警示：great 只能整体记住，不要套 ea 的一般规则。</w:t>
      </w:r>
    </w:p>
    <w:p>
      <w:pPr>
        <w:keepNext/>
        <w:pBdr>
          <w:bottom w:val="single" w:sz="6" w:space="2" w:color="000000"/>
        </w:pBdr>
        <w:spacing w:line="307" w:lineRule="auto" w:before="140" w:after="60"/>
      </w:pPr>
      <w:r>
        <w:rPr>
          <w:rFonts w:ascii="SimHei" w:hAnsi="SimHei" w:eastAsia="SimHei"/>
          <w:b/>
          <w:sz w:val="27"/>
        </w:rPr>
        <w:t>二、词汇（每小题 2 分，共 10 分）</w:t>
      </w:r>
    </w:p>
    <w:p>
      <w:pPr>
        <w:keepLines/>
        <w:spacing w:line="307" w:lineRule="auto" w:before="60" w:after="0"/>
      </w:pPr>
      <w:r>
        <w:rPr>
          <w:rFonts w:ascii="SimSun" w:hAnsi="SimSun" w:eastAsia="SimSun"/>
          <w:b/>
          <w:sz w:val="22"/>
        </w:rPr>
        <w:t>6.</w:t>
      </w:r>
      <w:r>
        <w:rPr>
          <w:rFonts w:ascii="SimHei" w:hAnsi="SimHei" w:eastAsia="SimHei"/>
          <w:b/>
          <w:color w:val="B00020"/>
          <w:sz w:val="22"/>
        </w:rPr>
        <w:t>A</w:t>
      </w:r>
    </w:p>
    <w:p>
      <w:pPr>
        <w:spacing w:line="307" w:lineRule="auto" w:before="0" w:after="0"/>
      </w:pPr>
      <w:r>
        <w:rPr>
          <w:rFonts w:ascii="SimSun" w:hAnsi="SimSun" w:eastAsia="SimSun"/>
          <w:b w:val="0"/>
          <w:sz w:val="22"/>
        </w:rPr>
        <w:t>【精讲】old、young、kind 都是描写人的形容词；teacher 是表示职业的名词。</w:t>
      </w:r>
    </w:p>
    <w:p>
      <w:pPr>
        <w:keepLines/>
        <w:spacing w:line="307" w:lineRule="auto" w:before="60" w:after="0"/>
      </w:pPr>
      <w:r>
        <w:rPr>
          <w:rFonts w:ascii="SimSun" w:hAnsi="SimSun" w:eastAsia="SimSun"/>
          <w:b/>
          <w:sz w:val="22"/>
        </w:rPr>
        <w:t>7.</w:t>
      </w:r>
      <w:r>
        <w:rPr>
          <w:rFonts w:ascii="SimHei" w:hAnsi="SimHei" w:eastAsia="SimHei"/>
          <w:b/>
          <w:color w:val="B00020"/>
          <w:sz w:val="22"/>
        </w:rPr>
        <w:t>B</w:t>
      </w:r>
    </w:p>
    <w:p>
      <w:pPr>
        <w:spacing w:line="307" w:lineRule="auto" w:before="0" w:after="0"/>
      </w:pPr>
      <w:r>
        <w:rPr>
          <w:rFonts w:ascii="SimSun" w:hAnsi="SimSun" w:eastAsia="SimSun"/>
          <w:b w:val="0"/>
          <w:sz w:val="22"/>
        </w:rPr>
        <w:t>【精讲】Monday、Friday、Tuesday 都是具体的星期名称；weekend 指“周末”，是 Saturday 和 Sunday 的合称，不属于“星期几”。</w:t>
      </w:r>
    </w:p>
    <w:p>
      <w:pPr>
        <w:keepLines/>
        <w:spacing w:line="307" w:lineRule="auto" w:before="60" w:after="0"/>
      </w:pPr>
      <w:r>
        <w:rPr>
          <w:rFonts w:ascii="SimSun" w:hAnsi="SimSun" w:eastAsia="SimSun"/>
          <w:b/>
          <w:sz w:val="22"/>
        </w:rPr>
        <w:t>8.</w:t>
      </w:r>
      <w:r>
        <w:rPr>
          <w:rFonts w:ascii="SimHei" w:hAnsi="SimHei" w:eastAsia="SimHei"/>
          <w:b/>
          <w:color w:val="B00020"/>
          <w:sz w:val="22"/>
        </w:rPr>
        <w:t>A</w:t>
      </w:r>
    </w:p>
    <w:p>
      <w:pPr>
        <w:spacing w:line="307" w:lineRule="auto" w:before="0" w:after="0"/>
      </w:pPr>
      <w:r>
        <w:rPr>
          <w:rFonts w:ascii="SimSun" w:hAnsi="SimSun" w:eastAsia="SimSun"/>
          <w:b w:val="0"/>
          <w:sz w:val="22"/>
        </w:rPr>
        <w:t>【精讲】sandwich、hamburger、salad 都是食物名词；healthy 是形容词“健康的”。易错警示：看到 sandwich 与 healthy 同属 Unit 3，就以为可以归为一类——归类看的是词性，不是单元。</w:t>
      </w:r>
    </w:p>
    <w:p>
      <w:pPr>
        <w:keepLines/>
        <w:spacing w:line="307" w:lineRule="auto" w:before="60" w:after="0"/>
      </w:pPr>
      <w:r>
        <w:rPr>
          <w:rFonts w:ascii="SimSun" w:hAnsi="SimSun" w:eastAsia="SimSun"/>
          <w:b/>
          <w:sz w:val="22"/>
        </w:rPr>
        <w:t>9.</w:t>
      </w:r>
      <w:r>
        <w:rPr>
          <w:rFonts w:ascii="SimHei" w:hAnsi="SimHei" w:eastAsia="SimHei"/>
          <w:b/>
          <w:color w:val="B00020"/>
          <w:sz w:val="22"/>
        </w:rPr>
        <w:t>C</w:t>
      </w:r>
    </w:p>
    <w:p>
      <w:pPr>
        <w:spacing w:line="307" w:lineRule="auto" w:before="0" w:after="0"/>
      </w:pPr>
      <w:r>
        <w:rPr>
          <w:rFonts w:ascii="SimSun" w:hAnsi="SimSun" w:eastAsia="SimSun"/>
          <w:b w:val="0"/>
          <w:sz w:val="22"/>
        </w:rPr>
        <w:t>【精讲】wash、watch、read 都是动词；tired 是形容词“疲劳的”。</w:t>
      </w:r>
    </w:p>
    <w:p>
      <w:pPr>
        <w:keepLines/>
        <w:spacing w:line="307" w:lineRule="auto" w:before="60" w:after="0"/>
      </w:pPr>
      <w:r>
        <w:rPr>
          <w:rFonts w:ascii="SimSun" w:hAnsi="SimSun" w:eastAsia="SimSun"/>
          <w:b/>
          <w:sz w:val="22"/>
        </w:rPr>
        <w:t>10.</w:t>
      </w:r>
      <w:r>
        <w:rPr>
          <w:rFonts w:ascii="SimHei" w:hAnsi="SimHei" w:eastAsia="SimHei"/>
          <w:b/>
          <w:color w:val="B00020"/>
          <w:sz w:val="22"/>
        </w:rPr>
        <w:t>B</w:t>
      </w:r>
    </w:p>
    <w:p>
      <w:pPr>
        <w:spacing w:line="307" w:lineRule="auto" w:before="0" w:after="0"/>
      </w:pPr>
      <w:r>
        <w:rPr>
          <w:rFonts w:ascii="SimSun" w:hAnsi="SimSun" w:eastAsia="SimSun"/>
          <w:b w:val="0"/>
          <w:sz w:val="22"/>
        </w:rPr>
        <w:t>【精讲】he、she、it 都是主格，可以放在句首作主语；him 是宾格，只能用在动词或介词后面（如 help him）。</w:t>
      </w:r>
    </w:p>
    <w:p>
      <w:pPr>
        <w:keepNext/>
        <w:pBdr>
          <w:bottom w:val="single" w:sz="6" w:space="2" w:color="000000"/>
        </w:pBdr>
        <w:spacing w:line="307" w:lineRule="auto" w:before="140" w:after="60"/>
      </w:pPr>
      <w:r>
        <w:rPr>
          <w:rFonts w:ascii="SimHei" w:hAnsi="SimHei" w:eastAsia="SimHei"/>
          <w:b/>
          <w:sz w:val="27"/>
        </w:rPr>
        <w:t>三、单项选择（每小题 2 分，共 20 分）</w:t>
      </w:r>
    </w:p>
    <w:p>
      <w:pPr>
        <w:keepLines/>
        <w:spacing w:line="307" w:lineRule="auto" w:before="60" w:after="0"/>
      </w:pPr>
      <w:r>
        <w:rPr>
          <w:rFonts w:ascii="SimSun" w:hAnsi="SimSun" w:eastAsia="SimSun"/>
          <w:b/>
          <w:sz w:val="22"/>
        </w:rPr>
        <w:t>11.</w:t>
      </w:r>
      <w:r>
        <w:rPr>
          <w:rFonts w:ascii="SimHei" w:hAnsi="SimHei" w:eastAsia="SimHei"/>
          <w:b/>
          <w:color w:val="B00020"/>
          <w:sz w:val="22"/>
        </w:rPr>
        <w:t>B</w:t>
      </w:r>
    </w:p>
    <w:p>
      <w:pPr>
        <w:spacing w:line="307" w:lineRule="auto" w:before="0" w:after="0"/>
      </w:pPr>
      <w:r>
        <w:rPr>
          <w:rFonts w:ascii="SimSun" w:hAnsi="SimSun" w:eastAsia="SimSun"/>
          <w:b w:val="0"/>
          <w:sz w:val="22"/>
        </w:rPr>
        <w:t>【精讲】Who's your art teacher? 问的是“谁”，要用人的姓名或称呼回答，故选 Mr Jones。A 项回答“身体好不好”，C 项是 Is 开头的问句才用的答语，D 项答非所问（问的是“谁”，答的是“职业”）。易错警示：把 Who 问句当成 What 问句，选 D。</w:t>
      </w:r>
    </w:p>
    <w:p>
      <w:pPr>
        <w:keepLines/>
        <w:spacing w:line="307" w:lineRule="auto" w:before="60" w:after="0"/>
      </w:pPr>
      <w:r>
        <w:rPr>
          <w:rFonts w:ascii="SimSun" w:hAnsi="SimSun" w:eastAsia="SimSun"/>
          <w:b/>
          <w:sz w:val="22"/>
        </w:rPr>
        <w:t>12.</w:t>
      </w:r>
      <w:r>
        <w:rPr>
          <w:rFonts w:ascii="SimHei" w:hAnsi="SimHei" w:eastAsia="SimHei"/>
          <w:b/>
          <w:color w:val="B00020"/>
          <w:sz w:val="22"/>
        </w:rPr>
        <w:t>A</w:t>
      </w:r>
    </w:p>
    <w:p>
      <w:pPr>
        <w:spacing w:line="307" w:lineRule="auto" w:before="0" w:after="0"/>
      </w:pPr>
      <w:r>
        <w:rPr>
          <w:rFonts w:ascii="SimSun" w:hAnsi="SimSun" w:eastAsia="SimSun"/>
          <w:b w:val="0"/>
          <w:sz w:val="22"/>
        </w:rPr>
        <w:t>【精讲】一般疑问句 Is she...? 的否定回答是 No, she isn't.。be 动词提问就用 be 动词回答，不用 doesn't。易错警示：受中文习惯影响写成 No, she not.</w:t>
      </w:r>
    </w:p>
    <w:p>
      <w:pPr>
        <w:keepLines/>
        <w:spacing w:line="307" w:lineRule="auto" w:before="60" w:after="0"/>
      </w:pPr>
      <w:r>
        <w:rPr>
          <w:rFonts w:ascii="SimSun" w:hAnsi="SimSun" w:eastAsia="SimSun"/>
          <w:b/>
          <w:sz w:val="22"/>
        </w:rPr>
        <w:t>13.</w:t>
      </w:r>
      <w:r>
        <w:rPr>
          <w:rFonts w:ascii="SimHei" w:hAnsi="SimHei" w:eastAsia="SimHei"/>
          <w:b/>
          <w:color w:val="B00020"/>
          <w:sz w:val="22"/>
        </w:rPr>
        <w:t>D</w:t>
      </w:r>
    </w:p>
    <w:p>
      <w:pPr>
        <w:spacing w:line="307" w:lineRule="auto" w:before="0" w:after="0"/>
      </w:pPr>
      <w:r>
        <w:rPr>
          <w:rFonts w:ascii="SimSun" w:hAnsi="SimSun" w:eastAsia="SimSun"/>
          <w:b w:val="0"/>
          <w:sz w:val="22"/>
        </w:rPr>
        <w:t>【精讲】后一句 He often helps other people. 是提示——经常帮助别人，说明他 helpful（乐于助人的）。shy（害羞）、funny（滑稽）、young（年轻）都与“帮助别人”无关。易错警示：不看后一句的语境，只凭印象选 funny。</w:t>
      </w:r>
    </w:p>
    <w:p>
      <w:pPr>
        <w:keepLines/>
        <w:spacing w:line="307" w:lineRule="auto" w:before="60" w:after="0"/>
      </w:pPr>
      <w:r>
        <w:rPr>
          <w:rFonts w:ascii="SimSun" w:hAnsi="SimSun" w:eastAsia="SimSun"/>
          <w:b/>
          <w:sz w:val="22"/>
        </w:rPr>
        <w:t>14.</w:t>
      </w:r>
      <w:r>
        <w:rPr>
          <w:rFonts w:ascii="SimHei" w:hAnsi="SimHei" w:eastAsia="SimHei"/>
          <w:b/>
          <w:color w:val="B00020"/>
          <w:sz w:val="22"/>
        </w:rPr>
        <w:t>B</w:t>
      </w:r>
    </w:p>
    <w:p>
      <w:pPr>
        <w:spacing w:line="307" w:lineRule="auto" w:before="0" w:after="0"/>
      </w:pPr>
      <w:r>
        <w:rPr>
          <w:rFonts w:ascii="SimSun" w:hAnsi="SimSun" w:eastAsia="SimSun"/>
          <w:b w:val="0"/>
          <w:sz w:val="22"/>
        </w:rPr>
        <w:t>【精讲】主语是 you，实义动词 have 的疑问句要借助 do：What do you have on Mondays? 易错警示：看到 Mondays 就误用 does。</w:t>
      </w:r>
    </w:p>
    <w:p>
      <w:pPr>
        <w:keepLines/>
        <w:spacing w:line="307" w:lineRule="auto" w:before="60" w:after="0"/>
      </w:pPr>
      <w:r>
        <w:rPr>
          <w:rFonts w:ascii="SimSun" w:hAnsi="SimSun" w:eastAsia="SimSun"/>
          <w:b/>
          <w:sz w:val="22"/>
        </w:rPr>
        <w:t>15.</w:t>
      </w:r>
      <w:r>
        <w:rPr>
          <w:rFonts w:ascii="SimHei" w:hAnsi="SimHei" w:eastAsia="SimHei"/>
          <w:b/>
          <w:color w:val="B00020"/>
          <w:sz w:val="22"/>
        </w:rPr>
        <w:t>C</w:t>
      </w:r>
    </w:p>
    <w:p>
      <w:pPr>
        <w:spacing w:line="307" w:lineRule="auto" w:before="0" w:after="0"/>
      </w:pPr>
      <w:r>
        <w:rPr>
          <w:rFonts w:ascii="SimSun" w:hAnsi="SimSun" w:eastAsia="SimSun"/>
          <w:b w:val="0"/>
          <w:sz w:val="22"/>
        </w:rPr>
        <w:t>【精讲】答语 I often read books. 说的是“做什么”，所以问句用 What 提问。Where 问地点、When 问时间、Who 问人，都与答语不搭。</w:t>
      </w:r>
    </w:p>
    <w:p>
      <w:pPr>
        <w:keepLines/>
        <w:spacing w:line="307" w:lineRule="auto" w:before="60" w:after="0"/>
      </w:pPr>
      <w:r>
        <w:rPr>
          <w:rFonts w:ascii="SimSun" w:hAnsi="SimSun" w:eastAsia="SimSun"/>
          <w:b/>
          <w:sz w:val="22"/>
        </w:rPr>
        <w:t>16.</w:t>
      </w:r>
      <w:r>
        <w:rPr>
          <w:rFonts w:ascii="SimHei" w:hAnsi="SimHei" w:eastAsia="SimHei"/>
          <w:b/>
          <w:color w:val="B00020"/>
          <w:sz w:val="22"/>
        </w:rPr>
        <w:t>B</w:t>
      </w:r>
    </w:p>
    <w:p>
      <w:pPr>
        <w:spacing w:line="307" w:lineRule="auto" w:before="0" w:after="0"/>
      </w:pPr>
      <w:r>
        <w:rPr>
          <w:rFonts w:ascii="SimSun" w:hAnsi="SimSun" w:eastAsia="SimSun"/>
          <w:b w:val="0"/>
          <w:sz w:val="22"/>
        </w:rPr>
        <w:t xml:space="preserve">【精讲】问句是 to </w:t>
      </w:r>
      <w:r>
        <w:rPr>
          <w:rFonts w:ascii="SimHei" w:hAnsi="SimHei" w:eastAsia="SimHei"/>
          <w:b/>
          <w:sz w:val="24"/>
        </w:rPr>
        <w:t>eat</w:t>
      </w:r>
      <w:r>
        <w:rPr>
          <w:rFonts w:ascii="SimSun" w:hAnsi="SimSun" w:eastAsia="SimSun"/>
          <w:b w:val="0"/>
          <w:sz w:val="22"/>
        </w:rPr>
        <w:t>（吃什么），答语也要落到食物上，A sandwich, please. 正确。A 项回答的是“喝什么”，C 项 Yes, please. 用于 Would you like...? 的邀请，D 项说的是味道，都没回答“吃什么”。</w:t>
      </w:r>
    </w:p>
    <w:p>
      <w:pPr>
        <w:keepLines/>
        <w:spacing w:line="307" w:lineRule="auto" w:before="60" w:after="0"/>
      </w:pPr>
      <w:r>
        <w:rPr>
          <w:rFonts w:ascii="SimSun" w:hAnsi="SimSun" w:eastAsia="SimSun"/>
          <w:b/>
          <w:sz w:val="22"/>
        </w:rPr>
        <w:t>17.</w:t>
      </w:r>
      <w:r>
        <w:rPr>
          <w:rFonts w:ascii="SimHei" w:hAnsi="SimHei" w:eastAsia="SimHei"/>
          <w:b/>
          <w:color w:val="B00020"/>
          <w:sz w:val="22"/>
        </w:rPr>
        <w:t>D</w:t>
      </w:r>
    </w:p>
    <w:p>
      <w:pPr>
        <w:spacing w:line="307" w:lineRule="auto" w:before="0" w:after="0"/>
      </w:pPr>
      <w:r>
        <w:rPr>
          <w:rFonts w:ascii="SimSun" w:hAnsi="SimSun" w:eastAsia="SimSun"/>
          <w:b w:val="0"/>
          <w:sz w:val="22"/>
        </w:rPr>
        <w:t>【精讲】some 后面接不可数名词或可数名词复数。tea 是不可数名词，正确；bread 本身不可数，不能加 s；apple 是可数名词单数，要用 an apple 或 some apples；tea 也不能加 s。</w:t>
      </w:r>
    </w:p>
    <w:p>
      <w:pPr>
        <w:keepLines/>
        <w:spacing w:line="307" w:lineRule="auto" w:before="60" w:after="0"/>
      </w:pPr>
      <w:r>
        <w:rPr>
          <w:rFonts w:ascii="SimSun" w:hAnsi="SimSun" w:eastAsia="SimSun"/>
          <w:b/>
          <w:sz w:val="22"/>
        </w:rPr>
        <w:t>18.</w:t>
      </w:r>
      <w:r>
        <w:rPr>
          <w:rFonts w:ascii="SimHei" w:hAnsi="SimHei" w:eastAsia="SimHei"/>
          <w:b/>
          <w:color w:val="B00020"/>
          <w:sz w:val="22"/>
        </w:rPr>
        <w:t>A</w:t>
      </w:r>
    </w:p>
    <w:p>
      <w:pPr>
        <w:spacing w:line="307" w:lineRule="auto" w:before="0" w:after="0"/>
      </w:pPr>
      <w:r>
        <w:rPr>
          <w:rFonts w:ascii="SimSun" w:hAnsi="SimSun" w:eastAsia="SimSun"/>
          <w:b w:val="0"/>
          <w:sz w:val="22"/>
        </w:rPr>
        <w:t>【精讲】问“最喜爱的食物是什么”，答语直接说食物名称即可：Noodles. B 项说味道，C 项说“想要”，D 项是 Do 问句的答语。易错警示：认为必须完整回答 My favourite food is noodles. 才得分——简短回答同样正确。</w:t>
      </w:r>
    </w:p>
    <w:p>
      <w:pPr>
        <w:keepLines/>
        <w:spacing w:line="307" w:lineRule="auto" w:before="60" w:after="0"/>
      </w:pPr>
      <w:r>
        <w:rPr>
          <w:rFonts w:ascii="SimSun" w:hAnsi="SimSun" w:eastAsia="SimSun"/>
          <w:b/>
          <w:sz w:val="22"/>
        </w:rPr>
        <w:t>19.</w:t>
      </w:r>
      <w:r>
        <w:rPr>
          <w:rFonts w:ascii="SimHei" w:hAnsi="SimHei" w:eastAsia="SimHei"/>
          <w:b/>
          <w:color w:val="B00020"/>
          <w:sz w:val="22"/>
        </w:rPr>
        <w:t>B</w:t>
      </w:r>
    </w:p>
    <w:p>
      <w:pPr>
        <w:spacing w:line="307" w:lineRule="auto" w:before="0" w:after="0"/>
      </w:pPr>
      <w:r>
        <w:rPr>
          <w:rFonts w:ascii="SimSun" w:hAnsi="SimSun" w:eastAsia="SimSun"/>
          <w:b w:val="0"/>
          <w:sz w:val="22"/>
        </w:rPr>
        <w:t>【精讲】music 是不可数名词，不能加 s，排除 A；两个科目并列用 and 不用 or，排除 C；科目名在句中也要大写，排除 D。</w:t>
      </w:r>
    </w:p>
    <w:p>
      <w:pPr>
        <w:keepLines/>
        <w:spacing w:line="307" w:lineRule="auto" w:before="60" w:after="0"/>
      </w:pPr>
      <w:r>
        <w:rPr>
          <w:rFonts w:ascii="SimSun" w:hAnsi="SimSun" w:eastAsia="SimSun"/>
          <w:b/>
          <w:sz w:val="22"/>
        </w:rPr>
        <w:t>20.</w:t>
      </w:r>
      <w:r>
        <w:rPr>
          <w:rFonts w:ascii="SimHei" w:hAnsi="SimHei" w:eastAsia="SimHei"/>
          <w:b/>
          <w:color w:val="B00020"/>
          <w:sz w:val="22"/>
        </w:rPr>
        <w:t>C</w:t>
      </w:r>
    </w:p>
    <w:p>
      <w:pPr>
        <w:spacing w:line="307" w:lineRule="auto" w:before="0" w:after="0"/>
      </w:pPr>
      <w:r>
        <w:rPr>
          <w:rFonts w:ascii="SimSun" w:hAnsi="SimSun" w:eastAsia="SimSun"/>
          <w:b w:val="0"/>
          <w:sz w:val="22"/>
        </w:rPr>
        <w:t>【精讲】I like them very much 说明苹果好吃，sweet（甜的）符合；hot（辣的）、thirsty（渴的，只能形容人）、tired（累的，只能形容人）都不合语境。</w:t>
      </w:r>
    </w:p>
    <w:p>
      <w:pPr>
        <w:keepNext/>
        <w:pBdr>
          <w:bottom w:val="single" w:sz="6" w:space="2" w:color="000000"/>
        </w:pBdr>
        <w:spacing w:line="307" w:lineRule="auto" w:before="140" w:after="60"/>
      </w:pPr>
      <w:r>
        <w:rPr>
          <w:rFonts w:ascii="SimHei" w:hAnsi="SimHei" w:eastAsia="SimHei"/>
          <w:b/>
          <w:sz w:val="27"/>
        </w:rPr>
        <w:t>四、情景交际（每小题 2 分，共 10 分）</w:t>
      </w:r>
    </w:p>
    <w:p>
      <w:pPr>
        <w:keepLines/>
        <w:spacing w:line="307" w:lineRule="auto" w:before="60" w:after="0"/>
      </w:pPr>
      <w:r>
        <w:rPr>
          <w:rFonts w:ascii="SimSun" w:hAnsi="SimSun" w:eastAsia="SimSun"/>
          <w:b/>
          <w:sz w:val="22"/>
        </w:rPr>
        <w:t>21.</w:t>
      </w:r>
      <w:r>
        <w:rPr>
          <w:rFonts w:ascii="SimHei" w:hAnsi="SimHei" w:eastAsia="SimHei"/>
          <w:b/>
          <w:color w:val="B00020"/>
          <w:sz w:val="22"/>
        </w:rPr>
        <w:t>（1）B　（2）D　（3）A　（4）E　（5）C</w:t>
      </w:r>
    </w:p>
    <w:p>
      <w:pPr>
        <w:spacing w:line="307" w:lineRule="auto" w:before="0" w:after="0"/>
      </w:pPr>
      <w:r>
        <w:rPr>
          <w:rFonts w:ascii="SimSun" w:hAnsi="SimSun" w:eastAsia="SimSun"/>
          <w:b w:val="0"/>
          <w:sz w:val="22"/>
        </w:rPr>
        <w:t xml:space="preserve">【精讲】先看问句的疑问词定方向：（1）What's ... like? 问“是什么样的人”，只有 B 描写外貌性格；（2）Do you ...? 用 Yes/No 回答，选 D；（3）What would you like to </w:t>
      </w:r>
      <w:r>
        <w:rPr>
          <w:rFonts w:ascii="SimHei" w:hAnsi="SimHei" w:eastAsia="SimHei"/>
          <w:b/>
          <w:sz w:val="24"/>
        </w:rPr>
        <w:t>drink</w:t>
      </w:r>
      <w:r>
        <w:rPr>
          <w:rFonts w:ascii="SimSun" w:hAnsi="SimSun" w:eastAsia="SimSun"/>
          <w:b w:val="0"/>
          <w:sz w:val="22"/>
        </w:rPr>
        <w:t xml:space="preserve">? 问“喝什么”，选 A（tea）；（4）What do you </w:t>
      </w:r>
      <w:r>
        <w:rPr>
          <w:rFonts w:ascii="SimHei" w:hAnsi="SimHei" w:eastAsia="SimHei"/>
          <w:b/>
          <w:sz w:val="24"/>
        </w:rPr>
        <w:t>have</w:t>
      </w:r>
      <w:r>
        <w:rPr>
          <w:rFonts w:ascii="SimSun" w:hAnsi="SimSun" w:eastAsia="SimSun"/>
          <w:b w:val="0"/>
          <w:sz w:val="22"/>
        </w:rPr>
        <w:t xml:space="preserve"> on Thursdays? 问“有什么课”，选 E；（5）Who's ...? 问“谁”，选 C（Mr Li）。易错警示：（3）误选 C，是把 drink 看成了 teacher。</w:t>
      </w:r>
    </w:p>
    <w:p>
      <w:pPr>
        <w:keepNext/>
        <w:pBdr>
          <w:bottom w:val="single" w:sz="6" w:space="2" w:color="000000"/>
        </w:pBdr>
        <w:spacing w:line="307" w:lineRule="auto" w:before="140" w:after="60"/>
      </w:pPr>
      <w:r>
        <w:rPr>
          <w:rFonts w:ascii="SimHei" w:hAnsi="SimHei" w:eastAsia="SimHei"/>
          <w:b/>
          <w:sz w:val="27"/>
        </w:rPr>
        <w:t>五、连词成句（每小题 2 分，共 10 分）</w:t>
      </w:r>
    </w:p>
    <w:p>
      <w:pPr>
        <w:keepLines/>
        <w:spacing w:line="307" w:lineRule="auto" w:before="60" w:after="0"/>
      </w:pPr>
      <w:r>
        <w:rPr>
          <w:rFonts w:ascii="SimSun" w:hAnsi="SimSun" w:eastAsia="SimSun"/>
          <w:b/>
          <w:sz w:val="22"/>
        </w:rPr>
        <w:t>22.</w:t>
      </w:r>
    </w:p>
    <w:p>
      <w:pPr>
        <w:keepLines/>
        <w:spacing w:line="307" w:lineRule="auto" w:before="60" w:after="0"/>
      </w:pPr>
      <w:r>
        <w:rPr>
          <w:rFonts w:ascii="SimHei" w:hAnsi="SimHei" w:eastAsia="SimHei"/>
          <w:b/>
          <w:color w:val="B00020"/>
          <w:sz w:val="22"/>
        </w:rPr>
        <w:t>（1）Who is your English teacher?</w:t>
      </w:r>
    </w:p>
    <w:p>
      <w:pPr>
        <w:spacing w:line="307" w:lineRule="auto" w:before="0" w:after="0"/>
      </w:pPr>
      <w:r>
        <w:rPr>
          <w:rFonts w:ascii="SimSun" w:hAnsi="SimSun" w:eastAsia="SimSun"/>
          <w:b w:val="0"/>
          <w:sz w:val="22"/>
        </w:rPr>
        <w:t>【精讲】特殊疑问句语序：疑问词 + is + 形容词性物主代词 + 名词。易错警示：写成 Who your English teacher is?（把 is 放到句末）。</w:t>
      </w:r>
    </w:p>
    <w:p>
      <w:pPr>
        <w:keepLines/>
        <w:spacing w:line="307" w:lineRule="auto" w:before="60" w:after="0"/>
      </w:pPr>
      <w:r>
        <w:rPr>
          <w:rFonts w:ascii="SimHei" w:hAnsi="SimHei" w:eastAsia="SimHei"/>
          <w:b/>
          <w:color w:val="B00020"/>
          <w:sz w:val="22"/>
        </w:rPr>
        <w:t>（2）I often read books on the weekend.</w:t>
      </w:r>
    </w:p>
    <w:p>
      <w:pPr>
        <w:spacing w:line="307" w:lineRule="auto" w:before="0" w:after="0"/>
      </w:pPr>
      <w:r>
        <w:rPr>
          <w:rFonts w:ascii="SimSun" w:hAnsi="SimSun" w:eastAsia="SimSun"/>
          <w:b w:val="0"/>
          <w:sz w:val="22"/>
        </w:rPr>
        <w:t>【精讲】主语 + 频度副词 + 动词 + 宾语 + 时间状语。often 放在实义动词 read 之前，on the weekend 是固定搭配，不能漏掉 the。</w:t>
      </w:r>
    </w:p>
    <w:p>
      <w:pPr>
        <w:keepLines/>
        <w:spacing w:line="307" w:lineRule="auto" w:before="60" w:after="0"/>
      </w:pPr>
      <w:r>
        <w:rPr>
          <w:rFonts w:ascii="SimHei" w:hAnsi="SimHei" w:eastAsia="SimHei"/>
          <w:b/>
          <w:color w:val="B00020"/>
          <w:sz w:val="22"/>
        </w:rPr>
        <w:t>（3）What would you like to eat?</w:t>
      </w:r>
    </w:p>
    <w:p>
      <w:pPr>
        <w:spacing w:line="307" w:lineRule="auto" w:before="0" w:after="0"/>
      </w:pPr>
      <w:r>
        <w:rPr>
          <w:rFonts w:ascii="SimSun" w:hAnsi="SimSun" w:eastAsia="SimSun"/>
          <w:b w:val="0"/>
          <w:sz w:val="22"/>
        </w:rPr>
        <w:t>【精讲】固定句式 What would you like to do?，would 紧跟 What 之后。易错警示：写成 What you would like to eat?</w:t>
      </w:r>
    </w:p>
    <w:p>
      <w:pPr>
        <w:keepLines/>
        <w:spacing w:line="307" w:lineRule="auto" w:before="60" w:after="0"/>
      </w:pPr>
      <w:r>
        <w:rPr>
          <w:rFonts w:ascii="SimHei" w:hAnsi="SimHei" w:eastAsia="SimHei"/>
          <w:b/>
          <w:color w:val="B00020"/>
          <w:sz w:val="22"/>
        </w:rPr>
        <w:t>（4）She is very kind.</w:t>
      </w:r>
    </w:p>
    <w:p>
      <w:pPr>
        <w:spacing w:line="307" w:lineRule="auto" w:before="0" w:after="0"/>
      </w:pPr>
      <w:r>
        <w:rPr>
          <w:rFonts w:ascii="SimSun" w:hAnsi="SimSun" w:eastAsia="SimSun"/>
          <w:b w:val="0"/>
          <w:sz w:val="22"/>
        </w:rPr>
        <w:t>【精讲】主语 + be 动词 + 副词 + 形容词。very 修饰 kind，放在 kind 前面。易错警示：句首 she 未大写，扣 1 分。</w:t>
      </w:r>
    </w:p>
    <w:p>
      <w:pPr>
        <w:keepLines/>
        <w:spacing w:line="307" w:lineRule="auto" w:before="60" w:after="0"/>
      </w:pPr>
      <w:r>
        <w:rPr>
          <w:rFonts w:ascii="SimHei" w:hAnsi="SimHei" w:eastAsia="SimHei"/>
          <w:b/>
          <w:color w:val="B00020"/>
          <w:sz w:val="22"/>
        </w:rPr>
        <w:t>（5）We have music on Mondays.</w:t>
      </w:r>
    </w:p>
    <w:p>
      <w:pPr>
        <w:spacing w:line="307" w:lineRule="auto" w:before="0" w:after="0"/>
      </w:pPr>
      <w:r>
        <w:rPr>
          <w:rFonts w:ascii="SimSun" w:hAnsi="SimSun" w:eastAsia="SimSun"/>
          <w:b w:val="0"/>
          <w:sz w:val="22"/>
        </w:rPr>
        <w:t>【精讲】主语 + have + 科目 + on + 星期（星期前用 on，且星期首字母大写）。易错警示：写成 on Mondays have we music。</w:t>
      </w:r>
    </w:p>
    <w:p>
      <w:pPr>
        <w:keepNext/>
        <w:pBdr>
          <w:bottom w:val="single" w:sz="6" w:space="2" w:color="000000"/>
        </w:pBdr>
        <w:spacing w:line="307" w:lineRule="auto" w:before="140" w:after="60"/>
      </w:pPr>
      <w:r>
        <w:rPr>
          <w:rFonts w:ascii="SimHei" w:hAnsi="SimHei" w:eastAsia="SimHei"/>
          <w:b/>
          <w:sz w:val="27"/>
        </w:rPr>
        <w:t>六、词汇运用（每小题 1 分，共 10 分）</w:t>
      </w:r>
    </w:p>
    <w:p>
      <w:pPr>
        <w:keepLines/>
        <w:spacing w:line="307" w:lineRule="auto" w:before="60" w:after="0"/>
      </w:pPr>
      <w:r>
        <w:rPr>
          <w:rFonts w:ascii="SimSun" w:hAnsi="SimSun" w:eastAsia="SimSun"/>
          <w:b/>
          <w:sz w:val="22"/>
        </w:rPr>
        <w:t>23.</w:t>
      </w:r>
      <w:r>
        <w:rPr>
          <w:rFonts w:ascii="SimHei" w:hAnsi="SimHei" w:eastAsia="SimHei"/>
          <w:b/>
          <w:color w:val="B00020"/>
          <w:sz w:val="22"/>
        </w:rPr>
        <w:t>（1）strict　（2）helpful　（3）Wednesday　（4）weekend　（5）healthy　（6）sandwich　（7）Friday　（8）delicious　（9）wash　（10）favourite</w:t>
      </w:r>
    </w:p>
    <w:p>
      <w:pPr>
        <w:spacing w:line="307" w:lineRule="auto" w:before="0" w:after="0"/>
      </w:pPr>
      <w:r>
        <w:rPr>
          <w:rFonts w:ascii="SimSun" w:hAnsi="SimSun" w:eastAsia="SimSun"/>
          <w:b w:val="0"/>
          <w:sz w:val="22"/>
        </w:rPr>
        <w:t>【精讲】易错点逐个提醒：（3）Wednesday 中间的 d 和第二个 e 都不发音，但都要写，不能写成 Wensday；（5）healthy 是 health 加 y；（6）sandwich 中间是 d，不是 t；（8）delicious 的第二个音节是 ci，不是 si；（10）favourite 英式拼写比美式 favorite 多一个 u，本教材用英式拼写，两种都判对，但班内统一用 favourite。</w:t>
      </w:r>
    </w:p>
    <w:p>
      <w:pPr>
        <w:keepNext/>
        <w:pBdr>
          <w:bottom w:val="single" w:sz="6" w:space="2" w:color="000000"/>
        </w:pBdr>
        <w:spacing w:line="307" w:lineRule="auto" w:before="140" w:after="60"/>
      </w:pPr>
      <w:r>
        <w:rPr>
          <w:rFonts w:ascii="SimHei" w:hAnsi="SimHei" w:eastAsia="SimHei"/>
          <w:b/>
          <w:sz w:val="27"/>
        </w:rPr>
        <w:t>七、阅读理解（共 20 分）</w:t>
      </w:r>
    </w:p>
    <w:p>
      <w:pPr>
        <w:keepLines/>
        <w:spacing w:line="307" w:lineRule="auto" w:before="60" w:after="0"/>
      </w:pPr>
      <w:r>
        <w:rPr>
          <w:rFonts w:ascii="SimSun" w:hAnsi="SimSun" w:eastAsia="SimSun"/>
          <w:b/>
          <w:sz w:val="22"/>
        </w:rPr>
        <w:t>24.</w:t>
      </w:r>
      <w:r>
        <w:rPr>
          <w:rFonts w:ascii="SimSun" w:hAnsi="SimSun" w:eastAsia="SimSun"/>
          <w:b w:val="0"/>
          <w:sz w:val="22"/>
        </w:rPr>
        <w:t>短文 A（每小题 2 分，共 10 分）</w:t>
      </w:r>
      <w:r>
        <w:rPr>
          <w:rFonts w:ascii="SimHei" w:hAnsi="SimHei" w:eastAsia="SimHei"/>
          <w:b/>
          <w:color w:val="B00020"/>
          <w:sz w:val="22"/>
        </w:rPr>
        <w:t>（1）T　（2）F　（3）F　（4）T　（5）T</w:t>
      </w:r>
    </w:p>
    <w:p>
      <w:pPr>
        <w:spacing w:line="307" w:lineRule="auto" w:before="0" w:after="0"/>
      </w:pPr>
      <w:r>
        <w:rPr>
          <w:rFonts w:ascii="SimSun" w:hAnsi="SimSun" w:eastAsia="SimSun"/>
          <w:b w:val="0"/>
          <w:sz w:val="22"/>
        </w:rPr>
        <w:br/>
        <w:t xml:space="preserve">    （1）【原文依据】第一句 “I'm a student in Grade Five.”——与题干一致，T。</w:t>
      </w:r>
      <w:r>
        <w:br/>
      </w:r>
      <w:r>
        <w:rPr>
          <w:rFonts w:ascii="SimSun" w:hAnsi="SimSun" w:eastAsia="SimSun"/>
          <w:b w:val="0"/>
          <w:sz w:val="22"/>
        </w:rPr>
        <w:br/>
        <w:t xml:space="preserve">    （2）【原文依据】“I have </w:t>
      </w:r>
      <w:r>
        <w:rPr>
          <w:rFonts w:ascii="SimHei" w:hAnsi="SimHei" w:eastAsia="SimHei"/>
          <w:b/>
          <w:sz w:val="24"/>
        </w:rPr>
        <w:t>four</w:t>
      </w:r>
      <w:r>
        <w:rPr>
          <w:rFonts w:ascii="SimSun" w:hAnsi="SimSun" w:eastAsia="SimSun"/>
          <w:b w:val="0"/>
          <w:sz w:val="22"/>
        </w:rPr>
        <w:t xml:space="preserve"> classes in the morning and two in the afternoon.”——是四节，不是三节，F。</w:t>
      </w:r>
      <w:r>
        <w:br/>
      </w:r>
      <w:r>
        <w:rPr>
          <w:rFonts w:ascii="SimSun" w:hAnsi="SimSun" w:eastAsia="SimSun"/>
          <w:b w:val="0"/>
          <w:sz w:val="22"/>
        </w:rPr>
        <w:br/>
        <w:t xml:space="preserve">    （3）【原文依据】“He is strict, but he is funny, too.”——他严格，题干说“不严格”，F。易错警示：只看到 funny 就判 T，漏掉后面的 but。</w:t>
      </w:r>
      <w:r>
        <w:br/>
      </w:r>
      <w:r>
        <w:rPr>
          <w:rFonts w:ascii="SimSun" w:hAnsi="SimSun" w:eastAsia="SimSun"/>
          <w:b w:val="0"/>
          <w:sz w:val="22"/>
        </w:rPr>
        <w:br/>
        <w:t xml:space="preserve">    （4）【原文依据】“On Saturdays I often play football with my friends.”——T。易错警示：把 Saturdays 与 Sundays 看混。</w:t>
      </w:r>
      <w:r>
        <w:br/>
      </w:r>
      <w:r>
        <w:rPr>
          <w:rFonts w:ascii="SimSun" w:hAnsi="SimSun" w:eastAsia="SimSun"/>
          <w:b w:val="0"/>
          <w:sz w:val="22"/>
        </w:rPr>
        <w:br/>
        <w:t xml:space="preserve">    （5）【原文依据】“On Sundays I read books at home.”——T。</w:t>
      </w:r>
    </w:p>
    <w:p>
      <w:pPr>
        <w:keepLines/>
        <w:spacing w:line="307" w:lineRule="auto" w:before="60" w:after="0"/>
      </w:pPr>
      <w:r>
        <w:rPr>
          <w:rFonts w:ascii="SimSun" w:hAnsi="SimSun" w:eastAsia="SimSun"/>
          <w:b/>
          <w:sz w:val="22"/>
        </w:rPr>
        <w:t>25.</w:t>
      </w:r>
      <w:r>
        <w:rPr>
          <w:rFonts w:ascii="SimSun" w:hAnsi="SimSun" w:eastAsia="SimSun"/>
          <w:b w:val="0"/>
          <w:sz w:val="22"/>
        </w:rPr>
        <w:t>短文 B（每小题 2 分，共 10 分）</w:t>
      </w:r>
      <w:r>
        <w:rPr>
          <w:rFonts w:ascii="SimHei" w:hAnsi="SimHei" w:eastAsia="SimHei"/>
          <w:b/>
          <w:color w:val="B00020"/>
          <w:sz w:val="22"/>
        </w:rPr>
        <w:t>（1）B　（2）A　（3）C　（4）B　（5）C</w:t>
      </w:r>
    </w:p>
    <w:p>
      <w:pPr>
        <w:spacing w:line="307" w:lineRule="auto" w:before="0" w:after="0"/>
      </w:pPr>
      <w:r>
        <w:rPr>
          <w:rFonts w:ascii="SimSun" w:hAnsi="SimSun" w:eastAsia="SimSun"/>
          <w:b w:val="0"/>
          <w:sz w:val="22"/>
        </w:rPr>
        <w:br/>
        <w:t xml:space="preserve">    （1）【原文依据】“Sarah is from the UK.”——B。</w:t>
      </w:r>
      <w:r>
        <w:br/>
      </w:r>
      <w:r>
        <w:rPr>
          <w:rFonts w:ascii="SimSun" w:hAnsi="SimSun" w:eastAsia="SimSun"/>
          <w:b w:val="0"/>
          <w:sz w:val="22"/>
        </w:rPr>
        <w:br/>
        <w:t xml:space="preserve">    （2）【原文依据】“Her favourite food is noodles.”——A。</w:t>
      </w:r>
      <w:r>
        <w:br/>
      </w:r>
      <w:r>
        <w:rPr>
          <w:rFonts w:ascii="SimSun" w:hAnsi="SimSun" w:eastAsia="SimSun"/>
          <w:b w:val="0"/>
          <w:sz w:val="22"/>
        </w:rPr>
        <w:br/>
        <w:t xml:space="preserve">    （3）【原文依据】“She also likes vegetables, because they are healthy.”——C。易错警示：选 D（fresh），只因“蔬菜新鲜”是生活常识，原文并未提。</w:t>
      </w:r>
      <w:r>
        <w:br/>
      </w:r>
      <w:r>
        <w:rPr>
          <w:rFonts w:ascii="SimSun" w:hAnsi="SimSun" w:eastAsia="SimSun"/>
          <w:b w:val="0"/>
          <w:sz w:val="22"/>
        </w:rPr>
        <w:br/>
        <w:t xml:space="preserve">    （4）【原文依据】“But she doesn't like hot food.”——B。</w:t>
      </w:r>
      <w:r>
        <w:br/>
      </w:r>
      <w:r>
        <w:rPr>
          <w:rFonts w:ascii="SimSun" w:hAnsi="SimSun" w:eastAsia="SimSun"/>
          <w:b w:val="0"/>
          <w:sz w:val="22"/>
        </w:rPr>
        <w:br/>
        <w:t xml:space="preserve">    （5）【原文依据】“On Sundays she goes to the restaurant with her parents.”——C。</w:t>
      </w:r>
    </w:p>
    <w:p>
      <w:pPr>
        <w:keepNext/>
        <w:pBdr>
          <w:bottom w:val="single" w:sz="6" w:space="2" w:color="000000"/>
        </w:pBdr>
        <w:spacing w:line="307" w:lineRule="auto" w:before="140" w:after="60"/>
      </w:pPr>
      <w:r>
        <w:rPr>
          <w:rFonts w:ascii="SimHei" w:hAnsi="SimHei" w:eastAsia="SimHei"/>
          <w:b/>
          <w:sz w:val="27"/>
        </w:rPr>
        <w:t>八、书面表达（共 10 分）</w:t>
      </w:r>
    </w:p>
    <w:p>
      <w:pPr>
        <w:keepLines/>
        <w:spacing w:line="307" w:lineRule="auto" w:before="60" w:after="0"/>
      </w:pPr>
      <w:r>
        <w:rPr>
          <w:rFonts w:ascii="SimSun" w:hAnsi="SimSun" w:eastAsia="SimSun"/>
          <w:b/>
          <w:sz w:val="22"/>
        </w:rPr>
        <w:t>26.</w:t>
      </w:r>
      <w:r>
        <w:rPr>
          <w:rFonts w:ascii="SimHei" w:hAnsi="SimHei" w:eastAsia="SimHei"/>
          <w:b/>
          <w:color w:val="B00020"/>
          <w:sz w:val="22"/>
        </w:rPr>
        <w:t>评分维度：内容要点 4 分／语言 4 分／连贯与标点 1 分／书写与词数 1 分</w:t>
      </w:r>
    </w:p>
    <w:p>
      <w:pPr>
        <w:spacing w:line="307" w:lineRule="auto" w:before="0" w:after="0"/>
      </w:pPr>
      <w:r>
        <w:rPr>
          <w:rFonts w:ascii="SimHei" w:hAnsi="SimHei" w:eastAsia="SimHei"/>
          <w:b/>
          <w:sz w:val="24"/>
        </w:rPr>
        <w:t>①内容要点（4 分）</w:t>
      </w:r>
      <w:r>
        <w:rPr>
          <w:rFonts w:ascii="SimSun" w:hAnsi="SimSun" w:eastAsia="SimSun"/>
          <w:b w:val="0"/>
          <w:sz w:val="22"/>
        </w:rPr>
        <w:t>：写出“老师是谁”1 分、“是什么样的人（外貌或性格）”1.5 分、“喜欢的原因”1.5 分。三个要点缺一个，扣对应分。</w:t>
      </w:r>
      <w:r>
        <w:br/>
      </w:r>
      <w:r>
        <w:rPr>
          <w:rFonts w:ascii="SimHei" w:hAnsi="SimHei" w:eastAsia="SimHei"/>
          <w:b/>
          <w:sz w:val="24"/>
        </w:rPr>
        <w:t>②语言（4 分）</w:t>
      </w:r>
      <w:r>
        <w:rPr>
          <w:rFonts w:ascii="SimSun" w:hAnsi="SimSun" w:eastAsia="SimSun"/>
          <w:b w:val="0"/>
          <w:sz w:val="22"/>
        </w:rPr>
        <w:t>：单词拼写与基本语法（be 动词、主谓一致、句首大写）。每处错误扣 1 分，扣完为止。</w:t>
      </w:r>
      <w:r>
        <w:br/>
      </w:r>
      <w:r>
        <w:rPr>
          <w:rFonts w:ascii="SimHei" w:hAnsi="SimHei" w:eastAsia="SimHei"/>
          <w:b/>
          <w:sz w:val="24"/>
        </w:rPr>
        <w:t>③连贯与标点（1 分）</w:t>
      </w:r>
      <w:r>
        <w:rPr>
          <w:rFonts w:ascii="SimSun" w:hAnsi="SimSun" w:eastAsia="SimSun"/>
          <w:b w:val="0"/>
          <w:sz w:val="22"/>
        </w:rPr>
        <w:t>：句子之间能用 and / but / because 连接，句末标点齐全。</w:t>
      </w:r>
      <w:r>
        <w:br/>
      </w:r>
      <w:r>
        <w:rPr>
          <w:rFonts w:ascii="SimHei" w:hAnsi="SimHei" w:eastAsia="SimHei"/>
          <w:b/>
          <w:sz w:val="24"/>
        </w:rPr>
        <w:t>④书写与词数（1 分）</w:t>
      </w:r>
      <w:r>
        <w:rPr>
          <w:rFonts w:ascii="SimSun" w:hAnsi="SimSun" w:eastAsia="SimSun"/>
          <w:b w:val="0"/>
          <w:sz w:val="22"/>
        </w:rPr>
        <w:t>：书写工整、不少于 5 句且不少于 25 词。</w:t>
      </w:r>
      <w:r>
        <w:br/>
      </w:r>
      <w:r>
        <w:rPr>
          <w:rFonts w:ascii="SimHei" w:hAnsi="SimHei" w:eastAsia="SimHei"/>
          <w:b/>
          <w:sz w:val="24"/>
        </w:rPr>
        <w:t>扣分项</w:t>
      </w:r>
      <w:r>
        <w:rPr>
          <w:rFonts w:ascii="SimSun" w:hAnsi="SimSun" w:eastAsia="SimSun"/>
          <w:b w:val="0"/>
          <w:sz w:val="22"/>
        </w:rPr>
        <w:t>：写成“My English teacher is nice. She is nice. She is very nice.”这类重复句，语言分不超过 2 分。</w:t>
      </w:r>
      <w:r>
        <w:br/>
      </w:r>
      <w:r>
        <w:br/>
      </w:r>
      <w:r>
        <w:rPr>
          <w:rFonts w:ascii="SimHei" w:hAnsi="SimHei" w:eastAsia="SimHei"/>
          <w:b/>
          <w:sz w:val="24"/>
        </w:rPr>
        <w:t>【参考范文】（8 句，约 55 词）</w:t>
      </w:r>
      <w:r>
        <w:br/>
      </w:r>
      <w:r>
        <w:rPr>
          <w:rFonts w:ascii="SimSun" w:hAnsi="SimSun" w:eastAsia="SimSun"/>
          <w:b w:val="0"/>
          <w:sz w:val="24"/>
        </w:rPr>
        <w:t>My English teacher is Miss Wang. She is not very tall. She has long black hair. She is kind and funny. In class she often tells us stories in English. When we can't answer, she says, “Try again.” I like her because she is always patient. I want to speak English as well as her.</w:t>
      </w:r>
    </w:p>
    <w:p>
      <w:pPr>
        <w:keepNext/>
        <w:pBdr>
          <w:bottom w:val="single" w:sz="6" w:space="2" w:color="000000"/>
        </w:pBdr>
        <w:spacing w:line="307" w:lineRule="auto" w:before="140" w:after="60"/>
      </w:pPr>
      <w:r>
        <w:rPr>
          <w:rFonts w:ascii="SimHei" w:hAnsi="SimHei" w:eastAsia="SimHei"/>
          <w:b/>
          <w:sz w:val="27"/>
        </w:rPr>
        <w:t>考点—薄弱点诊断表</w:t>
      </w:r>
    </w:p>
    <w:p>
      <w:pPr>
        <w:spacing w:line="307" w:lineRule="auto" w:before="0" w:after="0"/>
      </w:pPr>
      <w:r>
        <w:rPr>
          <w:rFonts w:ascii="SimSun" w:hAnsi="SimSun" w:eastAsia="SimSun"/>
          <w:b w:val="0"/>
          <w:sz w:val="22"/>
        </w:rPr>
        <w:t>使用方法：批改后按题号圈出答错的题，对照下表即得本班／本人薄弱考点；“讲评建议”给出补救的切入角度。诊断按考点聚合，同一考点多题只占一行。</w:t>
      </w:r>
    </w:p>
    <w:tbl>
      <w:tblPr>
        <w:tblStyle w:val="TableGrid"/>
        <w:tblW w:type="auto" w:w="0"/>
        <w:tblLook w:firstColumn="1" w:firstRow="1" w:lastColumn="0" w:lastRow="0" w:noHBand="0" w:noVBand="1" w:val="04A0"/>
      </w:tblPr>
      <w:tblGrid>
        <w:gridCol w:w="2018"/>
        <w:gridCol w:w="2018"/>
        <w:gridCol w:w="2018"/>
        <w:gridCol w:w="2018"/>
        <w:gridCol w:w="2018"/>
      </w:tblGrid>
      <w:tr>
        <w:trPr>
          <w:tblHeader/>
          <w:cantSplit/>
        </w:trPr>
        <w:tc>
          <w:tcPr>
            <w:tcW w:type="dxa" w:w="2018"/>
            <w:vAlign w:val="center"/>
          </w:tcPr>
          <w:p>
            <w:pPr>
              <w:jc w:val="center"/>
            </w:pPr>
            <w:r/>
            <w:r>
              <w:rPr>
                <w:rFonts w:ascii="SimHei" w:hAnsi="SimHei" w:eastAsia="SimHei"/>
                <w:b/>
                <w:sz w:val="21"/>
              </w:rPr>
              <w:t>考点</w:t>
            </w:r>
          </w:p>
        </w:tc>
        <w:tc>
          <w:tcPr>
            <w:tcW w:type="dxa" w:w="2018"/>
            <w:vAlign w:val="center"/>
          </w:tcPr>
          <w:p>
            <w:pPr>
              <w:jc w:val="center"/>
            </w:pPr>
            <w:r/>
            <w:r>
              <w:rPr>
                <w:rFonts w:ascii="SimHei" w:hAnsi="SimHei" w:eastAsia="SimHei"/>
                <w:b/>
                <w:sz w:val="21"/>
              </w:rPr>
              <w:t>题号</w:t>
            </w:r>
          </w:p>
        </w:tc>
        <w:tc>
          <w:tcPr>
            <w:tcW w:type="dxa" w:w="2018"/>
            <w:vAlign w:val="center"/>
          </w:tcPr>
          <w:p>
            <w:pPr>
              <w:jc w:val="center"/>
            </w:pPr>
            <w:r/>
            <w:r>
              <w:rPr>
                <w:rFonts w:ascii="SimHei" w:hAnsi="SimHei" w:eastAsia="SimHei"/>
                <w:b/>
                <w:sz w:val="21"/>
              </w:rPr>
              <w:t>分值</w:t>
            </w:r>
          </w:p>
        </w:tc>
        <w:tc>
          <w:tcPr>
            <w:tcW w:type="dxa" w:w="2018"/>
            <w:vAlign w:val="center"/>
          </w:tcPr>
          <w:p>
            <w:pPr>
              <w:jc w:val="center"/>
            </w:pPr>
            <w:r/>
            <w:r>
              <w:rPr>
                <w:rFonts w:ascii="SimHei" w:hAnsi="SimHei" w:eastAsia="SimHei"/>
                <w:b/>
                <w:sz w:val="21"/>
              </w:rPr>
              <w:t>常见错因</w:t>
            </w:r>
          </w:p>
        </w:tc>
        <w:tc>
          <w:tcPr>
            <w:tcW w:type="dxa" w:w="2018"/>
            <w:vAlign w:val="center"/>
          </w:tcPr>
          <w:p>
            <w:pPr>
              <w:jc w:val="center"/>
            </w:pPr>
            <w:r/>
            <w:r>
              <w:rPr>
                <w:rFonts w:ascii="SimHei" w:hAnsi="SimHei" w:eastAsia="SimHei"/>
                <w:b/>
                <w:sz w:val="21"/>
              </w:rPr>
              <w:t>讲评建议</w:t>
            </w:r>
          </w:p>
        </w:tc>
      </w:tr>
      <w:tr>
        <w:trPr>
          <w:cantSplit/>
        </w:trPr>
        <w:tc>
          <w:tcPr>
            <w:tcW w:type="dxa" w:w="2018"/>
            <w:vAlign w:val="center"/>
          </w:tcPr>
          <w:p>
            <w:pPr>
              <w:jc w:val="left"/>
            </w:pPr>
            <w:r/>
            <w:r>
              <w:rPr>
                <w:rFonts w:ascii="SimSun" w:hAnsi="SimSun" w:eastAsia="SimSun"/>
                <w:b w:val="0"/>
                <w:sz w:val="21"/>
              </w:rPr>
              <w:t>字母 y 的读音</w:t>
            </w:r>
          </w:p>
        </w:tc>
        <w:tc>
          <w:tcPr>
            <w:tcW w:type="dxa" w:w="2018"/>
            <w:vAlign w:val="center"/>
          </w:tcPr>
          <w:p>
            <w:pPr>
              <w:jc w:val="left"/>
            </w:pPr>
            <w:r/>
            <w:r>
              <w:rPr>
                <w:rFonts w:ascii="SimSun" w:hAnsi="SimSun" w:eastAsia="SimSun"/>
                <w:b w:val="0"/>
                <w:sz w:val="21"/>
              </w:rPr>
              <w:t>1</w:t>
            </w:r>
          </w:p>
        </w:tc>
        <w:tc>
          <w:tcPr>
            <w:tcW w:type="dxa" w:w="2018"/>
            <w:vAlign w:val="center"/>
          </w:tcPr>
          <w:p>
            <w:pPr>
              <w:jc w:val="left"/>
            </w:pPr>
            <w:r/>
            <w:r>
              <w:rPr>
                <w:rFonts w:ascii="SimSun" w:hAnsi="SimSun" w:eastAsia="SimSun"/>
                <w:b w:val="0"/>
                <w:sz w:val="21"/>
              </w:rPr>
              <w:t>2</w:t>
            </w:r>
          </w:p>
        </w:tc>
        <w:tc>
          <w:tcPr>
            <w:tcW w:type="dxa" w:w="2018"/>
            <w:vAlign w:val="center"/>
          </w:tcPr>
          <w:p>
            <w:pPr>
              <w:jc w:val="left"/>
            </w:pPr>
            <w:r/>
            <w:r>
              <w:rPr>
                <w:rFonts w:ascii="SimSun" w:hAnsi="SimSun" w:eastAsia="SimSun"/>
                <w:b w:val="0"/>
                <w:sz w:val="21"/>
              </w:rPr>
              <w:t>单音节词尾的 y 也读 /i/</w:t>
            </w:r>
          </w:p>
        </w:tc>
        <w:tc>
          <w:tcPr>
            <w:tcW w:type="dxa" w:w="2018"/>
            <w:vAlign w:val="center"/>
          </w:tcPr>
          <w:p>
            <w:pPr>
              <w:jc w:val="left"/>
            </w:pPr>
            <w:r/>
            <w:r>
              <w:rPr>
                <w:rFonts w:ascii="SimSun" w:hAnsi="SimSun" w:eastAsia="SimSun"/>
                <w:b w:val="0"/>
                <w:sz w:val="21"/>
              </w:rPr>
              <w:t>用 my/why/fly 与 baby/happy/windy 两组对比朗读</w:t>
            </w:r>
          </w:p>
        </w:tc>
      </w:tr>
      <w:tr>
        <w:trPr>
          <w:cantSplit/>
        </w:trPr>
        <w:tc>
          <w:tcPr>
            <w:tcW w:type="dxa" w:w="2018"/>
            <w:vAlign w:val="center"/>
          </w:tcPr>
          <w:p>
            <w:pPr>
              <w:jc w:val="left"/>
            </w:pPr>
            <w:r/>
            <w:r>
              <w:rPr>
                <w:rFonts w:ascii="SimSun" w:hAnsi="SimSun" w:eastAsia="SimSun"/>
                <w:b w:val="0"/>
                <w:sz w:val="21"/>
              </w:rPr>
              <w:t>字母组合 ea 的读音</w:t>
            </w:r>
          </w:p>
        </w:tc>
        <w:tc>
          <w:tcPr>
            <w:tcW w:type="dxa" w:w="2018"/>
            <w:vAlign w:val="center"/>
          </w:tcPr>
          <w:p>
            <w:pPr>
              <w:jc w:val="left"/>
            </w:pPr>
            <w:r/>
            <w:r>
              <w:rPr>
                <w:rFonts w:ascii="SimSun" w:hAnsi="SimSun" w:eastAsia="SimSun"/>
                <w:b w:val="0"/>
                <w:sz w:val="21"/>
              </w:rPr>
              <w:t>2、5</w:t>
            </w:r>
          </w:p>
        </w:tc>
        <w:tc>
          <w:tcPr>
            <w:tcW w:type="dxa" w:w="2018"/>
            <w:vAlign w:val="center"/>
          </w:tcPr>
          <w:p>
            <w:pPr>
              <w:jc w:val="left"/>
            </w:pPr>
            <w:r/>
            <w:r>
              <w:rPr>
                <w:rFonts w:ascii="SimSun" w:hAnsi="SimSun" w:eastAsia="SimSun"/>
                <w:b w:val="0"/>
                <w:sz w:val="21"/>
              </w:rPr>
              <w:t>4</w:t>
            </w:r>
          </w:p>
        </w:tc>
        <w:tc>
          <w:tcPr>
            <w:tcW w:type="dxa" w:w="2018"/>
            <w:vAlign w:val="center"/>
          </w:tcPr>
          <w:p>
            <w:pPr>
              <w:jc w:val="left"/>
            </w:pPr>
            <w:r/>
            <w:r>
              <w:rPr>
                <w:rFonts w:ascii="SimSun" w:hAnsi="SimSun" w:eastAsia="SimSun"/>
                <w:b w:val="0"/>
                <w:sz w:val="21"/>
              </w:rPr>
              <w:t>把 bread、great 一律当 /iː/</w:t>
            </w:r>
          </w:p>
        </w:tc>
        <w:tc>
          <w:tcPr>
            <w:tcW w:type="dxa" w:w="2018"/>
            <w:vAlign w:val="center"/>
          </w:tcPr>
          <w:p>
            <w:pPr>
              <w:jc w:val="left"/>
            </w:pPr>
            <w:r/>
            <w:r>
              <w:rPr>
                <w:rFonts w:ascii="SimSun" w:hAnsi="SimSun" w:eastAsia="SimSun"/>
                <w:b w:val="0"/>
                <w:sz w:val="21"/>
              </w:rPr>
              <w:t>单独建“ea 例外词卡”：bread、head、breakfast、great</w:t>
            </w:r>
          </w:p>
        </w:tc>
      </w:tr>
      <w:tr>
        <w:trPr>
          <w:cantSplit/>
        </w:trPr>
        <w:tc>
          <w:tcPr>
            <w:tcW w:type="dxa" w:w="2018"/>
            <w:vAlign w:val="center"/>
          </w:tcPr>
          <w:p>
            <w:pPr>
              <w:jc w:val="left"/>
            </w:pPr>
            <w:r/>
            <w:r>
              <w:rPr>
                <w:rFonts w:ascii="SimSun" w:hAnsi="SimSun" w:eastAsia="SimSun"/>
                <w:b w:val="0"/>
                <w:sz w:val="21"/>
              </w:rPr>
              <w:t>字母组合 ow 的读音</w:t>
            </w:r>
          </w:p>
        </w:tc>
        <w:tc>
          <w:tcPr>
            <w:tcW w:type="dxa" w:w="2018"/>
            <w:vAlign w:val="center"/>
          </w:tcPr>
          <w:p>
            <w:pPr>
              <w:jc w:val="left"/>
            </w:pPr>
            <w:r/>
            <w:r>
              <w:rPr>
                <w:rFonts w:ascii="SimSun" w:hAnsi="SimSun" w:eastAsia="SimSun"/>
                <w:b w:val="0"/>
                <w:sz w:val="21"/>
              </w:rPr>
              <w:t>3、4</w:t>
            </w:r>
          </w:p>
        </w:tc>
        <w:tc>
          <w:tcPr>
            <w:tcW w:type="dxa" w:w="2018"/>
            <w:vAlign w:val="center"/>
          </w:tcPr>
          <w:p>
            <w:pPr>
              <w:jc w:val="left"/>
            </w:pPr>
            <w:r/>
            <w:r>
              <w:rPr>
                <w:rFonts w:ascii="SimSun" w:hAnsi="SimSun" w:eastAsia="SimSun"/>
                <w:b w:val="0"/>
                <w:sz w:val="21"/>
              </w:rPr>
              <w:t>4</w:t>
            </w:r>
          </w:p>
        </w:tc>
        <w:tc>
          <w:tcPr>
            <w:tcW w:type="dxa" w:w="2018"/>
            <w:vAlign w:val="center"/>
          </w:tcPr>
          <w:p>
            <w:pPr>
              <w:jc w:val="left"/>
            </w:pPr>
            <w:r/>
            <w:r>
              <w:rPr>
                <w:rFonts w:ascii="SimSun" w:hAnsi="SimSun" w:eastAsia="SimSun"/>
                <w:b w:val="0"/>
                <w:sz w:val="21"/>
              </w:rPr>
              <w:t>/aʊ/ 与 /əʊ/ 混淆</w:t>
            </w:r>
          </w:p>
        </w:tc>
        <w:tc>
          <w:tcPr>
            <w:tcW w:type="dxa" w:w="2018"/>
            <w:vAlign w:val="center"/>
          </w:tcPr>
          <w:p>
            <w:pPr>
              <w:jc w:val="left"/>
            </w:pPr>
            <w:r/>
            <w:r>
              <w:rPr>
                <w:rFonts w:ascii="SimSun" w:hAnsi="SimSun" w:eastAsia="SimSun"/>
                <w:b w:val="0"/>
                <w:sz w:val="21"/>
              </w:rPr>
              <w:t>按 know/snow/slow/grow/window 与 cow/how/now/down 分两栏归类读</w:t>
            </w:r>
          </w:p>
        </w:tc>
      </w:tr>
      <w:tr>
        <w:trPr>
          <w:cantSplit/>
        </w:trPr>
        <w:tc>
          <w:tcPr>
            <w:tcW w:type="dxa" w:w="2018"/>
            <w:vAlign w:val="center"/>
          </w:tcPr>
          <w:p>
            <w:pPr>
              <w:jc w:val="left"/>
            </w:pPr>
            <w:r/>
            <w:r>
              <w:rPr>
                <w:rFonts w:ascii="SimSun" w:hAnsi="SimSun" w:eastAsia="SimSun"/>
                <w:b w:val="0"/>
                <w:sz w:val="21"/>
              </w:rPr>
              <w:t>词汇归类（词性意识）</w:t>
            </w:r>
          </w:p>
        </w:tc>
        <w:tc>
          <w:tcPr>
            <w:tcW w:type="dxa" w:w="2018"/>
            <w:vAlign w:val="center"/>
          </w:tcPr>
          <w:p>
            <w:pPr>
              <w:jc w:val="left"/>
            </w:pPr>
            <w:r/>
            <w:r>
              <w:rPr>
                <w:rFonts w:ascii="SimSun" w:hAnsi="SimSun" w:eastAsia="SimSun"/>
                <w:b w:val="0"/>
                <w:sz w:val="21"/>
              </w:rPr>
              <w:t>6、8、9、10</w:t>
            </w:r>
          </w:p>
        </w:tc>
        <w:tc>
          <w:tcPr>
            <w:tcW w:type="dxa" w:w="2018"/>
            <w:vAlign w:val="center"/>
          </w:tcPr>
          <w:p>
            <w:pPr>
              <w:jc w:val="left"/>
            </w:pPr>
            <w:r/>
            <w:r>
              <w:rPr>
                <w:rFonts w:ascii="SimSun" w:hAnsi="SimSun" w:eastAsia="SimSun"/>
                <w:b w:val="0"/>
                <w:sz w:val="21"/>
              </w:rPr>
              <w:t>8</w:t>
            </w:r>
          </w:p>
        </w:tc>
        <w:tc>
          <w:tcPr>
            <w:tcW w:type="dxa" w:w="2018"/>
            <w:vAlign w:val="center"/>
          </w:tcPr>
          <w:p>
            <w:pPr>
              <w:jc w:val="left"/>
            </w:pPr>
            <w:r/>
            <w:r>
              <w:rPr>
                <w:rFonts w:ascii="SimSun" w:hAnsi="SimSun" w:eastAsia="SimSun"/>
                <w:b w:val="0"/>
                <w:sz w:val="21"/>
              </w:rPr>
              <w:t>按“同一单元”归类，不按词性归类</w:t>
            </w:r>
          </w:p>
        </w:tc>
        <w:tc>
          <w:tcPr>
            <w:tcW w:type="dxa" w:w="2018"/>
            <w:vAlign w:val="center"/>
          </w:tcPr>
          <w:p>
            <w:pPr>
              <w:jc w:val="left"/>
            </w:pPr>
            <w:r/>
            <w:r>
              <w:rPr>
                <w:rFonts w:ascii="SimSun" w:hAnsi="SimSun" w:eastAsia="SimSun"/>
                <w:b w:val="0"/>
                <w:sz w:val="21"/>
              </w:rPr>
              <w:t>先判断每个词的词性（n./adj./v.），再找不同类</w:t>
            </w:r>
          </w:p>
        </w:tc>
      </w:tr>
      <w:tr>
        <w:trPr>
          <w:cantSplit/>
        </w:trPr>
        <w:tc>
          <w:tcPr>
            <w:tcW w:type="dxa" w:w="2018"/>
            <w:vAlign w:val="center"/>
          </w:tcPr>
          <w:p>
            <w:pPr>
              <w:jc w:val="left"/>
            </w:pPr>
            <w:r/>
            <w:r>
              <w:rPr>
                <w:rFonts w:ascii="SimSun" w:hAnsi="SimSun" w:eastAsia="SimSun"/>
                <w:b w:val="0"/>
                <w:sz w:val="21"/>
              </w:rPr>
              <w:t>形容词描写人物（Unit 1 核心词）</w:t>
            </w:r>
          </w:p>
        </w:tc>
        <w:tc>
          <w:tcPr>
            <w:tcW w:type="dxa" w:w="2018"/>
            <w:vAlign w:val="center"/>
          </w:tcPr>
          <w:p>
            <w:pPr>
              <w:jc w:val="left"/>
            </w:pPr>
            <w:r/>
            <w:r>
              <w:rPr>
                <w:rFonts w:ascii="SimSun" w:hAnsi="SimSun" w:eastAsia="SimSun"/>
                <w:b w:val="0"/>
                <w:sz w:val="21"/>
              </w:rPr>
              <w:t>13</w:t>
            </w:r>
          </w:p>
        </w:tc>
        <w:tc>
          <w:tcPr>
            <w:tcW w:type="dxa" w:w="2018"/>
            <w:vAlign w:val="center"/>
          </w:tcPr>
          <w:p>
            <w:pPr>
              <w:jc w:val="left"/>
            </w:pPr>
            <w:r/>
            <w:r>
              <w:rPr>
                <w:rFonts w:ascii="SimSun" w:hAnsi="SimSun" w:eastAsia="SimSun"/>
                <w:b w:val="0"/>
                <w:sz w:val="21"/>
              </w:rPr>
              <w:t>2</w:t>
            </w:r>
          </w:p>
        </w:tc>
        <w:tc>
          <w:tcPr>
            <w:tcW w:type="dxa" w:w="2018"/>
            <w:vAlign w:val="center"/>
          </w:tcPr>
          <w:p>
            <w:pPr>
              <w:jc w:val="left"/>
            </w:pPr>
            <w:r/>
            <w:r>
              <w:rPr>
                <w:rFonts w:ascii="SimSun" w:hAnsi="SimSun" w:eastAsia="SimSun"/>
                <w:b w:val="0"/>
                <w:sz w:val="21"/>
              </w:rPr>
              <w:t>不看语境提示，凭印象选</w:t>
            </w:r>
          </w:p>
        </w:tc>
        <w:tc>
          <w:tcPr>
            <w:tcW w:type="dxa" w:w="2018"/>
            <w:vAlign w:val="center"/>
          </w:tcPr>
          <w:p>
            <w:pPr>
              <w:jc w:val="left"/>
            </w:pPr>
            <w:r/>
            <w:r>
              <w:rPr>
                <w:rFonts w:ascii="SimSun" w:hAnsi="SimSun" w:eastAsia="SimSun"/>
                <w:b w:val="0"/>
                <w:sz w:val="21"/>
              </w:rPr>
              <w:t>把 old/young/kind/strict/funny/helpful/shy 做成“人物卡”配情境句</w:t>
            </w:r>
          </w:p>
        </w:tc>
      </w:tr>
      <w:tr>
        <w:trPr>
          <w:cantSplit/>
        </w:trPr>
        <w:tc>
          <w:tcPr>
            <w:tcW w:type="dxa" w:w="2018"/>
            <w:vAlign w:val="center"/>
          </w:tcPr>
          <w:p>
            <w:pPr>
              <w:jc w:val="left"/>
            </w:pPr>
            <w:r/>
            <w:r>
              <w:rPr>
                <w:rFonts w:ascii="SimSun" w:hAnsi="SimSun" w:eastAsia="SimSun"/>
                <w:b w:val="0"/>
                <w:sz w:val="21"/>
              </w:rPr>
              <w:t>一般疑问句与简略回答（be 动词）</w:t>
            </w:r>
          </w:p>
        </w:tc>
        <w:tc>
          <w:tcPr>
            <w:tcW w:type="dxa" w:w="2018"/>
            <w:vAlign w:val="center"/>
          </w:tcPr>
          <w:p>
            <w:pPr>
              <w:jc w:val="left"/>
            </w:pPr>
            <w:r/>
            <w:r>
              <w:rPr>
                <w:rFonts w:ascii="SimSun" w:hAnsi="SimSun" w:eastAsia="SimSun"/>
                <w:b w:val="0"/>
                <w:sz w:val="21"/>
              </w:rPr>
              <w:t>12、21（2）</w:t>
            </w:r>
          </w:p>
        </w:tc>
        <w:tc>
          <w:tcPr>
            <w:tcW w:type="dxa" w:w="2018"/>
            <w:vAlign w:val="center"/>
          </w:tcPr>
          <w:p>
            <w:pPr>
              <w:jc w:val="left"/>
            </w:pPr>
            <w:r/>
            <w:r>
              <w:rPr>
                <w:rFonts w:ascii="SimSun" w:hAnsi="SimSun" w:eastAsia="SimSun"/>
                <w:b w:val="0"/>
                <w:sz w:val="21"/>
              </w:rPr>
              <w:t>4</w:t>
            </w:r>
          </w:p>
        </w:tc>
        <w:tc>
          <w:tcPr>
            <w:tcW w:type="dxa" w:w="2018"/>
            <w:vAlign w:val="center"/>
          </w:tcPr>
          <w:p>
            <w:pPr>
              <w:jc w:val="left"/>
            </w:pPr>
            <w:r/>
            <w:r>
              <w:rPr>
                <w:rFonts w:ascii="SimSun" w:hAnsi="SimSun" w:eastAsia="SimSun"/>
                <w:b w:val="0"/>
                <w:sz w:val="21"/>
              </w:rPr>
              <w:t>用 doesn't 回答 Is 问句</w:t>
            </w:r>
          </w:p>
        </w:tc>
        <w:tc>
          <w:tcPr>
            <w:tcW w:type="dxa" w:w="2018"/>
            <w:vAlign w:val="center"/>
          </w:tcPr>
          <w:p>
            <w:pPr>
              <w:jc w:val="left"/>
            </w:pPr>
            <w:r/>
            <w:r>
              <w:rPr>
                <w:rFonts w:ascii="SimSun" w:hAnsi="SimSun" w:eastAsia="SimSun"/>
                <w:b w:val="0"/>
                <w:sz w:val="21"/>
              </w:rPr>
              <w:t>口诀“be 问 be 答，do 问 do 答”</w:t>
            </w:r>
          </w:p>
        </w:tc>
      </w:tr>
      <w:tr>
        <w:trPr>
          <w:cantSplit/>
        </w:trPr>
        <w:tc>
          <w:tcPr>
            <w:tcW w:type="dxa" w:w="2018"/>
            <w:vAlign w:val="center"/>
          </w:tcPr>
          <w:p>
            <w:pPr>
              <w:jc w:val="left"/>
            </w:pPr>
            <w:r/>
            <w:r>
              <w:rPr>
                <w:rFonts w:ascii="SimSun" w:hAnsi="SimSun" w:eastAsia="SimSun"/>
                <w:b w:val="0"/>
                <w:sz w:val="21"/>
              </w:rPr>
              <w:t>特殊疑问词辨析（who/what）</w:t>
            </w:r>
          </w:p>
        </w:tc>
        <w:tc>
          <w:tcPr>
            <w:tcW w:type="dxa" w:w="2018"/>
            <w:vAlign w:val="center"/>
          </w:tcPr>
          <w:p>
            <w:pPr>
              <w:jc w:val="left"/>
            </w:pPr>
            <w:r/>
            <w:r>
              <w:rPr>
                <w:rFonts w:ascii="SimSun" w:hAnsi="SimSun" w:eastAsia="SimSun"/>
                <w:b w:val="0"/>
                <w:sz w:val="21"/>
              </w:rPr>
              <w:t>11、15、21（1）（5）</w:t>
            </w:r>
          </w:p>
        </w:tc>
        <w:tc>
          <w:tcPr>
            <w:tcW w:type="dxa" w:w="2018"/>
            <w:vAlign w:val="center"/>
          </w:tcPr>
          <w:p>
            <w:pPr>
              <w:jc w:val="left"/>
            </w:pPr>
            <w:r/>
            <w:r>
              <w:rPr>
                <w:rFonts w:ascii="SimSun" w:hAnsi="SimSun" w:eastAsia="SimSun"/>
                <w:b w:val="0"/>
                <w:sz w:val="21"/>
              </w:rPr>
              <w:t>8</w:t>
            </w:r>
          </w:p>
        </w:tc>
        <w:tc>
          <w:tcPr>
            <w:tcW w:type="dxa" w:w="2018"/>
            <w:vAlign w:val="center"/>
          </w:tcPr>
          <w:p>
            <w:pPr>
              <w:jc w:val="left"/>
            </w:pPr>
            <w:r/>
            <w:r>
              <w:rPr>
                <w:rFonts w:ascii="SimSun" w:hAnsi="SimSun" w:eastAsia="SimSun"/>
                <w:b w:val="0"/>
                <w:sz w:val="21"/>
              </w:rPr>
              <w:t>Who 与 What 混用</w:t>
            </w:r>
          </w:p>
        </w:tc>
        <w:tc>
          <w:tcPr>
            <w:tcW w:type="dxa" w:w="2018"/>
            <w:vAlign w:val="center"/>
          </w:tcPr>
          <w:p>
            <w:pPr>
              <w:jc w:val="left"/>
            </w:pPr>
            <w:r/>
            <w:r>
              <w:rPr>
                <w:rFonts w:ascii="SimSun" w:hAnsi="SimSun" w:eastAsia="SimSun"/>
                <w:b w:val="0"/>
                <w:sz w:val="21"/>
              </w:rPr>
              <w:t>按“问人/问物/问地点/问时间”做四栏对应表</w:t>
            </w:r>
          </w:p>
        </w:tc>
      </w:tr>
      <w:tr>
        <w:trPr>
          <w:cantSplit/>
        </w:trPr>
        <w:tc>
          <w:tcPr>
            <w:tcW w:type="dxa" w:w="2018"/>
            <w:vAlign w:val="center"/>
          </w:tcPr>
          <w:p>
            <w:pPr>
              <w:jc w:val="left"/>
            </w:pPr>
            <w:r/>
            <w:r>
              <w:rPr>
                <w:rFonts w:ascii="SimSun" w:hAnsi="SimSun" w:eastAsia="SimSun"/>
                <w:b w:val="0"/>
                <w:sz w:val="21"/>
              </w:rPr>
              <w:t>助动词 do/does 的选择</w:t>
            </w:r>
          </w:p>
        </w:tc>
        <w:tc>
          <w:tcPr>
            <w:tcW w:type="dxa" w:w="2018"/>
            <w:vAlign w:val="center"/>
          </w:tcPr>
          <w:p>
            <w:pPr>
              <w:jc w:val="left"/>
            </w:pPr>
            <w:r/>
            <w:r>
              <w:rPr>
                <w:rFonts w:ascii="SimSun" w:hAnsi="SimSun" w:eastAsia="SimSun"/>
                <w:b w:val="0"/>
                <w:sz w:val="21"/>
              </w:rPr>
              <w:t>14</w:t>
            </w:r>
          </w:p>
        </w:tc>
        <w:tc>
          <w:tcPr>
            <w:tcW w:type="dxa" w:w="2018"/>
            <w:vAlign w:val="center"/>
          </w:tcPr>
          <w:p>
            <w:pPr>
              <w:jc w:val="left"/>
            </w:pPr>
            <w:r/>
            <w:r>
              <w:rPr>
                <w:rFonts w:ascii="SimSun" w:hAnsi="SimSun" w:eastAsia="SimSun"/>
                <w:b w:val="0"/>
                <w:sz w:val="21"/>
              </w:rPr>
              <w:t>2</w:t>
            </w:r>
          </w:p>
        </w:tc>
        <w:tc>
          <w:tcPr>
            <w:tcW w:type="dxa" w:w="2018"/>
            <w:vAlign w:val="center"/>
          </w:tcPr>
          <w:p>
            <w:pPr>
              <w:jc w:val="left"/>
            </w:pPr>
            <w:r/>
            <w:r>
              <w:rPr>
                <w:rFonts w:ascii="SimSun" w:hAnsi="SimSun" w:eastAsia="SimSun"/>
                <w:b w:val="0"/>
                <w:sz w:val="21"/>
              </w:rPr>
              <w:t>主语是 you 却用 does</w:t>
            </w:r>
          </w:p>
        </w:tc>
        <w:tc>
          <w:tcPr>
            <w:tcW w:type="dxa" w:w="2018"/>
            <w:vAlign w:val="center"/>
          </w:tcPr>
          <w:p>
            <w:pPr>
              <w:jc w:val="left"/>
            </w:pPr>
            <w:r/>
            <w:r>
              <w:rPr>
                <w:rFonts w:ascii="SimSun" w:hAnsi="SimSun" w:eastAsia="SimSun"/>
                <w:b w:val="0"/>
                <w:sz w:val="21"/>
              </w:rPr>
              <w:t>固定“I/you/we/they 用 do，he/she/it 用 does”</w:t>
            </w:r>
          </w:p>
        </w:tc>
      </w:tr>
      <w:tr>
        <w:trPr>
          <w:cantSplit/>
        </w:trPr>
        <w:tc>
          <w:tcPr>
            <w:tcW w:type="dxa" w:w="2018"/>
            <w:vAlign w:val="center"/>
          </w:tcPr>
          <w:p>
            <w:pPr>
              <w:jc w:val="left"/>
            </w:pPr>
            <w:r/>
            <w:r>
              <w:rPr>
                <w:rFonts w:ascii="SimSun" w:hAnsi="SimSun" w:eastAsia="SimSun"/>
                <w:b w:val="0"/>
                <w:sz w:val="21"/>
              </w:rPr>
              <w:t>可数与不可数名词（some 的搭配）</w:t>
            </w:r>
          </w:p>
        </w:tc>
        <w:tc>
          <w:tcPr>
            <w:tcW w:type="dxa" w:w="2018"/>
            <w:vAlign w:val="center"/>
          </w:tcPr>
          <w:p>
            <w:pPr>
              <w:jc w:val="left"/>
            </w:pPr>
            <w:r/>
            <w:r>
              <w:rPr>
                <w:rFonts w:ascii="SimSun" w:hAnsi="SimSun" w:eastAsia="SimSun"/>
                <w:b w:val="0"/>
                <w:sz w:val="21"/>
              </w:rPr>
              <w:t>17、19</w:t>
            </w:r>
          </w:p>
        </w:tc>
        <w:tc>
          <w:tcPr>
            <w:tcW w:type="dxa" w:w="2018"/>
            <w:vAlign w:val="center"/>
          </w:tcPr>
          <w:p>
            <w:pPr>
              <w:jc w:val="left"/>
            </w:pPr>
            <w:r/>
            <w:r>
              <w:rPr>
                <w:rFonts w:ascii="SimSun" w:hAnsi="SimSun" w:eastAsia="SimSun"/>
                <w:b w:val="0"/>
                <w:sz w:val="21"/>
              </w:rPr>
              <w:t>4</w:t>
            </w:r>
          </w:p>
        </w:tc>
        <w:tc>
          <w:tcPr>
            <w:tcW w:type="dxa" w:w="2018"/>
            <w:vAlign w:val="center"/>
          </w:tcPr>
          <w:p>
            <w:pPr>
              <w:jc w:val="left"/>
            </w:pPr>
            <w:r/>
            <w:r>
              <w:rPr>
                <w:rFonts w:ascii="SimSun" w:hAnsi="SimSun" w:eastAsia="SimSun"/>
                <w:b w:val="0"/>
                <w:sz w:val="21"/>
              </w:rPr>
              <w:t>bread、music 加 s</w:t>
            </w:r>
          </w:p>
        </w:tc>
        <w:tc>
          <w:tcPr>
            <w:tcW w:type="dxa" w:w="2018"/>
            <w:vAlign w:val="center"/>
          </w:tcPr>
          <w:p>
            <w:pPr>
              <w:jc w:val="left"/>
            </w:pPr>
            <w:r/>
            <w:r>
              <w:rPr>
                <w:rFonts w:ascii="SimSun" w:hAnsi="SimSun" w:eastAsia="SimSun"/>
                <w:b w:val="0"/>
                <w:sz w:val="21"/>
              </w:rPr>
              <w:t>列不可数清单：bread、tea、milk、music、food、homework</w:t>
            </w:r>
          </w:p>
        </w:tc>
      </w:tr>
      <w:tr>
        <w:trPr>
          <w:cantSplit/>
        </w:trPr>
        <w:tc>
          <w:tcPr>
            <w:tcW w:type="dxa" w:w="2018"/>
            <w:vAlign w:val="center"/>
          </w:tcPr>
          <w:p>
            <w:pPr>
              <w:jc w:val="left"/>
            </w:pPr>
            <w:r/>
            <w:r>
              <w:rPr>
                <w:rFonts w:ascii="SimSun" w:hAnsi="SimSun" w:eastAsia="SimSun"/>
                <w:b w:val="0"/>
                <w:sz w:val="21"/>
              </w:rPr>
              <w:t>What would you like... 的问答匹配</w:t>
            </w:r>
          </w:p>
        </w:tc>
        <w:tc>
          <w:tcPr>
            <w:tcW w:type="dxa" w:w="2018"/>
            <w:vAlign w:val="center"/>
          </w:tcPr>
          <w:p>
            <w:pPr>
              <w:jc w:val="left"/>
            </w:pPr>
            <w:r/>
            <w:r>
              <w:rPr>
                <w:rFonts w:ascii="SimSun" w:hAnsi="SimSun" w:eastAsia="SimSun"/>
                <w:b w:val="0"/>
                <w:sz w:val="21"/>
              </w:rPr>
              <w:t>16、21（3）</w:t>
            </w:r>
          </w:p>
        </w:tc>
        <w:tc>
          <w:tcPr>
            <w:tcW w:type="dxa" w:w="2018"/>
            <w:vAlign w:val="center"/>
          </w:tcPr>
          <w:p>
            <w:pPr>
              <w:jc w:val="left"/>
            </w:pPr>
            <w:r/>
            <w:r>
              <w:rPr>
                <w:rFonts w:ascii="SimSun" w:hAnsi="SimSun" w:eastAsia="SimSun"/>
                <w:b w:val="0"/>
                <w:sz w:val="21"/>
              </w:rPr>
              <w:t>4</w:t>
            </w:r>
          </w:p>
        </w:tc>
        <w:tc>
          <w:tcPr>
            <w:tcW w:type="dxa" w:w="2018"/>
            <w:vAlign w:val="center"/>
          </w:tcPr>
          <w:p>
            <w:pPr>
              <w:jc w:val="left"/>
            </w:pPr>
            <w:r/>
            <w:r>
              <w:rPr>
                <w:rFonts w:ascii="SimSun" w:hAnsi="SimSun" w:eastAsia="SimSun"/>
                <w:b w:val="0"/>
                <w:sz w:val="21"/>
              </w:rPr>
              <w:t>eat 与 drink 混答</w:t>
            </w:r>
          </w:p>
        </w:tc>
        <w:tc>
          <w:tcPr>
            <w:tcW w:type="dxa" w:w="2018"/>
            <w:vAlign w:val="center"/>
          </w:tcPr>
          <w:p>
            <w:pPr>
              <w:jc w:val="left"/>
            </w:pPr>
            <w:r/>
            <w:r>
              <w:rPr>
                <w:rFonts w:ascii="SimSun" w:hAnsi="SimSun" w:eastAsia="SimSun"/>
                <w:b w:val="0"/>
                <w:sz w:val="21"/>
              </w:rPr>
              <w:t>分 eat / drink 两栏练替换，强调答语必须回应“吃”还是“喝”</w:t>
            </w:r>
          </w:p>
        </w:tc>
      </w:tr>
      <w:tr>
        <w:trPr>
          <w:cantSplit/>
        </w:trPr>
        <w:tc>
          <w:tcPr>
            <w:tcW w:type="dxa" w:w="2018"/>
            <w:vAlign w:val="center"/>
          </w:tcPr>
          <w:p>
            <w:pPr>
              <w:jc w:val="left"/>
            </w:pPr>
            <w:r/>
            <w:r>
              <w:rPr>
                <w:rFonts w:ascii="SimSun" w:hAnsi="SimSun" w:eastAsia="SimSun"/>
                <w:b w:val="0"/>
                <w:sz w:val="21"/>
              </w:rPr>
              <w:t>连词成句语序</w:t>
            </w:r>
          </w:p>
        </w:tc>
        <w:tc>
          <w:tcPr>
            <w:tcW w:type="dxa" w:w="2018"/>
            <w:vAlign w:val="center"/>
          </w:tcPr>
          <w:p>
            <w:pPr>
              <w:jc w:val="left"/>
            </w:pPr>
            <w:r/>
            <w:r>
              <w:rPr>
                <w:rFonts w:ascii="SimSun" w:hAnsi="SimSun" w:eastAsia="SimSun"/>
                <w:b w:val="0"/>
                <w:sz w:val="21"/>
              </w:rPr>
              <w:t>22</w:t>
            </w:r>
          </w:p>
        </w:tc>
        <w:tc>
          <w:tcPr>
            <w:tcW w:type="dxa" w:w="2018"/>
            <w:vAlign w:val="center"/>
          </w:tcPr>
          <w:p>
            <w:pPr>
              <w:jc w:val="left"/>
            </w:pPr>
            <w:r/>
            <w:r>
              <w:rPr>
                <w:rFonts w:ascii="SimSun" w:hAnsi="SimSun" w:eastAsia="SimSun"/>
                <w:b w:val="0"/>
                <w:sz w:val="21"/>
              </w:rPr>
              <w:t>10</w:t>
            </w:r>
          </w:p>
        </w:tc>
        <w:tc>
          <w:tcPr>
            <w:tcW w:type="dxa" w:w="2018"/>
            <w:vAlign w:val="center"/>
          </w:tcPr>
          <w:p>
            <w:pPr>
              <w:jc w:val="left"/>
            </w:pPr>
            <w:r/>
            <w:r>
              <w:rPr>
                <w:rFonts w:ascii="SimSun" w:hAnsi="SimSun" w:eastAsia="SimSun"/>
                <w:b w:val="0"/>
                <w:sz w:val="21"/>
              </w:rPr>
              <w:t>特殊疑问句 is/would 位置放错；漏 the</w:t>
            </w:r>
          </w:p>
        </w:tc>
        <w:tc>
          <w:tcPr>
            <w:tcW w:type="dxa" w:w="2018"/>
            <w:vAlign w:val="center"/>
          </w:tcPr>
          <w:p>
            <w:pPr>
              <w:jc w:val="left"/>
            </w:pPr>
            <w:r/>
            <w:r>
              <w:rPr>
                <w:rFonts w:ascii="SimSun" w:hAnsi="SimSun" w:eastAsia="SimSun"/>
                <w:b w:val="0"/>
                <w:sz w:val="21"/>
              </w:rPr>
              <w:t>先找疑问词与 be 动词，写出骨架再填其余成分</w:t>
            </w:r>
          </w:p>
        </w:tc>
      </w:tr>
      <w:tr>
        <w:trPr>
          <w:cantSplit/>
        </w:trPr>
        <w:tc>
          <w:tcPr>
            <w:tcW w:type="dxa" w:w="2018"/>
            <w:vAlign w:val="center"/>
          </w:tcPr>
          <w:p>
            <w:pPr>
              <w:jc w:val="left"/>
            </w:pPr>
            <w:r/>
            <w:r>
              <w:rPr>
                <w:rFonts w:ascii="SimSun" w:hAnsi="SimSun" w:eastAsia="SimSun"/>
                <w:b w:val="0"/>
                <w:sz w:val="21"/>
              </w:rPr>
              <w:t>核心单词拼写</w:t>
            </w:r>
          </w:p>
        </w:tc>
        <w:tc>
          <w:tcPr>
            <w:tcW w:type="dxa" w:w="2018"/>
            <w:vAlign w:val="center"/>
          </w:tcPr>
          <w:p>
            <w:pPr>
              <w:jc w:val="left"/>
            </w:pPr>
            <w:r/>
            <w:r>
              <w:rPr>
                <w:rFonts w:ascii="SimSun" w:hAnsi="SimSun" w:eastAsia="SimSun"/>
                <w:b w:val="0"/>
                <w:sz w:val="21"/>
              </w:rPr>
              <w:t>23</w:t>
            </w:r>
          </w:p>
        </w:tc>
        <w:tc>
          <w:tcPr>
            <w:tcW w:type="dxa" w:w="2018"/>
            <w:vAlign w:val="center"/>
          </w:tcPr>
          <w:p>
            <w:pPr>
              <w:jc w:val="left"/>
            </w:pPr>
            <w:r/>
            <w:r>
              <w:rPr>
                <w:rFonts w:ascii="SimSun" w:hAnsi="SimSun" w:eastAsia="SimSun"/>
                <w:b w:val="0"/>
                <w:sz w:val="21"/>
              </w:rPr>
              <w:t>10</w:t>
            </w:r>
          </w:p>
        </w:tc>
        <w:tc>
          <w:tcPr>
            <w:tcW w:type="dxa" w:w="2018"/>
            <w:vAlign w:val="center"/>
          </w:tcPr>
          <w:p>
            <w:pPr>
              <w:jc w:val="left"/>
            </w:pPr>
            <w:r/>
            <w:r>
              <w:rPr>
                <w:rFonts w:ascii="SimSun" w:hAnsi="SimSun" w:eastAsia="SimSun"/>
                <w:b w:val="0"/>
                <w:sz w:val="21"/>
              </w:rPr>
              <w:t>Wednesday、delicious、healthy 拼错</w:t>
            </w:r>
          </w:p>
        </w:tc>
        <w:tc>
          <w:tcPr>
            <w:tcW w:type="dxa" w:w="2018"/>
            <w:vAlign w:val="center"/>
          </w:tcPr>
          <w:p>
            <w:pPr>
              <w:jc w:val="left"/>
            </w:pPr>
            <w:r/>
            <w:r>
              <w:rPr>
                <w:rFonts w:ascii="SimSun" w:hAnsi="SimSun" w:eastAsia="SimSun"/>
                <w:b w:val="0"/>
                <w:sz w:val="21"/>
              </w:rPr>
              <w:t>按音节拆写（Wed-nes-day），每天听写 5 个高频错词</w:t>
            </w:r>
          </w:p>
        </w:tc>
      </w:tr>
      <w:tr>
        <w:trPr>
          <w:cantSplit/>
        </w:trPr>
        <w:tc>
          <w:tcPr>
            <w:tcW w:type="dxa" w:w="2018"/>
            <w:vAlign w:val="center"/>
          </w:tcPr>
          <w:p>
            <w:pPr>
              <w:jc w:val="left"/>
            </w:pPr>
            <w:r/>
            <w:r>
              <w:rPr>
                <w:rFonts w:ascii="SimSun" w:hAnsi="SimSun" w:eastAsia="SimSun"/>
                <w:b w:val="0"/>
                <w:sz w:val="21"/>
              </w:rPr>
              <w:t>阅读细节定位（T/F）</w:t>
            </w:r>
          </w:p>
        </w:tc>
        <w:tc>
          <w:tcPr>
            <w:tcW w:type="dxa" w:w="2018"/>
            <w:vAlign w:val="center"/>
          </w:tcPr>
          <w:p>
            <w:pPr>
              <w:jc w:val="left"/>
            </w:pPr>
            <w:r/>
            <w:r>
              <w:rPr>
                <w:rFonts w:ascii="SimSun" w:hAnsi="SimSun" w:eastAsia="SimSun"/>
                <w:b w:val="0"/>
                <w:sz w:val="21"/>
              </w:rPr>
              <w:t>24</w:t>
            </w:r>
          </w:p>
        </w:tc>
        <w:tc>
          <w:tcPr>
            <w:tcW w:type="dxa" w:w="2018"/>
            <w:vAlign w:val="center"/>
          </w:tcPr>
          <w:p>
            <w:pPr>
              <w:jc w:val="left"/>
            </w:pPr>
            <w:r/>
            <w:r>
              <w:rPr>
                <w:rFonts w:ascii="SimSun" w:hAnsi="SimSun" w:eastAsia="SimSun"/>
                <w:b w:val="0"/>
                <w:sz w:val="21"/>
              </w:rPr>
              <w:t>10</w:t>
            </w:r>
          </w:p>
        </w:tc>
        <w:tc>
          <w:tcPr>
            <w:tcW w:type="dxa" w:w="2018"/>
            <w:vAlign w:val="center"/>
          </w:tcPr>
          <w:p>
            <w:pPr>
              <w:jc w:val="left"/>
            </w:pPr>
            <w:r/>
            <w:r>
              <w:rPr>
                <w:rFonts w:ascii="SimSun" w:hAnsi="SimSun" w:eastAsia="SimSun"/>
                <w:b w:val="0"/>
                <w:sz w:val="21"/>
              </w:rPr>
              <w:t>忽略 but 后的转折；Saturdays 与 Sundays 看混</w:t>
            </w:r>
          </w:p>
        </w:tc>
        <w:tc>
          <w:tcPr>
            <w:tcW w:type="dxa" w:w="2018"/>
            <w:vAlign w:val="center"/>
          </w:tcPr>
          <w:p>
            <w:pPr>
              <w:jc w:val="left"/>
            </w:pPr>
            <w:r/>
            <w:r>
              <w:rPr>
                <w:rFonts w:ascii="SimSun" w:hAnsi="SimSun" w:eastAsia="SimSun"/>
                <w:b w:val="0"/>
                <w:sz w:val="21"/>
              </w:rPr>
              <w:t>要求每题在原文划出依据句并编号，再判对错</w:t>
            </w:r>
          </w:p>
        </w:tc>
      </w:tr>
      <w:tr>
        <w:trPr>
          <w:cantSplit/>
        </w:trPr>
        <w:tc>
          <w:tcPr>
            <w:tcW w:type="dxa" w:w="2018"/>
            <w:vAlign w:val="center"/>
          </w:tcPr>
          <w:p>
            <w:pPr>
              <w:jc w:val="left"/>
            </w:pPr>
            <w:r/>
            <w:r>
              <w:rPr>
                <w:rFonts w:ascii="SimSun" w:hAnsi="SimSun" w:eastAsia="SimSun"/>
                <w:b w:val="0"/>
                <w:sz w:val="21"/>
              </w:rPr>
              <w:t>阅读细节定位（选择）</w:t>
            </w:r>
          </w:p>
        </w:tc>
        <w:tc>
          <w:tcPr>
            <w:tcW w:type="dxa" w:w="2018"/>
            <w:vAlign w:val="center"/>
          </w:tcPr>
          <w:p>
            <w:pPr>
              <w:jc w:val="left"/>
            </w:pPr>
            <w:r/>
            <w:r>
              <w:rPr>
                <w:rFonts w:ascii="SimSun" w:hAnsi="SimSun" w:eastAsia="SimSun"/>
                <w:b w:val="0"/>
                <w:sz w:val="21"/>
              </w:rPr>
              <w:t>25</w:t>
            </w:r>
          </w:p>
        </w:tc>
        <w:tc>
          <w:tcPr>
            <w:tcW w:type="dxa" w:w="2018"/>
            <w:vAlign w:val="center"/>
          </w:tcPr>
          <w:p>
            <w:pPr>
              <w:jc w:val="left"/>
            </w:pPr>
            <w:r/>
            <w:r>
              <w:rPr>
                <w:rFonts w:ascii="SimSun" w:hAnsi="SimSun" w:eastAsia="SimSun"/>
                <w:b w:val="0"/>
                <w:sz w:val="21"/>
              </w:rPr>
              <w:t>10</w:t>
            </w:r>
          </w:p>
        </w:tc>
        <w:tc>
          <w:tcPr>
            <w:tcW w:type="dxa" w:w="2018"/>
            <w:vAlign w:val="center"/>
          </w:tcPr>
          <w:p>
            <w:pPr>
              <w:jc w:val="left"/>
            </w:pPr>
            <w:r/>
            <w:r>
              <w:rPr>
                <w:rFonts w:ascii="SimSun" w:hAnsi="SimSun" w:eastAsia="SimSun"/>
                <w:b w:val="0"/>
                <w:sz w:val="21"/>
              </w:rPr>
              <w:t>用生活常识代替原文信息</w:t>
            </w:r>
          </w:p>
        </w:tc>
        <w:tc>
          <w:tcPr>
            <w:tcW w:type="dxa" w:w="2018"/>
            <w:vAlign w:val="center"/>
          </w:tcPr>
          <w:p>
            <w:pPr>
              <w:jc w:val="left"/>
            </w:pPr>
            <w:r/>
            <w:r>
              <w:rPr>
                <w:rFonts w:ascii="SimSun" w:hAnsi="SimSun" w:eastAsia="SimSun"/>
                <w:b w:val="0"/>
                <w:sz w:val="21"/>
              </w:rPr>
              <w:t>强调“答案只在文中找”，划依据句后再选</w:t>
            </w:r>
          </w:p>
        </w:tc>
      </w:tr>
      <w:tr>
        <w:trPr>
          <w:cantSplit/>
        </w:trPr>
        <w:tc>
          <w:tcPr>
            <w:tcW w:type="dxa" w:w="2018"/>
            <w:vAlign w:val="center"/>
          </w:tcPr>
          <w:p>
            <w:pPr>
              <w:jc w:val="left"/>
            </w:pPr>
            <w:r/>
            <w:r>
              <w:rPr>
                <w:rFonts w:ascii="SimSun" w:hAnsi="SimSun" w:eastAsia="SimSun"/>
                <w:b w:val="0"/>
                <w:sz w:val="21"/>
              </w:rPr>
              <w:t>书面表达（写人）</w:t>
            </w:r>
          </w:p>
        </w:tc>
        <w:tc>
          <w:tcPr>
            <w:tcW w:type="dxa" w:w="2018"/>
            <w:vAlign w:val="center"/>
          </w:tcPr>
          <w:p>
            <w:pPr>
              <w:jc w:val="left"/>
            </w:pPr>
            <w:r/>
            <w:r>
              <w:rPr>
                <w:rFonts w:ascii="SimSun" w:hAnsi="SimSun" w:eastAsia="SimSun"/>
                <w:b w:val="0"/>
                <w:sz w:val="21"/>
              </w:rPr>
              <w:t>26</w:t>
            </w:r>
          </w:p>
        </w:tc>
        <w:tc>
          <w:tcPr>
            <w:tcW w:type="dxa" w:w="2018"/>
            <w:vAlign w:val="center"/>
          </w:tcPr>
          <w:p>
            <w:pPr>
              <w:jc w:val="left"/>
            </w:pPr>
            <w:r/>
            <w:r>
              <w:rPr>
                <w:rFonts w:ascii="SimSun" w:hAnsi="SimSun" w:eastAsia="SimSun"/>
                <w:b w:val="0"/>
                <w:sz w:val="21"/>
              </w:rPr>
              <w:t>10</w:t>
            </w:r>
          </w:p>
        </w:tc>
        <w:tc>
          <w:tcPr>
            <w:tcW w:type="dxa" w:w="2018"/>
            <w:vAlign w:val="center"/>
          </w:tcPr>
          <w:p>
            <w:pPr>
              <w:jc w:val="left"/>
            </w:pPr>
            <w:r/>
            <w:r>
              <w:rPr>
                <w:rFonts w:ascii="SimSun" w:hAnsi="SimSun" w:eastAsia="SimSun"/>
                <w:b w:val="0"/>
                <w:sz w:val="21"/>
              </w:rPr>
              <w:t>句式重复、句首不大写、词数不足</w:t>
            </w:r>
          </w:p>
        </w:tc>
        <w:tc>
          <w:tcPr>
            <w:tcW w:type="dxa" w:w="2018"/>
            <w:vAlign w:val="center"/>
          </w:tcPr>
          <w:p>
            <w:pPr>
              <w:jc w:val="left"/>
            </w:pPr>
            <w:r/>
            <w:r>
              <w:rPr>
                <w:rFonts w:ascii="SimSun" w:hAnsi="SimSun" w:eastAsia="SimSun"/>
                <w:b w:val="0"/>
                <w:sz w:val="21"/>
              </w:rPr>
              <w:t>先写三句骨架（谁—什么样—为什么喜欢），再补细节与连接词</w:t>
            </w:r>
          </w:p>
        </w:tc>
      </w:tr>
    </w:tbl>
    <w:p>
      <w:pPr>
        <w:spacing w:line="307" w:lineRule="auto" w:before="0" w:after="0"/>
      </w:pPr>
      <w:r>
        <w:rPr>
          <w:rFonts w:ascii="SimSun" w:hAnsi="SimSun" w:eastAsia="SimSun"/>
          <w:b w:val="0"/>
          <w:sz w:val="22"/>
        </w:rPr>
        <w:t>本答案为配套详细版，与试卷同目录自动配对使用。短文 A、B 均为自拟文本。</w:t>
      </w:r>
    </w:p>
    <w:sectPr w:rsidR="00FC693F" w:rsidRPr="0006063C" w:rsidSect="00034616">
      <w:footerReference w:type="default" r:id="rId9"/>
      <w:pgSz w:w="11906" w:h="16838"/>
      <w:pgMar w:top="850" w:right="907" w:bottom="850" w:left="907" w:header="720"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imSun" w:hAnsi="SimSun" w:eastAsia="SimSun"/>
        <w:b w:val="0"/>
        <w:sz w:val="18"/>
      </w:rPr>
      <w:t xml:space="preserve">第 </w:t>
    </w:r>
    <w:r>
      <w:rPr>
        <w:rFonts w:ascii="SimSun" w:hAnsi="SimSun" w:eastAsia="SimSun"/>
        <w:sz w:val="18"/>
      </w:rPr>
      <w:fldChar w:fldCharType="begin"/>
      <w:instrText xml:space="preserve"> PAGE </w:instrText>
      <w:fldChar w:fldCharType="separate"/>
      <w:t>1</w:t>
      <w:fldChar w:fldCharType="end"/>
    </w:r>
    <w:r>
      <w:rPr>
        <w:rFonts w:ascii="SimSun" w:hAnsi="SimSun" w:eastAsia="SimSun"/>
        <w:b w:val="0"/>
        <w:sz w:val="18"/>
      </w:rPr>
      <w:t xml:space="preserve"> 页 / 共 </w:t>
    </w:r>
    <w:r>
      <w:rPr>
        <w:rFonts w:ascii="SimSun" w:hAnsi="SimSun" w:eastAsia="SimSun"/>
        <w:sz w:val="18"/>
      </w:rPr>
      <w:fldChar w:fldCharType="begin"/>
      <w:instrText xml:space="preserve"> NUMPAGES </w:instrText>
      <w:fldChar w:fldCharType="separate"/>
      <w:t>1</w:t>
      <w:fldChar w:fldCharType="end"/>
    </w:r>
    <w:r>
      <w:rPr>
        <w:rFonts w:ascii="SimSun" w:hAnsi="SimSun" w:eastAsia="SimSun"/>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