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C500E" w14:textId="30C116B3" w:rsidR="003C656D" w:rsidRPr="003C656D" w:rsidRDefault="003C656D" w:rsidP="008311E8">
      <w:pPr>
        <w:ind w:firstLine="708"/>
        <w:jc w:val="center"/>
        <w:rPr>
          <w:sz w:val="20"/>
          <w:szCs w:val="20"/>
        </w:rPr>
      </w:pPr>
      <w:r w:rsidRPr="003C656D">
        <w:rPr>
          <w:sz w:val="20"/>
          <w:szCs w:val="20"/>
        </w:rPr>
        <w:t>2020-2021 güz dönemi</w:t>
      </w:r>
      <w:r>
        <w:rPr>
          <w:sz w:val="20"/>
          <w:szCs w:val="20"/>
        </w:rPr>
        <w:t>-yapay zekâ</w:t>
      </w:r>
    </w:p>
    <w:p w14:paraId="09F6434E" w14:textId="1E8F41E9" w:rsidR="003C656D" w:rsidRDefault="003C656D" w:rsidP="008311E8">
      <w:pPr>
        <w:pStyle w:val="ListeParagraf"/>
        <w:jc w:val="center"/>
        <w:rPr>
          <w:b/>
          <w:bCs/>
        </w:rPr>
      </w:pPr>
      <w:r>
        <w:rPr>
          <w:b/>
          <w:bCs/>
        </w:rPr>
        <w:t>1.Ödev</w:t>
      </w:r>
    </w:p>
    <w:p w14:paraId="78E036FF" w14:textId="0A0B09F9" w:rsidR="00D5546D" w:rsidRDefault="00D5546D" w:rsidP="008311E8">
      <w:pPr>
        <w:pStyle w:val="ListeParagraf"/>
        <w:jc w:val="center"/>
        <w:rPr>
          <w:b/>
          <w:bCs/>
        </w:rPr>
      </w:pPr>
      <w:r>
        <w:rPr>
          <w:b/>
          <w:bCs/>
        </w:rPr>
        <w:t>Gülşah Sevinel</w:t>
      </w:r>
    </w:p>
    <w:p w14:paraId="12A9028C" w14:textId="2A106042" w:rsidR="00D5546D" w:rsidRDefault="00D5546D" w:rsidP="008311E8">
      <w:pPr>
        <w:pStyle w:val="ListeParagraf"/>
        <w:jc w:val="center"/>
        <w:rPr>
          <w:b/>
          <w:bCs/>
        </w:rPr>
      </w:pPr>
      <w:r>
        <w:rPr>
          <w:b/>
          <w:bCs/>
        </w:rPr>
        <w:t>B171200025</w:t>
      </w:r>
    </w:p>
    <w:p w14:paraId="1B342E7F" w14:textId="1D7A5F69" w:rsidR="003C656D" w:rsidRDefault="003C656D" w:rsidP="003C656D">
      <w:pPr>
        <w:pStyle w:val="ListeParagraf"/>
        <w:jc w:val="center"/>
        <w:rPr>
          <w:b/>
          <w:bCs/>
        </w:rPr>
      </w:pPr>
    </w:p>
    <w:p w14:paraId="5ECE8C0B" w14:textId="2EC471BA" w:rsidR="003C656D" w:rsidRPr="00E6314D" w:rsidRDefault="003C656D" w:rsidP="00E6314D">
      <w:pPr>
        <w:jc w:val="both"/>
        <w:rPr>
          <w:b/>
          <w:bCs/>
        </w:rPr>
      </w:pPr>
      <w:r w:rsidRPr="00E6314D">
        <w:rPr>
          <w:b/>
          <w:bCs/>
        </w:rPr>
        <w:t xml:space="preserve">Soru1. </w:t>
      </w:r>
    </w:p>
    <w:p w14:paraId="26B17D46" w14:textId="31776D9F" w:rsidR="00D011AE" w:rsidRDefault="003C656D" w:rsidP="003C656D">
      <w:pPr>
        <w:pStyle w:val="ListeParagraf"/>
        <w:jc w:val="both"/>
      </w:pPr>
      <w:r w:rsidRPr="003C656D">
        <w:t xml:space="preserve">3*3 boyutlu </w:t>
      </w:r>
      <w:r>
        <w:t>mini satranç tahtasında köşelerinde 2 beyaz,</w:t>
      </w:r>
      <w:r w:rsidR="00652E3E">
        <w:t xml:space="preserve"> </w:t>
      </w:r>
      <w:r>
        <w:t xml:space="preserve">2 siyah at verilmektedir. Minimum sayıda gidiş yaparak beyaz ve siyah atların yerlerinin değiştirilmesi istenmektedir. </w:t>
      </w:r>
    </w:p>
    <w:p w14:paraId="4DB54374" w14:textId="77777777" w:rsidR="00D83ED2" w:rsidRDefault="00D83ED2" w:rsidP="003C656D">
      <w:pPr>
        <w:pStyle w:val="ListeParagraf"/>
        <w:jc w:val="both"/>
      </w:pPr>
    </w:p>
    <w:tbl>
      <w:tblPr>
        <w:tblStyle w:val="TabloKlavuzu"/>
        <w:tblW w:w="0" w:type="auto"/>
        <w:jc w:val="center"/>
        <w:tblLook w:val="04A0" w:firstRow="1" w:lastRow="0" w:firstColumn="1" w:lastColumn="0" w:noHBand="0" w:noVBand="1"/>
      </w:tblPr>
      <w:tblGrid>
        <w:gridCol w:w="1231"/>
        <w:gridCol w:w="757"/>
        <w:gridCol w:w="1231"/>
      </w:tblGrid>
      <w:tr w:rsidR="003C656D" w14:paraId="7356A9EF" w14:textId="77777777" w:rsidTr="009062B8">
        <w:trPr>
          <w:trHeight w:val="782"/>
          <w:jc w:val="center"/>
        </w:trPr>
        <w:tc>
          <w:tcPr>
            <w:tcW w:w="1231" w:type="dxa"/>
          </w:tcPr>
          <w:p w14:paraId="2B0A43E8" w14:textId="71F82A9E" w:rsidR="003C656D" w:rsidRDefault="005D617D" w:rsidP="009062B8">
            <w:pPr>
              <w:jc w:val="center"/>
            </w:pPr>
            <w:r>
              <w:rPr>
                <w:noProof/>
              </w:rPr>
              <w:drawing>
                <wp:inline distT="0" distB="0" distL="0" distR="0" wp14:anchorId="5887EA5B" wp14:editId="713681BE">
                  <wp:extent cx="370936" cy="370936"/>
                  <wp:effectExtent l="0" t="0" r="0" b="0"/>
                  <wp:docPr id="3" name="Grafik 3" descr="At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t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3636" cy="383636"/>
                          </a:xfrm>
                          <a:prstGeom prst="rect">
                            <a:avLst/>
                          </a:prstGeom>
                        </pic:spPr>
                      </pic:pic>
                    </a:graphicData>
                  </a:graphic>
                </wp:inline>
              </w:drawing>
            </w:r>
          </w:p>
        </w:tc>
        <w:tc>
          <w:tcPr>
            <w:tcW w:w="757" w:type="dxa"/>
          </w:tcPr>
          <w:p w14:paraId="43DBE011" w14:textId="367102E9" w:rsidR="003C656D" w:rsidRDefault="003C656D" w:rsidP="003C656D">
            <w:pPr>
              <w:jc w:val="both"/>
            </w:pPr>
          </w:p>
        </w:tc>
        <w:tc>
          <w:tcPr>
            <w:tcW w:w="1231" w:type="dxa"/>
          </w:tcPr>
          <w:p w14:paraId="652FBC46" w14:textId="039F677E" w:rsidR="003C656D" w:rsidRDefault="005D617D" w:rsidP="009062B8">
            <w:pPr>
              <w:jc w:val="center"/>
            </w:pPr>
            <w:r>
              <w:rPr>
                <w:noProof/>
              </w:rPr>
              <w:drawing>
                <wp:inline distT="0" distB="0" distL="0" distR="0" wp14:anchorId="1551FB75" wp14:editId="05287134">
                  <wp:extent cx="370936" cy="370936"/>
                  <wp:effectExtent l="0" t="0" r="0" b="0"/>
                  <wp:docPr id="4" name="Grafik 4" descr="At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t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3636" cy="383636"/>
                          </a:xfrm>
                          <a:prstGeom prst="rect">
                            <a:avLst/>
                          </a:prstGeom>
                        </pic:spPr>
                      </pic:pic>
                    </a:graphicData>
                  </a:graphic>
                </wp:inline>
              </w:drawing>
            </w:r>
          </w:p>
        </w:tc>
      </w:tr>
      <w:tr w:rsidR="003C656D" w:rsidRPr="003C656D" w14:paraId="6511A6C2" w14:textId="77777777" w:rsidTr="009062B8">
        <w:trPr>
          <w:trHeight w:val="742"/>
          <w:jc w:val="center"/>
        </w:trPr>
        <w:tc>
          <w:tcPr>
            <w:tcW w:w="1231" w:type="dxa"/>
          </w:tcPr>
          <w:p w14:paraId="5EC2343A" w14:textId="3AD8F6A3" w:rsidR="003C656D" w:rsidRPr="003C656D" w:rsidRDefault="003C656D" w:rsidP="003C656D">
            <w:pPr>
              <w:jc w:val="both"/>
              <w:rPr>
                <w:color w:val="FF0000"/>
              </w:rPr>
            </w:pPr>
          </w:p>
        </w:tc>
        <w:tc>
          <w:tcPr>
            <w:tcW w:w="757" w:type="dxa"/>
          </w:tcPr>
          <w:p w14:paraId="5B5A7F64" w14:textId="79F99215" w:rsidR="003C656D" w:rsidRPr="003C656D" w:rsidRDefault="003C656D" w:rsidP="003C656D">
            <w:pPr>
              <w:jc w:val="both"/>
              <w:rPr>
                <w:color w:val="FF0000"/>
              </w:rPr>
            </w:pPr>
          </w:p>
        </w:tc>
        <w:tc>
          <w:tcPr>
            <w:tcW w:w="1231" w:type="dxa"/>
          </w:tcPr>
          <w:p w14:paraId="39D615DE" w14:textId="26B2081C" w:rsidR="003C656D" w:rsidRPr="003C656D" w:rsidRDefault="003C656D" w:rsidP="003C656D">
            <w:pPr>
              <w:jc w:val="both"/>
              <w:rPr>
                <w:color w:val="FF0000"/>
              </w:rPr>
            </w:pPr>
          </w:p>
        </w:tc>
      </w:tr>
      <w:tr w:rsidR="003C656D" w14:paraId="22AA2EEE" w14:textId="77777777" w:rsidTr="009062B8">
        <w:trPr>
          <w:trHeight w:val="742"/>
          <w:jc w:val="center"/>
        </w:trPr>
        <w:tc>
          <w:tcPr>
            <w:tcW w:w="1231" w:type="dxa"/>
          </w:tcPr>
          <w:p w14:paraId="71375AC2" w14:textId="75498049" w:rsidR="003C656D" w:rsidRDefault="005D617D" w:rsidP="009062B8">
            <w:pPr>
              <w:jc w:val="center"/>
            </w:pPr>
            <w:r>
              <w:rPr>
                <w:noProof/>
              </w:rPr>
              <w:drawing>
                <wp:inline distT="0" distB="0" distL="0" distR="0" wp14:anchorId="1FCB6915" wp14:editId="598B0825">
                  <wp:extent cx="379563" cy="379563"/>
                  <wp:effectExtent l="0" t="0" r="1905" b="1905"/>
                  <wp:docPr id="5" name="Grafik 5" descr="A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t ana hat"/>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91230" cy="391230"/>
                          </a:xfrm>
                          <a:prstGeom prst="rect">
                            <a:avLst/>
                          </a:prstGeom>
                        </pic:spPr>
                      </pic:pic>
                    </a:graphicData>
                  </a:graphic>
                </wp:inline>
              </w:drawing>
            </w:r>
          </w:p>
        </w:tc>
        <w:tc>
          <w:tcPr>
            <w:tcW w:w="757" w:type="dxa"/>
          </w:tcPr>
          <w:p w14:paraId="73A1AF19" w14:textId="26E760C4" w:rsidR="003C656D" w:rsidRDefault="003C656D" w:rsidP="003C656D">
            <w:pPr>
              <w:jc w:val="both"/>
            </w:pPr>
          </w:p>
        </w:tc>
        <w:tc>
          <w:tcPr>
            <w:tcW w:w="1231" w:type="dxa"/>
          </w:tcPr>
          <w:p w14:paraId="1CC73E35" w14:textId="05B838E1" w:rsidR="003C656D" w:rsidRDefault="005D617D" w:rsidP="009062B8">
            <w:pPr>
              <w:jc w:val="center"/>
            </w:pPr>
            <w:r>
              <w:rPr>
                <w:noProof/>
              </w:rPr>
              <w:drawing>
                <wp:inline distT="0" distB="0" distL="0" distR="0" wp14:anchorId="076AC65D" wp14:editId="2648A139">
                  <wp:extent cx="379563" cy="379563"/>
                  <wp:effectExtent l="0" t="0" r="1905" b="1905"/>
                  <wp:docPr id="6" name="Grafik 6" descr="A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t ana hat"/>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91230" cy="391230"/>
                          </a:xfrm>
                          <a:prstGeom prst="rect">
                            <a:avLst/>
                          </a:prstGeom>
                        </pic:spPr>
                      </pic:pic>
                    </a:graphicData>
                  </a:graphic>
                </wp:inline>
              </w:drawing>
            </w:r>
          </w:p>
        </w:tc>
      </w:tr>
    </w:tbl>
    <w:p w14:paraId="133AA8F6" w14:textId="68945322" w:rsidR="00E6314D" w:rsidRDefault="00075862" w:rsidP="00E6314D">
      <w:pPr>
        <w:pStyle w:val="ListeParagraf"/>
        <w:numPr>
          <w:ilvl w:val="0"/>
          <w:numId w:val="5"/>
        </w:numPr>
        <w:jc w:val="both"/>
      </w:pPr>
      <w:r>
        <w:rPr>
          <w:noProof/>
        </w:rPr>
        <w:drawing>
          <wp:anchor distT="0" distB="0" distL="114300" distR="114300" simplePos="0" relativeHeight="251658240" behindDoc="1" locked="0" layoutInCell="1" allowOverlap="1" wp14:anchorId="3247AAA4" wp14:editId="1D462076">
            <wp:simplePos x="0" y="0"/>
            <wp:positionH relativeFrom="margin">
              <wp:align>center</wp:align>
            </wp:positionH>
            <wp:positionV relativeFrom="paragraph">
              <wp:posOffset>176343</wp:posOffset>
            </wp:positionV>
            <wp:extent cx="4365625" cy="2454275"/>
            <wp:effectExtent l="0" t="0" r="0" b="3175"/>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5625" cy="2454275"/>
                    </a:xfrm>
                    <a:prstGeom prst="rect">
                      <a:avLst/>
                    </a:prstGeom>
                    <a:noFill/>
                    <a:ln>
                      <a:noFill/>
                    </a:ln>
                  </pic:spPr>
                </pic:pic>
              </a:graphicData>
            </a:graphic>
          </wp:anchor>
        </w:drawing>
      </w:r>
      <w:r w:rsidR="00652E3E">
        <w:t xml:space="preserve">Satranç tahtasını </w:t>
      </w:r>
      <w:proofErr w:type="spellStart"/>
      <w:r w:rsidR="00652E3E">
        <w:t>graf</w:t>
      </w:r>
      <w:proofErr w:type="spellEnd"/>
      <w:r w:rsidR="00652E3E">
        <w:t xml:space="preserve"> biçiminde modelleyiniz</w:t>
      </w:r>
    </w:p>
    <w:p w14:paraId="1F039F4D" w14:textId="265811EE" w:rsidR="00E6314D" w:rsidRDefault="00652E3E" w:rsidP="00E6314D">
      <w:pPr>
        <w:pStyle w:val="ListeParagraf"/>
        <w:numPr>
          <w:ilvl w:val="0"/>
          <w:numId w:val="5"/>
        </w:numPr>
        <w:jc w:val="both"/>
      </w:pPr>
      <w:r>
        <w:t>Bir at en az kaç adımla yer değiştirme işlemini gerçekleştirebilir?</w:t>
      </w:r>
    </w:p>
    <w:p w14:paraId="1BB4A0BE" w14:textId="015378C9" w:rsidR="00075862" w:rsidRDefault="00026F8A" w:rsidP="00075862">
      <w:pPr>
        <w:pStyle w:val="ListeParagraf"/>
        <w:ind w:left="405"/>
        <w:jc w:val="both"/>
      </w:pPr>
      <w:r w:rsidRPr="00112EEF">
        <w:rPr>
          <w:b/>
          <w:bCs/>
        </w:rPr>
        <w:t>Cevap</w:t>
      </w:r>
      <w:r>
        <w:t xml:space="preserve"> : </w:t>
      </w:r>
      <w:r w:rsidR="00AA64F8">
        <w:t>3 adım</w:t>
      </w:r>
    </w:p>
    <w:p w14:paraId="388B9307" w14:textId="1473625C" w:rsidR="00AA64F8" w:rsidRDefault="003C656D" w:rsidP="00AA64F8">
      <w:pPr>
        <w:pStyle w:val="ListeParagraf"/>
        <w:numPr>
          <w:ilvl w:val="0"/>
          <w:numId w:val="5"/>
        </w:numPr>
        <w:jc w:val="both"/>
      </w:pPr>
      <w:r>
        <w:t xml:space="preserve">Hedefe ulaşmak için </w:t>
      </w:r>
      <w:r w:rsidR="00652E3E">
        <w:t>en az kaç adım gereklidir?</w:t>
      </w:r>
    </w:p>
    <w:p w14:paraId="2991163A" w14:textId="4D701752" w:rsidR="00AA64F8" w:rsidRDefault="009670AC" w:rsidP="00AA64F8">
      <w:pPr>
        <w:pStyle w:val="ListeParagraf"/>
        <w:ind w:left="405"/>
        <w:jc w:val="both"/>
      </w:pPr>
      <w:r w:rsidRPr="00112EEF">
        <w:rPr>
          <w:b/>
          <w:bCs/>
        </w:rPr>
        <w:t>Cevap</w:t>
      </w:r>
      <w:r>
        <w:t xml:space="preserve"> : </w:t>
      </w:r>
      <w:r w:rsidR="00AA64F8">
        <w:t>8 adım</w:t>
      </w:r>
    </w:p>
    <w:p w14:paraId="39765A7C" w14:textId="2075164F" w:rsidR="00202BF9" w:rsidRDefault="00A538B6" w:rsidP="00E6314D">
      <w:pPr>
        <w:pStyle w:val="ListeParagraf"/>
        <w:numPr>
          <w:ilvl w:val="0"/>
          <w:numId w:val="5"/>
        </w:numPr>
        <w:jc w:val="both"/>
      </w:pPr>
      <w:r>
        <w:t xml:space="preserve">Problem çözümünde nasıl bir yol izlediniz? </w:t>
      </w:r>
      <w:proofErr w:type="spellStart"/>
      <w:r>
        <w:t>Algoritmik</w:t>
      </w:r>
      <w:proofErr w:type="spellEnd"/>
      <w:r>
        <w:t xml:space="preserve"> adımlarla bu problem çözümlenebilir mi?</w:t>
      </w:r>
    </w:p>
    <w:p w14:paraId="557D3C42" w14:textId="38B3521E" w:rsidR="00D83ED2" w:rsidRPr="00D83ED2" w:rsidRDefault="00A538B6" w:rsidP="00D83ED2">
      <w:pPr>
        <w:pStyle w:val="ListeParagraf"/>
        <w:numPr>
          <w:ilvl w:val="0"/>
          <w:numId w:val="5"/>
        </w:numPr>
        <w:jc w:val="both"/>
        <w:rPr>
          <w:b/>
          <w:bCs/>
        </w:rPr>
      </w:pPr>
      <w:r>
        <w:t xml:space="preserve">Problemin çözümü genelleştirilebilir mi? </w:t>
      </w:r>
    </w:p>
    <w:p w14:paraId="7DFCF1BA" w14:textId="376AEAFF" w:rsidR="00D83ED2" w:rsidRDefault="00D83ED2" w:rsidP="00D83ED2">
      <w:pPr>
        <w:ind w:left="45"/>
        <w:jc w:val="both"/>
        <w:rPr>
          <w:b/>
          <w:bCs/>
        </w:rPr>
      </w:pPr>
    </w:p>
    <w:p w14:paraId="1BC60F55" w14:textId="1846E96D" w:rsidR="00D83ED2" w:rsidRDefault="00D83ED2" w:rsidP="00D83ED2">
      <w:pPr>
        <w:ind w:left="45"/>
        <w:jc w:val="both"/>
        <w:rPr>
          <w:b/>
          <w:bCs/>
        </w:rPr>
      </w:pPr>
    </w:p>
    <w:p w14:paraId="645524F3" w14:textId="77777777" w:rsidR="00D83ED2" w:rsidRDefault="00D83ED2" w:rsidP="00112EEF">
      <w:pPr>
        <w:jc w:val="both"/>
        <w:rPr>
          <w:b/>
          <w:bCs/>
        </w:rPr>
      </w:pPr>
    </w:p>
    <w:p w14:paraId="067A8CC3" w14:textId="706C18B6" w:rsidR="00E6314D" w:rsidRPr="00D83ED2" w:rsidRDefault="00E6314D" w:rsidP="00D83ED2">
      <w:pPr>
        <w:ind w:left="45"/>
        <w:jc w:val="both"/>
        <w:rPr>
          <w:b/>
          <w:bCs/>
        </w:rPr>
      </w:pPr>
      <w:r w:rsidRPr="00D83ED2">
        <w:rPr>
          <w:b/>
          <w:bCs/>
        </w:rPr>
        <w:lastRenderedPageBreak/>
        <w:t xml:space="preserve">Soru2. </w:t>
      </w:r>
    </w:p>
    <w:p w14:paraId="4C7A91EA" w14:textId="77777777" w:rsidR="001D4F01" w:rsidRDefault="00202BF9" w:rsidP="00E6314D">
      <w:pPr>
        <w:jc w:val="both"/>
      </w:pPr>
      <w:r w:rsidRPr="00202BF9">
        <w:t xml:space="preserve">Turing makinesi deneyi bilgisayarların zeki olduğunu kanıtlar mı? </w:t>
      </w:r>
      <w:r>
        <w:t xml:space="preserve">Düşüncelerinizi yazınız. </w:t>
      </w:r>
    </w:p>
    <w:p w14:paraId="4C4F8710" w14:textId="4F1908CC" w:rsidR="00202BF9" w:rsidRDefault="00C57085" w:rsidP="00E6314D">
      <w:pPr>
        <w:jc w:val="both"/>
      </w:pPr>
      <w:r w:rsidRPr="00112EEF">
        <w:rPr>
          <w:b/>
          <w:bCs/>
        </w:rPr>
        <w:t>Cevap</w:t>
      </w:r>
      <w:r>
        <w:t xml:space="preserve"> : </w:t>
      </w:r>
      <w:proofErr w:type="spellStart"/>
      <w:r w:rsidR="001D4F01">
        <w:t>Vikipedi</w:t>
      </w:r>
      <w:proofErr w:type="spellEnd"/>
      <w:r w:rsidR="001D4F01">
        <w:t xml:space="preserve"> zekayı “</w:t>
      </w:r>
      <w:r w:rsidR="001D4F01" w:rsidRPr="001D4F01">
        <w:t>zihnin öğrenme, öğrenilenden yararlanabilme, yeni durumlara uyabilme ve yeni çözüm yolları bulabilme yeteneğidir. Başka bir deyişle anlak, zihnin birçok yeteneğinin uyumlu çalışması sonucu ortaya çıkan bir yetenekler birleşimidir.</w:t>
      </w:r>
      <w:r w:rsidR="001D4F01">
        <w:t>” olarak tanımlamış. İlk bakıldığında yapay zekanın şu an geldiği konumda evet bilgisayarlar zekidir denebilir. Ama bu sözcük çok geniş anlamda kullanılmıştır. Zeka, sosyal, soyut gibi kategorilere de ayrılmaktadır. Evet bir yere kadar zekidir denebilir. Ama bizimle kıyaslandığında, empati ve sempati yeteneklerimiz, duygularımız ve</w:t>
      </w:r>
      <w:r w:rsidR="00E97E04">
        <w:t xml:space="preserve"> daha bir çok özelliğin</w:t>
      </w:r>
      <w:r w:rsidR="001D4F01">
        <w:t xml:space="preserve"> zekamızı etkilemesi gibi etmenler yüzünden şu anki teknolojide bilgisayar olduğunu göz önünde bulundurarak hayır da denebilir. </w:t>
      </w:r>
    </w:p>
    <w:p w14:paraId="0D67D75E" w14:textId="48F8E66B" w:rsidR="00202BF9" w:rsidRDefault="00202BF9" w:rsidP="00E6314D">
      <w:pPr>
        <w:jc w:val="both"/>
        <w:rPr>
          <w:b/>
          <w:bCs/>
        </w:rPr>
      </w:pPr>
      <w:r w:rsidRPr="00202BF9">
        <w:rPr>
          <w:b/>
          <w:bCs/>
        </w:rPr>
        <w:t xml:space="preserve">Soru3. </w:t>
      </w:r>
    </w:p>
    <w:p w14:paraId="66A068EC" w14:textId="0CD02730" w:rsidR="00D806A5" w:rsidRDefault="008E5816" w:rsidP="00D806A5">
      <w:pPr>
        <w:jc w:val="both"/>
      </w:pPr>
      <w:r>
        <w:t xml:space="preserve">Nehrin solunda olan 3 turist ve üç yamyamın, yalnız iki kişi alabilecek bir tekneyle sağ kıyıya geçmeleri gerekmektedir. Şart hangi kıyıda olursa olsun, turist sayısı yamyam sayısından fazla olmalıdır. Aksi durumda turistler yamyamlar tarafından yenilmektedir. Herhangi bir kayıp olmadan turistlerin ve yamyamların diğer kıyıya taşınması istenmektedir. </w:t>
      </w:r>
    </w:p>
    <w:p w14:paraId="287C13E3" w14:textId="0131E23D" w:rsidR="008E5816" w:rsidRDefault="008E5816" w:rsidP="008E5816">
      <w:pPr>
        <w:pStyle w:val="ListeParagraf"/>
        <w:numPr>
          <w:ilvl w:val="0"/>
          <w:numId w:val="8"/>
        </w:numPr>
        <w:jc w:val="both"/>
      </w:pPr>
      <w:r>
        <w:t>Problemin çözümü var mı? Var ise çözüm için nasıl bir yaklaşımda bulunursunuz?</w:t>
      </w:r>
    </w:p>
    <w:p w14:paraId="71C0EC50" w14:textId="7143B17E" w:rsidR="00D011AE" w:rsidRDefault="0019557F" w:rsidP="00D011AE">
      <w:pPr>
        <w:ind w:left="360"/>
        <w:jc w:val="both"/>
      </w:pPr>
      <w:r w:rsidRPr="00112EEF">
        <w:rPr>
          <w:b/>
          <w:bCs/>
        </w:rPr>
        <w:t>Cevap</w:t>
      </w:r>
      <w:r>
        <w:t xml:space="preserve"> : </w:t>
      </w:r>
      <w:r w:rsidR="00D011AE">
        <w:t>Eğer koşul turist sayısının yamyam sayısından fazla olması olmasaydı, yani adada eşit sayıda turist ve yamyam bulunması güvenli olsaydı çözüm bulunabilirdi ama turist sayısının yamyam sayısından fazla olması koşulu için bir çözüm bulamadım.</w:t>
      </w:r>
    </w:p>
    <w:p w14:paraId="5647858E" w14:textId="2AEB052E" w:rsidR="00E60131" w:rsidRDefault="008E5816" w:rsidP="00E60131">
      <w:pPr>
        <w:pStyle w:val="ListeParagraf"/>
        <w:numPr>
          <w:ilvl w:val="0"/>
          <w:numId w:val="8"/>
        </w:numPr>
        <w:jc w:val="both"/>
      </w:pPr>
      <w:r>
        <w:t>Problemin durum uzayını ve çözümünü yazınız veya çiziniz.</w:t>
      </w:r>
      <w:r w:rsidR="00E60131">
        <w:t xml:space="preserve"> (Ağaç, </w:t>
      </w:r>
      <w:proofErr w:type="spellStart"/>
      <w:r w:rsidR="00E60131">
        <w:t>graf</w:t>
      </w:r>
      <w:proofErr w:type="spellEnd"/>
      <w:r w:rsidR="00E60131">
        <w:t xml:space="preserve"> vs.)</w:t>
      </w:r>
    </w:p>
    <w:p w14:paraId="57C09BFC" w14:textId="77777777" w:rsidR="008E5816" w:rsidRPr="00D806A5" w:rsidRDefault="008E5816" w:rsidP="008E5816">
      <w:pPr>
        <w:jc w:val="both"/>
      </w:pPr>
    </w:p>
    <w:p w14:paraId="38B1132A" w14:textId="7C390B6B" w:rsidR="00202BF9" w:rsidRDefault="00202BF9" w:rsidP="00E6314D">
      <w:pPr>
        <w:jc w:val="both"/>
        <w:rPr>
          <w:b/>
          <w:bCs/>
        </w:rPr>
      </w:pPr>
    </w:p>
    <w:p w14:paraId="33780DEB" w14:textId="77777777" w:rsidR="00202BF9" w:rsidRPr="00202BF9" w:rsidRDefault="00202BF9" w:rsidP="00E6314D">
      <w:pPr>
        <w:jc w:val="both"/>
        <w:rPr>
          <w:b/>
          <w:bCs/>
        </w:rPr>
      </w:pPr>
    </w:p>
    <w:p w14:paraId="75286D79" w14:textId="77777777" w:rsidR="00202BF9" w:rsidRPr="00202BF9" w:rsidRDefault="00202BF9" w:rsidP="00E6314D">
      <w:pPr>
        <w:jc w:val="both"/>
      </w:pPr>
    </w:p>
    <w:p w14:paraId="01090E58" w14:textId="2828B5F9" w:rsidR="00E6314D" w:rsidRPr="00E6314D" w:rsidRDefault="009D5090" w:rsidP="00E6314D">
      <w:pPr>
        <w:jc w:val="both"/>
        <w:rPr>
          <w:b/>
          <w:bCs/>
        </w:rPr>
      </w:pPr>
      <w:r>
        <w:rPr>
          <w:b/>
          <w:bCs/>
        </w:rPr>
        <w:t xml:space="preserve">5 Nisan 2021 tarihinde </w:t>
      </w:r>
      <w:r w:rsidR="00B91DC9">
        <w:rPr>
          <w:b/>
          <w:bCs/>
        </w:rPr>
        <w:t xml:space="preserve">23:59’da ödev gönderimi son bulmaktadır. </w:t>
      </w:r>
    </w:p>
    <w:p w14:paraId="76ED1ACD" w14:textId="77777777" w:rsidR="003C656D" w:rsidRPr="003C656D" w:rsidRDefault="003C656D">
      <w:pPr>
        <w:rPr>
          <w:lang w:val="en-US"/>
        </w:rPr>
      </w:pPr>
    </w:p>
    <w:sectPr w:rsidR="003C656D" w:rsidRPr="003C656D" w:rsidSect="00B25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1C08F" w14:textId="77777777" w:rsidR="00CB06EE" w:rsidRDefault="00CB06EE" w:rsidP="003C656D">
      <w:pPr>
        <w:spacing w:after="0" w:line="240" w:lineRule="auto"/>
      </w:pPr>
      <w:r>
        <w:separator/>
      </w:r>
    </w:p>
  </w:endnote>
  <w:endnote w:type="continuationSeparator" w:id="0">
    <w:p w14:paraId="7CB861BC" w14:textId="77777777" w:rsidR="00CB06EE" w:rsidRDefault="00CB06EE" w:rsidP="003C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F0399" w14:textId="77777777" w:rsidR="00CB06EE" w:rsidRDefault="00CB06EE" w:rsidP="003C656D">
      <w:pPr>
        <w:spacing w:after="0" w:line="240" w:lineRule="auto"/>
      </w:pPr>
      <w:r>
        <w:separator/>
      </w:r>
    </w:p>
  </w:footnote>
  <w:footnote w:type="continuationSeparator" w:id="0">
    <w:p w14:paraId="0FF90626" w14:textId="77777777" w:rsidR="00CB06EE" w:rsidRDefault="00CB06EE" w:rsidP="003C6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34D8A"/>
    <w:multiLevelType w:val="hybridMultilevel"/>
    <w:tmpl w:val="1682CB2E"/>
    <w:lvl w:ilvl="0" w:tplc="939A072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338E1253"/>
    <w:multiLevelType w:val="hybridMultilevel"/>
    <w:tmpl w:val="D772E47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0A3DDF"/>
    <w:multiLevelType w:val="hybridMultilevel"/>
    <w:tmpl w:val="352AF24E"/>
    <w:lvl w:ilvl="0" w:tplc="8DE869FA">
      <w:start w:val="1"/>
      <w:numFmt w:val="lowerLetter"/>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3" w15:restartNumberingAfterBreak="0">
    <w:nsid w:val="54AB64FF"/>
    <w:multiLevelType w:val="hybridMultilevel"/>
    <w:tmpl w:val="DC541AF2"/>
    <w:lvl w:ilvl="0" w:tplc="29FC1918">
      <w:start w:val="1"/>
      <w:numFmt w:val="lowerLetter"/>
      <w:lvlText w:val="%1."/>
      <w:lvlJc w:val="left"/>
      <w:pPr>
        <w:ind w:left="405" w:hanging="360"/>
      </w:pPr>
      <w:rPr>
        <w:rFonts w:hint="default"/>
        <w:b w:val="0"/>
        <w:bCs w:val="0"/>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4" w15:restartNumberingAfterBreak="0">
    <w:nsid w:val="5DD32538"/>
    <w:multiLevelType w:val="hybridMultilevel"/>
    <w:tmpl w:val="56AEDF3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F4319EA"/>
    <w:multiLevelType w:val="hybridMultilevel"/>
    <w:tmpl w:val="6DACEB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3735FED"/>
    <w:multiLevelType w:val="hybridMultilevel"/>
    <w:tmpl w:val="E65841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0B3AC4"/>
    <w:multiLevelType w:val="hybridMultilevel"/>
    <w:tmpl w:val="33AA6DCA"/>
    <w:lvl w:ilvl="0" w:tplc="F892AE3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F4"/>
    <w:rsid w:val="00026F8A"/>
    <w:rsid w:val="00073CFE"/>
    <w:rsid w:val="00075862"/>
    <w:rsid w:val="00112EEF"/>
    <w:rsid w:val="0019557F"/>
    <w:rsid w:val="001D4F01"/>
    <w:rsid w:val="00202BF9"/>
    <w:rsid w:val="00251A71"/>
    <w:rsid w:val="003C656D"/>
    <w:rsid w:val="003D6EE9"/>
    <w:rsid w:val="00461E42"/>
    <w:rsid w:val="00482F0D"/>
    <w:rsid w:val="0048546A"/>
    <w:rsid w:val="004A62E9"/>
    <w:rsid w:val="005067ED"/>
    <w:rsid w:val="005D617D"/>
    <w:rsid w:val="006244D5"/>
    <w:rsid w:val="00652E3E"/>
    <w:rsid w:val="008311E8"/>
    <w:rsid w:val="008E5816"/>
    <w:rsid w:val="008F3B5D"/>
    <w:rsid w:val="008F3BC4"/>
    <w:rsid w:val="009062B8"/>
    <w:rsid w:val="009670AC"/>
    <w:rsid w:val="0098255A"/>
    <w:rsid w:val="009D5090"/>
    <w:rsid w:val="00A538B6"/>
    <w:rsid w:val="00AA64F8"/>
    <w:rsid w:val="00B258FD"/>
    <w:rsid w:val="00B91DC9"/>
    <w:rsid w:val="00BD37F3"/>
    <w:rsid w:val="00C57085"/>
    <w:rsid w:val="00CB06EE"/>
    <w:rsid w:val="00CB3A68"/>
    <w:rsid w:val="00D011AE"/>
    <w:rsid w:val="00D5546D"/>
    <w:rsid w:val="00D806A5"/>
    <w:rsid w:val="00D83ED2"/>
    <w:rsid w:val="00DE5744"/>
    <w:rsid w:val="00DF7BF4"/>
    <w:rsid w:val="00E10C88"/>
    <w:rsid w:val="00E60131"/>
    <w:rsid w:val="00E6314D"/>
    <w:rsid w:val="00E97E04"/>
    <w:rsid w:val="00EE7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1FDA"/>
  <w15:chartTrackingRefBased/>
  <w15:docId w15:val="{2061B789-8CEE-44BC-A5CA-B4D824AC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656D"/>
    <w:pPr>
      <w:ind w:left="720"/>
      <w:contextualSpacing/>
    </w:pPr>
  </w:style>
  <w:style w:type="paragraph" w:styleId="stBilgi">
    <w:name w:val="header"/>
    <w:basedOn w:val="Normal"/>
    <w:link w:val="stBilgiChar"/>
    <w:uiPriority w:val="99"/>
    <w:unhideWhenUsed/>
    <w:rsid w:val="003C656D"/>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3C656D"/>
  </w:style>
  <w:style w:type="paragraph" w:styleId="AltBilgi">
    <w:name w:val="footer"/>
    <w:basedOn w:val="Normal"/>
    <w:link w:val="AltBilgiChar"/>
    <w:uiPriority w:val="99"/>
    <w:unhideWhenUsed/>
    <w:rsid w:val="003C656D"/>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3C656D"/>
  </w:style>
  <w:style w:type="table" w:styleId="TabloKlavuzu">
    <w:name w:val="Table Grid"/>
    <w:basedOn w:val="NormalTablo"/>
    <w:uiPriority w:val="39"/>
    <w:rsid w:val="003C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339</Words>
  <Characters>1935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Sumeyye Sen</dc:creator>
  <cp:keywords/>
  <dc:description/>
  <cp:lastModifiedBy>gülşah sevinel</cp:lastModifiedBy>
  <cp:revision>31</cp:revision>
  <dcterms:created xsi:type="dcterms:W3CDTF">2021-03-24T08:12:00Z</dcterms:created>
  <dcterms:modified xsi:type="dcterms:W3CDTF">2021-04-05T19:35:00Z</dcterms:modified>
</cp:coreProperties>
</file>