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8D3D" w14:textId="515CDFEB" w:rsidR="001051E7" w:rsidRPr="006A3417" w:rsidRDefault="00C034BD" w:rsidP="006A3417">
      <w:pPr>
        <w:pStyle w:val="Title"/>
        <w:jc w:val="center"/>
        <w:rPr>
          <w:rFonts w:ascii="Times New Roman" w:hAnsi="Times New Roman" w:cs="Times New Roman"/>
          <w:caps/>
        </w:rPr>
      </w:pPr>
      <w:r w:rsidRPr="006A3417">
        <w:rPr>
          <w:rFonts w:ascii="Times New Roman" w:hAnsi="Times New Roman" w:cs="Times New Roman"/>
          <w:caps/>
        </w:rPr>
        <w:t>SUPERVISOR DE INCLINAÇÃO</w:t>
      </w:r>
    </w:p>
    <w:p w14:paraId="3C98AF78" w14:textId="03159D1D" w:rsidR="00C034BD" w:rsidRPr="006A3417" w:rsidRDefault="00C034BD" w:rsidP="006A3417">
      <w:pPr>
        <w:pStyle w:val="Subtitle"/>
        <w:jc w:val="center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MODELO SUI-DI141388XY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pt-BR"/>
          <w14:ligatures w14:val="standardContextual"/>
        </w:rPr>
        <w:id w:val="-11364156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97CB71" w14:textId="62E4ADEE" w:rsidR="00CD0D49" w:rsidRPr="006A3417" w:rsidRDefault="009C6911" w:rsidP="006A3417">
          <w:pPr>
            <w:pStyle w:val="TOCHeading"/>
            <w:jc w:val="both"/>
            <w:rPr>
              <w:rFonts w:ascii="Times New Roman" w:hAnsi="Times New Roman" w:cs="Times New Roman"/>
            </w:rPr>
          </w:pPr>
          <w:proofErr w:type="spellStart"/>
          <w:r w:rsidRPr="006A3417">
            <w:rPr>
              <w:rFonts w:ascii="Times New Roman" w:hAnsi="Times New Roman" w:cs="Times New Roman"/>
            </w:rPr>
            <w:t>Sumário</w:t>
          </w:r>
          <w:proofErr w:type="spellEnd"/>
        </w:p>
        <w:p w14:paraId="52EAF6C2" w14:textId="60466B80" w:rsidR="00C57CD6" w:rsidRDefault="00CD0D49">
          <w:pPr>
            <w:pStyle w:val="TO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6A3417">
            <w:rPr>
              <w:rFonts w:ascii="Times New Roman" w:hAnsi="Times New Roman"/>
            </w:rPr>
            <w:fldChar w:fldCharType="begin"/>
          </w:r>
          <w:r w:rsidRPr="006A3417">
            <w:rPr>
              <w:rFonts w:ascii="Times New Roman" w:hAnsi="Times New Roman"/>
            </w:rPr>
            <w:instrText xml:space="preserve"> TOC \o "1-3" \h \z \u </w:instrText>
          </w:r>
          <w:r w:rsidRPr="006A3417">
            <w:rPr>
              <w:rFonts w:ascii="Times New Roman" w:hAnsi="Times New Roman"/>
            </w:rPr>
            <w:fldChar w:fldCharType="separate"/>
          </w:r>
          <w:hyperlink w:anchor="_Toc238207598" w:history="1">
            <w:r w:rsidR="00C57CD6" w:rsidRPr="003416F2">
              <w:rPr>
                <w:rStyle w:val="Hyperlink"/>
                <w:rFonts w:ascii="Times New Roman" w:hAnsi="Times New Roman"/>
                <w:noProof/>
              </w:rPr>
              <w:t xml:space="preserve">1. Introdução</w:t>
            </w:r>
            <w:r w:rsidR="00C57CD6"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C57CD6" w:rsidRPr="003416F2">
              <w:rPr>
                <w:rStyle w:val="Hyperlink"/>
                <w:rFonts w:ascii="Times New Roman" w:hAnsi="Times New Roman"/>
                <w:noProof/>
              </w:rPr>
              <w:t/>
            </w:r>
            <w:r w:rsidR="00C57CD6">
              <w:rPr>
                <w:noProof/>
                <w:webHidden/>
              </w:rPr>
              <w:tab/>
            </w:r>
            <w:r w:rsidR="00C57CD6">
              <w:rPr>
                <w:noProof/>
                <w:webHidden/>
              </w:rPr>
              <w:fldChar w:fldCharType="begin"/>
            </w:r>
            <w:r w:rsidR="00C57CD6">
              <w:rPr>
                <w:noProof/>
                <w:webHidden/>
              </w:rPr>
              <w:instrText xml:space="preserve"> PAGEREF _Toc238207598 \h </w:instrText>
            </w:r>
            <w:r w:rsidR="00C57CD6">
              <w:rPr>
                <w:noProof/>
                <w:webHidden/>
              </w:rPr>
            </w:r>
            <w:r w:rsidR="00C57CD6">
              <w:rPr>
                <w:noProof/>
                <w:webHidden/>
              </w:rPr>
              <w:fldChar w:fldCharType="separate"/>
            </w:r>
            <w:r w:rsidR="00C57CD6">
              <w:rPr>
                <w:noProof/>
                <w:webHidden/>
              </w:rPr>
              <w:t>2</w:t>
            </w:r>
            <w:r w:rsidR="00C57CD6">
              <w:rPr>
                <w:noProof/>
                <w:webHidden/>
              </w:rPr>
              <w:fldChar w:fldCharType="end"/>
            </w:r>
          </w:hyperlink>
        </w:p>
        <w:p w14:paraId="1B096285" w14:textId="2409FA2E" w:rsidR="00C57CD6" w:rsidRDefault="00C57CD6">
          <w:pPr>
            <w:pStyle w:val="TO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599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2. Características Técnicas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3416F2">
              <w:rPr>
                <w:rStyle w:val="Hyperlink"/>
                <w:rFonts w:ascii="Times New Roman" w:hAnsi="Times New Roman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4D53" w14:textId="0B378D72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0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2.1.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4E29" w14:textId="674D23A4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1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2.2. Mecânicas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28AD" w14:textId="36193731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2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3. Descrição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04E03" w14:textId="1139A07A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3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4. Princípio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A8C6" w14:textId="02072A64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4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8C0B" w14:textId="48C7B2A6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5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5.1. Modos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7336" w14:textId="7016ADF3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6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5.2. Modo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CA11" w14:textId="24023B42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7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5.3. Acesso ao Modo de Programação por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B3C9" w14:textId="3FBB62E7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8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5.4. Programação dos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EF60B" w14:textId="085ADC55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9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5.5. Indicação da Medição em Graus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1DD8A" w14:textId="7FF79508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0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5.6. Ajuste do Preset (Referência Angular)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ACEE" w14:textId="7758F18A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1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5.7. Auto Calibração das Saídas Analógicas (Zero e Ganho)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1055" w14:textId="242E4117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2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5.8. Sentido do Sensor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800B" w14:textId="67E69CB9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3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5.9. Limites 1 a 4 (Ajuste por Ângulo)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06CD" w14:textId="3AF6BD35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4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5.10. Definição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0DA62" w14:textId="01599F01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5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5.11. Restaurar Padrões de Fábrica (Reset Geral)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E1BA" w14:textId="32FC8833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6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6. Instalação Mecânica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E8DCA" w14:textId="6CFAF54D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7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6.1. Posicionamento do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4378" w14:textId="37DB6C53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8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6.2. Sistema de Refrigeração a Água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1835" w14:textId="1F11976B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9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6.3. Inspeção da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452E9" w14:textId="445AF062" w:rsidR="00C57CD6" w:rsidRDefault="00C57CD6">
          <w:pPr>
            <w:pStyle w:val="TO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20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7. Falhas e Falta de Energia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3416F2">
              <w:rPr>
                <w:rStyle w:val="Hyperlink"/>
                <w:rFonts w:ascii="Times New Roman" w:hAnsi="Times New Roman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B48C" w14:textId="6647E100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21" w:history="1">
            <w:r w:rsidRPr="003416F2">
              <w:rPr>
                <w:rStyle w:val="Hyperlink"/>
                <w:rFonts w:ascii="Times New Roman" w:hAnsi="Times New Roman"/>
                <w:noProof/>
              </w:rPr>
              <w:t xml:space="preserve">8. Conexões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7A55" w14:textId="7BFB74EA" w:rsidR="00CD0D49" w:rsidRPr="006A3417" w:rsidRDefault="00CD0D49" w:rsidP="006A3417">
          <w:pPr>
            <w:jc w:val="both"/>
            <w:rPr>
              <w:rFonts w:ascii="Times New Roman" w:hAnsi="Times New Roman" w:cs="Times New Roman"/>
            </w:rPr>
          </w:pPr>
          <w:r w:rsidRPr="006A341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E092878" w14:textId="77777777" w:rsidR="002C14C4" w:rsidRPr="006A3417" w:rsidRDefault="002C14C4" w:rsidP="006A3417">
      <w:pPr>
        <w:pStyle w:val="Title"/>
        <w:jc w:val="both"/>
        <w:rPr>
          <w:rFonts w:ascii="Times New Roman" w:hAnsi="Times New Roman" w:cs="Times New Roman"/>
        </w:rPr>
      </w:pPr>
    </w:p>
    <w:p w14:paraId="009025C2" w14:textId="77777777" w:rsidR="002C14C4" w:rsidRPr="006A3417" w:rsidRDefault="002C14C4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br w:type="page"/>
      </w:r>
    </w:p>
    <w:p w14:paraId="26857472" w14:textId="6FA2F92C" w:rsidR="002C14C4" w:rsidRPr="006A3417" w:rsidRDefault="002C14C4" w:rsidP="00EC7327">
      <w:pPr>
        <w:pStyle w:val="Title"/>
        <w:jc w:val="center"/>
        <w:rPr>
          <w:rFonts w:ascii="Times New Roman" w:hAnsi="Times New Roman" w:cs="Times New Roman"/>
          <w:caps/>
        </w:rPr>
      </w:pPr>
      <w:r w:rsidRPr="006A3417">
        <w:rPr>
          <w:rFonts w:ascii="Times New Roman" w:hAnsi="Times New Roman" w:cs="Times New Roman"/>
          <w:caps/>
        </w:rPr>
        <w:t>SUPERVISOR DE INCLINAÇÃO</w:t>
      </w:r>
    </w:p>
    <w:p w14:paraId="03A84692" w14:textId="5C4D0A3E" w:rsidR="00637E47" w:rsidRDefault="00637E47" w:rsidP="00EC7327">
      <w:pPr>
        <w:jc w:val="center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SUPERVISOR DE INCLINAÇÃO SUI-DI141388XY</w:t>
      </w:r>
    </w:p>
    <w:p w14:paraId="211A2E7C" w14:textId="77777777" w:rsidR="00EC7327" w:rsidRPr="006A3417" w:rsidRDefault="00EC7327" w:rsidP="006A3417">
      <w:pPr>
        <w:jc w:val="both"/>
        <w:rPr>
          <w:rFonts w:ascii="Times New Roman" w:hAnsi="Times New Roman" w:cs="Times New Roman"/>
        </w:rPr>
      </w:pPr>
    </w:p>
    <w:p w14:paraId="6B13FA89" w14:textId="0683271E" w:rsidR="00637E47" w:rsidRPr="006A3417" w:rsidRDefault="00C456F1" w:rsidP="006A3417">
      <w:pPr>
        <w:pStyle w:val="Heading2"/>
        <w:numPr>
          <w:ilvl w:val="0"/>
          <w:numId w:val="1"/>
        </w:numPr>
        <w:ind w:left="357" w:hanging="357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1. Introdução</w:t>
      </w:r>
      <w:bookmarkStart w:id="0" w:name="_Toc238207598"/>
      <w:bookmarkEnd w:id="0"/>
    </w:p>
    <w:p w14:paraId="30C55033" w14:textId="77777777" w:rsidR="006A3417" w:rsidRPr="006A3417" w:rsidRDefault="006A3417" w:rsidP="006A3417">
      <w:pPr>
        <w:ind w:firstLine="357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Supervisor de Inclinação Di-Elétrons, modelo SUI-DI141388XY, é um transmissor eletrônico de inclinação microcontrolado, desenvolvido para aplicações industriais e portuárias que exigem a medição precisa de ângulos verticais. O equipamento garante a preservação da referência angular mesmo após desligamentos.</w:t>
      </w:r>
    </w:p>
    <w:p w14:paraId="1CA27AD1" w14:textId="651AF575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Composição do sistema</w:t>
      </w:r>
    </w:p>
    <w:p w14:paraId="204E5694" w14:textId="77777777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sistema é composto por dois módulos principais:</w:t>
      </w:r>
    </w:p>
    <w:p w14:paraId="785C3D82" w14:textId="77777777" w:rsidR="006A3417" w:rsidRPr="006A3417" w:rsidRDefault="006A3417" w:rsidP="006A3417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Sensor de Inclinação (SI-DI141389XY): sensor monolítico de estado sólido, baseado em tecnologia de acelerômetro, responsável pela medição da inclinação.</w:t>
      </w:r>
    </w:p>
    <w:p w14:paraId="05B0AAF4" w14:textId="77777777" w:rsidR="006A3417" w:rsidRPr="006A3417" w:rsidRDefault="006A3417" w:rsidP="006A3417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Unidade Remota (UR-DI151399): unidade eletrônica responsável pelo processamento dos dados, configuração do sistema e apresentação das informações ao usuário.</w:t>
      </w:r>
    </w:p>
    <w:p w14:paraId="659AF688" w14:textId="77777777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Instalação do sensor</w:t>
      </w:r>
    </w:p>
    <w:p w14:paraId="04F09979" w14:textId="77777777" w:rsidR="006A3417" w:rsidRPr="006A3417" w:rsidRDefault="006A3417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Para garantir a correta medição da inclinação, o Sensor de Inclinação deve ser rigidamente fixado ao equipamento ou estrutura cuja posição angular será monitorada. Recomenda-se posicioná-lo alinhado aos eixos de medição (X e Y) e devidamente centralizado em relação ao sistema mecânico, de modo que seus eixos permaneçam perpendiculares ao plano de referência da aplicação.</w:t>
      </w:r>
    </w:p>
    <w:p w14:paraId="1D3C772C" w14:textId="77777777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Princípio de funcionamento</w:t>
      </w:r>
    </w:p>
    <w:p w14:paraId="33B4A003" w14:textId="77777777" w:rsidR="006A3417" w:rsidRDefault="006A3417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Qualquer variação na posição do objeto monitorado provoca uma variação angular equivalente no sensor, permitindo que a Unidade Remota determine continuamente a posição angular do sistema.</w:t>
      </w:r>
    </w:p>
    <w:p w14:paraId="3B0CAE1C" w14:textId="4170EFE1" w:rsidR="006A3417" w:rsidRPr="006A3417" w:rsidRDefault="00A27BDF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71392" behindDoc="0" locked="0" layoutInCell="1" allowOverlap="1" wp14:anchorId="731EAA57" wp14:editId="2DE4E6A4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4744085" cy="2800350"/>
            <wp:effectExtent l="0" t="0" r="0" b="0"/>
            <wp:wrapSquare wrapText="bothSides"/>
            <wp:docPr id="1584500169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93142" w14:textId="2DA045E2" w:rsidR="00DA27A2" w:rsidRDefault="00A27BDF" w:rsidP="006A3417">
      <w:pPr>
        <w:jc w:val="center"/>
        <w:rPr>
          <w:rFonts w:ascii="Times New Roman" w:hAnsi="Times New Roman" w:cs="Times New Roman"/>
          <w:sz w:val="20"/>
          <w:szCs w:val="20"/>
        </w:rPr>
      </w:pPr>
      <w:r w:rsidRPr="006A3417">
        <w:rPr>
          <w:rFonts w:ascii="Times New Roman" w:hAnsi="Times New Roman" w:cs="Times New Roman"/>
          <w:sz w:val="20"/>
          <w:szCs w:val="20"/>
        </w:rPr>
        <w:t>Figura 1 – Vista isométrica da Unidade Remoto e Sensor.</w:t>
      </w:r>
    </w:p>
    <w:p w14:paraId="799E312B" w14:textId="77777777" w:rsidR="006A3417" w:rsidRPr="006A3417" w:rsidRDefault="006A3417" w:rsidP="006A341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B0D62EE" w14:textId="62627DCA" w:rsidR="006325B0" w:rsidRPr="006A3417" w:rsidRDefault="004C4962" w:rsidP="006A3417">
      <w:pPr>
        <w:pStyle w:val="Heading2"/>
        <w:numPr>
          <w:ilvl w:val="0"/>
          <w:numId w:val="1"/>
        </w:numPr>
        <w:ind w:left="357" w:hanging="357"/>
        <w:jc w:val="both"/>
        <w:rPr>
          <w:rFonts w:ascii="Times New Roman" w:hAnsi="Times New Roman" w:cs="Times New Roman"/>
        </w:rPr>
      </w:pPr>
      <w:bookmarkStart w:id="1" w:name="_Toc238207599"/>
      <w:r w:rsidRPr="006A3417">
        <w:rPr>
          <w:rFonts w:ascii="Times New Roman" w:hAnsi="Times New Roman" w:cs="Times New Roman"/>
        </w:rPr>
        <w:t>2. Características Técnicas</w:t>
      </w:r>
      <w:bookmarkEnd w:id="1"/>
    </w:p>
    <w:p w14:paraId="4E40C0FC" w14:textId="28CA7ECB" w:rsidR="000D0862" w:rsidRDefault="000D0862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Supervisor de Inclinação SUI-</w:t>
      </w:r>
      <w:r w:rsidR="00DA27A2" w:rsidRPr="006A3417">
        <w:rPr>
          <w:rFonts w:ascii="Times New Roman" w:hAnsi="Times New Roman" w:cs="Times New Roman"/>
        </w:rPr>
        <w:t>DI141388XY</w:t>
      </w:r>
      <w:r w:rsidRPr="006A3417">
        <w:rPr>
          <w:rFonts w:ascii="Times New Roman" w:hAnsi="Times New Roman" w:cs="Times New Roman"/>
        </w:rPr>
        <w:t xml:space="preserve"> possui as seguintes características técnicas:</w:t>
      </w:r>
    </w:p>
    <w:p w14:paraId="25BA5A57" w14:textId="77777777" w:rsidR="00C17AA3" w:rsidRPr="006A3417" w:rsidRDefault="00C17AA3" w:rsidP="006A3417">
      <w:pPr>
        <w:jc w:val="both"/>
        <w:rPr>
          <w:rFonts w:ascii="Times New Roman" w:hAnsi="Times New Roman" w:cs="Times New Roman"/>
        </w:rPr>
      </w:pPr>
    </w:p>
    <w:p w14:paraId="717A600B" w14:textId="0AB85AC6" w:rsidR="006325B0" w:rsidRPr="006A3417" w:rsidRDefault="00C456F1" w:rsidP="006A3417">
      <w:pPr>
        <w:pStyle w:val="Heading3"/>
        <w:jc w:val="both"/>
        <w:rPr>
          <w:rFonts w:ascii="Times New Roman" w:hAnsi="Times New Roman" w:cs="Times New Roman"/>
        </w:rPr>
      </w:pPr>
      <w:bookmarkStart w:id="2" w:name="_Toc238207600"/>
      <w:r w:rsidRPr="006A3417">
        <w:rPr>
          <w:rFonts w:ascii="Times New Roman" w:hAnsi="Times New Roman" w:cs="Times New Roman"/>
        </w:rPr>
        <w:t xml:space="preserve">2.1. </w:t>
      </w:r>
      <w:r w:rsidR="006325B0" w:rsidRPr="006A3417">
        <w:rPr>
          <w:rFonts w:ascii="Times New Roman" w:hAnsi="Times New Roman" w:cs="Times New Roman"/>
        </w:rPr>
        <w:t>Elétricas:</w:t>
      </w:r>
      <w:bookmarkEnd w:id="2"/>
    </w:p>
    <w:p w14:paraId="6C61A2D5" w14:textId="0F7D3FAB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Alimentação de 100 a 240Vca com consumo máximo de 5 W;</w:t>
      </w:r>
    </w:p>
    <w:p w14:paraId="3910C977" w14:textId="495B2757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Temperatura de operação de até 60 °C;</w:t>
      </w:r>
    </w:p>
    <w:p w14:paraId="4BBB2108" w14:textId="4AB064C6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Conexão elétrica por conector industrial macho/fêmea;</w:t>
      </w:r>
    </w:p>
    <w:p w14:paraId="2B141C05" w14:textId="427C79F2" w:rsidR="00776EA7" w:rsidRPr="00390A0F" w:rsidRDefault="00776EA7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Três teclas frontais para operação, configuração e navegação pelos parâmetros;</w:t>
      </w:r>
    </w:p>
    <w:p w14:paraId="2600163B" w14:textId="28872EF5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Proteção por senha para acesso aos parâmetros de configuração.</w:t>
      </w:r>
    </w:p>
    <w:p w14:paraId="1AE91F71" w14:textId="44FE884D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 xml:space="preserve">Escala de medição digital programável de </w:t>
      </w:r>
      <w:r w:rsidRPr="00390A0F">
        <w:rPr>
          <w:rFonts w:ascii="Times New Roman" w:hAnsi="Times New Roman" w:cs="Times New Roman"/>
          <w:b/>
          <w:bCs/>
        </w:rPr>
        <w:t>±</w:t>
      </w:r>
      <w:r w:rsidRPr="00390A0F">
        <w:rPr>
          <w:rFonts w:ascii="Times New Roman" w:hAnsi="Times New Roman" w:cs="Times New Roman"/>
        </w:rPr>
        <w:t>90</w:t>
      </w:r>
      <w:r w:rsidRPr="00390A0F">
        <w:rPr>
          <w:rFonts w:ascii="Times New Roman" w:hAnsi="Times New Roman" w:cs="Times New Roman"/>
          <w:b/>
          <w:bCs/>
        </w:rPr>
        <w:t>°</w:t>
      </w:r>
      <w:r w:rsidRPr="00390A0F">
        <w:rPr>
          <w:rFonts w:ascii="Times New Roman" w:hAnsi="Times New Roman" w:cs="Times New Roman"/>
        </w:rPr>
        <w:t xml:space="preserve"> nos eixos X e Y, em relação ao plano de referência (outras faixas de medição disponíveis sob consulta);</w:t>
      </w:r>
    </w:p>
    <w:p w14:paraId="7C67FB7A" w14:textId="20063BB8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  <w:highlight w:val="yellow"/>
        </w:rPr>
        <w:t>Display OLED branco de 3,2", resolução 256 × 64 pixels;</w:t>
      </w:r>
    </w:p>
    <w:p w14:paraId="3C2777D3" w14:textId="39CDB73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 xml:space="preserve">Sensor de inclinação em módulo </w:t>
      </w:r>
      <w:r w:rsidR="00776EA7" w:rsidRPr="00390A0F">
        <w:rPr>
          <w:rFonts w:ascii="Times New Roman" w:hAnsi="Times New Roman" w:cs="Times New Roman"/>
        </w:rPr>
        <w:t>independente</w:t>
      </w:r>
      <w:r w:rsidRPr="00390A0F">
        <w:rPr>
          <w:rFonts w:ascii="Times New Roman" w:hAnsi="Times New Roman" w:cs="Times New Roman"/>
        </w:rPr>
        <w:t xml:space="preserve"> da Unidade Remota, permitindo instalação a uma distância de até 500 metros;</w:t>
      </w:r>
    </w:p>
    <w:p w14:paraId="512CA0E9" w14:textId="743726F5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  <w:highlight w:val="yellow"/>
        </w:rPr>
        <w:t>Resolução da indicação digital: 0,1</w:t>
      </w:r>
      <w:r w:rsidRPr="00390A0F">
        <w:rPr>
          <w:rFonts w:ascii="Times New Roman" w:hAnsi="Times New Roman" w:cs="Times New Roman"/>
          <w:b/>
          <w:bCs/>
          <w:highlight w:val="yellow"/>
        </w:rPr>
        <w:t>°</w:t>
      </w:r>
      <w:r w:rsidRPr="00390A0F">
        <w:rPr>
          <w:rFonts w:ascii="Times New Roman" w:hAnsi="Times New Roman" w:cs="Times New Roman"/>
          <w:highlight w:val="yellow"/>
        </w:rPr>
        <w:t>;</w:t>
      </w:r>
    </w:p>
    <w:p w14:paraId="3825DA85" w14:textId="2C89A0EF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  <w:highlight w:val="yellow"/>
        </w:rPr>
        <w:t xml:space="preserve">Precisão, linearidade e repetibilidade: </w:t>
      </w:r>
      <w:r w:rsidRPr="00390A0F">
        <w:rPr>
          <w:rFonts w:ascii="Times New Roman" w:hAnsi="Times New Roman" w:cs="Times New Roman"/>
          <w:b/>
          <w:bCs/>
          <w:highlight w:val="yellow"/>
        </w:rPr>
        <w:t>±</w:t>
      </w:r>
      <w:r w:rsidRPr="00390A0F">
        <w:rPr>
          <w:rFonts w:ascii="Times New Roman" w:hAnsi="Times New Roman" w:cs="Times New Roman"/>
          <w:highlight w:val="yellow"/>
        </w:rPr>
        <w:t>0,1% da escala máxima;</w:t>
      </w:r>
    </w:p>
    <w:p w14:paraId="7F337AC5" w14:textId="27BD6A41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Função Preset programável, com ajuste de referência angular em toda a faixa de medição configurada;</w:t>
      </w:r>
    </w:p>
    <w:p w14:paraId="3221D7EF" w14:textId="6B55E43A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Restauração dos parâmetros de fábrica por meio das teclas de programação;</w:t>
      </w:r>
    </w:p>
    <w:p w14:paraId="5765A930" w14:textId="74A3EFF4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lastRenderedPageBreak/>
        <w:t>Retenção permanente dos parâmetros e configurações em memória EEPROM, dispensando o uso de bateria de backup;</w:t>
      </w:r>
    </w:p>
    <w:p w14:paraId="32FC12E6" w14:textId="408DB71F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Duas saídas analógicas isoladas, uma para cada eixo monitorado, com sinal bipolar de –10 a +10 Vcc, simétrico em relação ao zero (0,0° = 0,00 Vcc), com ângulo de fundo de escala programável por eixo e ajuste integral por software (sem trimpots), através de conversor D/A de 16 bits;</w:t>
      </w:r>
    </w:p>
    <w:p w14:paraId="0B6DDAF3" w14:textId="60BCB39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Interface de comunicação serial RS485 para comunicação entre o Sensor de Inclinação e a Unidade Remota;</w:t>
      </w:r>
    </w:p>
    <w:p w14:paraId="17A50318" w14:textId="106D0DB0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Quatro saídas a relé independentes, com contato NA/NF para 5 A / 250 Vca máx., cujos limites são programados diretamente em ângulo, com resolução de 0,1° (Limites 1 e 2 no eixo X e Limites 3 e 4 no eixo Y);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Indicação e programação sempre em graus, com uma casa decimal fixa (0,1°), dispensando parâmetros de unidade livre, constante de conversão, número de dígitos ou casas decimais;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Cálculo do ângulo realizado no próprio Sensor de Inclinação, por meio de chip acelerômetro digital com saída angular, transmitido à Unidade Remota já convertido em graus;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Função Auto Calibração por dois pontos (zero mecânico e fim de curso), com entrada do ângulo real em graus;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Sentido de incremento da leitura programável, horário ou anti-horário, independente para cada eixo;</w:t>
      </w:r>
    </w:p>
    <w:p w14:paraId="14146FF3" w14:textId="0D17B7FB" w:rsidR="006325B0" w:rsidRPr="006A3417" w:rsidRDefault="00C456F1" w:rsidP="006A3417">
      <w:pPr>
        <w:pStyle w:val="Heading3"/>
        <w:jc w:val="both"/>
        <w:rPr>
          <w:rFonts w:ascii="Times New Roman" w:hAnsi="Times New Roman" w:cs="Times New Roman"/>
        </w:rPr>
      </w:pPr>
      <w:bookmarkStart w:id="3" w:name="_Toc238207601"/>
      <w:r w:rsidRPr="006A3417">
        <w:rPr>
          <w:rFonts w:ascii="Times New Roman" w:hAnsi="Times New Roman" w:cs="Times New Roman"/>
        </w:rPr>
        <w:t xml:space="preserve">2.2. </w:t>
      </w:r>
      <w:r w:rsidR="006325B0" w:rsidRPr="006A3417">
        <w:rPr>
          <w:rFonts w:ascii="Times New Roman" w:hAnsi="Times New Roman" w:cs="Times New Roman"/>
        </w:rPr>
        <w:t>Mecânicas:</w:t>
      </w:r>
      <w:bookmarkEnd w:id="3"/>
    </w:p>
    <w:p w14:paraId="088F5C96" w14:textId="06B403FA" w:rsidR="00DB4E6A" w:rsidRPr="00390A0F" w:rsidRDefault="00390A0F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Unidade Remota construída em invólucro de alumínio, com 200 mm de largura, 100 mm de altura e 80 mm de profundidade; peso aproximado de 1,2 kg;</w:t>
      </w:r>
    </w:p>
    <w:p w14:paraId="796C890C" w14:textId="2A68002C" w:rsidR="00DB4E6A" w:rsidRPr="00390A0F" w:rsidRDefault="00390A0F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 de Inclinação construído em invólucro de alumínio, com 98 mm de largura, 65 mm de altura e 35 mm de profundidade; peso aproximado de 270 g;</w:t>
      </w:r>
    </w:p>
    <w:p w14:paraId="04B4DF4F" w14:textId="649400E3" w:rsidR="00DB4E6A" w:rsidRPr="00390A0F" w:rsidRDefault="00DB4E6A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Temperatura máxima de operação: até 60º C sem refrigeração e até 120° C com refrigeração a água (opcional);</w:t>
      </w:r>
    </w:p>
    <w:p w14:paraId="0F69408E" w14:textId="2F5504D5" w:rsidR="00DB4E6A" w:rsidRPr="00390A0F" w:rsidRDefault="00DB4E6A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390A0F">
        <w:rPr>
          <w:rFonts w:ascii="Times New Roman" w:hAnsi="Times New Roman" w:cs="Times New Roman"/>
        </w:rPr>
        <w:t>Grau de vedação IP65.</w:t>
      </w:r>
    </w:p>
    <w:p w14:paraId="78F4AF3E" w14:textId="77777777" w:rsidR="00556C4A" w:rsidRPr="006A3417" w:rsidRDefault="00556C4A" w:rsidP="006A3417">
      <w:pPr>
        <w:ind w:left="708"/>
        <w:jc w:val="both"/>
        <w:rPr>
          <w:rFonts w:ascii="Times New Roman" w:hAnsi="Times New Roman" w:cs="Times New Roman"/>
        </w:rPr>
      </w:pPr>
    </w:p>
    <w:p w14:paraId="6EE18213" w14:textId="28C6EB28" w:rsidR="00556C4A" w:rsidRPr="006A3417" w:rsidRDefault="00556C4A" w:rsidP="006A3417">
      <w:pPr>
        <w:pStyle w:val="Heading2"/>
        <w:jc w:val="both"/>
        <w:rPr>
          <w:rFonts w:ascii="Times New Roman" w:hAnsi="Times New Roman" w:cs="Times New Roman"/>
        </w:rPr>
      </w:pPr>
      <w:bookmarkStart w:id="4" w:name="_Toc238207602"/>
      <w:r w:rsidRPr="006A3417">
        <w:rPr>
          <w:rFonts w:ascii="Times New Roman" w:hAnsi="Times New Roman" w:cs="Times New Roman"/>
        </w:rPr>
        <w:t>3. Descrição de Funcionamento</w:t>
      </w:r>
      <w:bookmarkEnd w:id="4"/>
    </w:p>
    <w:p w14:paraId="0B956A7F" w14:textId="54021180" w:rsidR="00286D68" w:rsidRPr="006A3417" w:rsidRDefault="00286D68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Supervisor de Inclinação SUI-</w:t>
      </w:r>
      <w:r w:rsidR="00D66598" w:rsidRPr="006A3417">
        <w:rPr>
          <w:rFonts w:ascii="Times New Roman" w:hAnsi="Times New Roman" w:cs="Times New Roman"/>
        </w:rPr>
        <w:t xml:space="preserve"> DI141388XY</w:t>
      </w:r>
      <w:r w:rsidRPr="006A3417">
        <w:rPr>
          <w:rFonts w:ascii="Times New Roman" w:hAnsi="Times New Roman" w:cs="Times New Roman"/>
        </w:rPr>
        <w:t xml:space="preserve"> utiliza um sistema de controle baseado em um microcontrolador RISC de alto desempenho, </w:t>
      </w:r>
      <w:r w:rsidRPr="006A3417">
        <w:rPr>
          <w:rFonts w:ascii="Times New Roman" w:hAnsi="Times New Roman" w:cs="Times New Roman"/>
          <w:highlight w:val="yellow"/>
        </w:rPr>
        <w:t>operando com frequência de 40 MHz, equivalente a um tempo de ciclo de instrução de aproximadamente 100 ns.</w:t>
      </w:r>
    </w:p>
    <w:p w14:paraId="7E234BB2" w14:textId="77777777" w:rsidR="00286D68" w:rsidRPr="006A3417" w:rsidRDefault="00286D68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microcontrolador possui memória EEPROM interna para armazenamento não volátil dos parâmetros de configuração e das informações do usuário, garantindo a retenção dos dados mesmo na ausência de alimentação elétrica. O programa de controle do equipamento é armazenado em memória Flash, proporcionando confiabilidade e facilidade de atualização do firmware quando necessário.</w:t>
      </w:r>
    </w:p>
    <w:p w14:paraId="2B1BE965" w14:textId="77777777" w:rsidR="00286D68" w:rsidRPr="006A3417" w:rsidRDefault="00286D68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Todas as funções do Supervisor de Inclinação são gerenciadas pelo microcontrolador, incluindo:</w:t>
      </w:r>
    </w:p>
    <w:p w14:paraId="68D599BC" w14:textId="495E9C6D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• </w:t>
      </w:r>
      <w:r w:rsidR="00286D68" w:rsidRPr="006A3417">
        <w:rPr>
          <w:rFonts w:ascii="Times New Roman" w:hAnsi="Times New Roman" w:cs="Times New Roman"/>
        </w:rPr>
        <w:t>Aquisição e processamento dos dados de inclinação;</w:t>
      </w:r>
    </w:p>
    <w:p w14:paraId="6577BD87" w14:textId="20F856F1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• </w:t>
      </w:r>
      <w:r w:rsidR="00286D68" w:rsidRPr="006A3417">
        <w:rPr>
          <w:rFonts w:ascii="Times New Roman" w:hAnsi="Times New Roman" w:cs="Times New Roman"/>
        </w:rPr>
        <w:t>Decodificação dos valores medidos pelo sensor;</w:t>
      </w:r>
    </w:p>
    <w:p w14:paraId="3DAEC407" w14:textId="20D31F80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• </w:t>
      </w:r>
      <w:r w:rsidR="00286D68" w:rsidRPr="006A3417">
        <w:rPr>
          <w:rFonts w:ascii="Times New Roman" w:hAnsi="Times New Roman" w:cs="Times New Roman"/>
        </w:rPr>
        <w:t>Gerenciamento das entradas e sinais de controle;</w:t>
      </w:r>
    </w:p>
    <w:p w14:paraId="74A30E2A" w14:textId="7765CA62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• </w:t>
      </w:r>
      <w:r w:rsidR="00286D68" w:rsidRPr="006A3417">
        <w:rPr>
          <w:rFonts w:ascii="Times New Roman" w:hAnsi="Times New Roman" w:cs="Times New Roman"/>
        </w:rPr>
        <w:t>Execução das funções matemáticas e algoritmos de conversão;</w:t>
      </w:r>
    </w:p>
    <w:p w14:paraId="2E63685B" w14:textId="2AF720F2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• </w:t>
      </w:r>
      <w:r w:rsidR="00286D68" w:rsidRPr="006A3417">
        <w:rPr>
          <w:rFonts w:ascii="Times New Roman" w:hAnsi="Times New Roman" w:cs="Times New Roman"/>
        </w:rPr>
        <w:t>Controle das saídas analógicas, saídas de limite e interface de comunicação;</w:t>
      </w:r>
    </w:p>
    <w:p w14:paraId="36A731B8" w14:textId="54C0C93E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• </w:t>
      </w:r>
      <w:r w:rsidR="00286D68" w:rsidRPr="006A3417">
        <w:rPr>
          <w:rFonts w:ascii="Times New Roman" w:hAnsi="Times New Roman" w:cs="Times New Roman"/>
        </w:rPr>
        <w:t>Gerenciamento das funções de configuração e operação do equipamento.</w:t>
      </w:r>
    </w:p>
    <w:p w14:paraId="151C772C" w14:textId="14485195" w:rsidR="00556C4A" w:rsidRPr="006A3417" w:rsidRDefault="00286D68" w:rsidP="009C69CB">
      <w:pPr>
        <w:ind w:firstLine="284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lastRenderedPageBreak/>
        <w:t>A medição da inclinação é realizada por meio de um sensor digital do tipo acelerômetro, responsável por detectar as variações angulares nos eixos monitorados e transmitir essas informações à Unidade Remota para processamento e exibição.</w:t>
      </w:r>
    </w:p>
    <w:p w14:paraId="5C0DB7F3" w14:textId="28C64E93" w:rsidR="00556C4A" w:rsidRPr="006A3417" w:rsidRDefault="005A19C4" w:rsidP="006A3417">
      <w:pPr>
        <w:pStyle w:val="Heading2"/>
        <w:jc w:val="both"/>
        <w:rPr>
          <w:rFonts w:ascii="Times New Roman" w:hAnsi="Times New Roman" w:cs="Times New Roman"/>
        </w:rPr>
      </w:pPr>
      <w:bookmarkStart w:id="5" w:name="_Toc238207603"/>
      <w:r w:rsidRPr="006A3417">
        <w:rPr>
          <w:rFonts w:ascii="Times New Roman" w:hAnsi="Times New Roman" w:cs="Times New Roman"/>
        </w:rPr>
        <w:t xml:space="preserve">4. </w:t>
      </w:r>
      <w:r w:rsidR="00556C4A" w:rsidRPr="006A3417">
        <w:rPr>
          <w:rFonts w:ascii="Times New Roman" w:hAnsi="Times New Roman" w:cs="Times New Roman"/>
        </w:rPr>
        <w:t>Princípio de Funcionamento</w:t>
      </w:r>
      <w:bookmarkEnd w:id="5"/>
    </w:p>
    <w:p w14:paraId="50B0BE59" w14:textId="77777777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Sensor de Inclinação deve ser fixado diretamente ao equipamento ou estrutura cuja posição angular será monitorada. Durante a instalação, recomenda-se que o sensor seja corretamente alinhado aos eixos de medição (X e Y), de forma a garantir a precisão das medições.</w:t>
      </w:r>
    </w:p>
    <w:p w14:paraId="27834861" w14:textId="78CC9248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Sempre que ocorrer uma rotação em torno de qualquer um dos eixos monitorados, o sensor mede a inclinação instantânea e transmite os valores correspondentes à Unidade Remota por meio da interface de comunicação RS485.</w:t>
      </w:r>
    </w:p>
    <w:p w14:paraId="727C883A" w14:textId="77777777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Unidade Remota recebe os dados enviados pelo sensor, realiza o processamento das informações e apresenta, em seu display, os valores de inclinação dos eixos monitorados.</w:t>
      </w:r>
    </w:p>
    <w:p w14:paraId="2E8314DA" w14:textId="05CB3D52" w:rsidR="005A19C4" w:rsidRPr="006A3417" w:rsidRDefault="000F2D2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o sensor está rigidamente acoplado ao objeto, o deslocamento angular medido corresponde diretamente ao deslocamento angular do equipamento monitorado. Dessa forma, após a realização do ajuste da posição de referência por meio da função Preset (consulte o item 5.6), o sistema passa a calcular a posição angular relativa ao ponto de referência estabelecido.</w:t>
      </w:r>
    </w:p>
    <w:p w14:paraId="75C3CBBB" w14:textId="77777777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Para determinar a posição angular apresentada ao usuário, o microcontrolador utiliza os valores absolutos fornecidos pelo sensor, juntamente com os parâmetros configurados durante a programação do equipamento.</w:t>
      </w:r>
    </w:p>
    <w:p w14:paraId="72F8B14F" w14:textId="4C53CC89" w:rsidR="000F506E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Com o objetivo de reduzir oscilações provocadas por vibrações mecânicas ou pequenas variações transitórias na medição, o Supervisor de Inclinação dispõe de um filtro passa-baixa, permitindo adequar o tempo de resposta do equipamento às características de</w:t>
      </w:r>
      <w:r w:rsidR="000B7AE8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aplicação.</w:t>
      </w:r>
    </w:p>
    <w:p w14:paraId="35091D28" w14:textId="410A70AB" w:rsidR="000B7AE8" w:rsidRPr="006A3417" w:rsidRDefault="000B7AE8" w:rsidP="006A34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417">
        <w:rPr>
          <w:rFonts w:ascii="Times New Roman" w:hAnsi="Times New Roman" w:cs="Times New Roman"/>
          <w:b/>
          <w:bCs/>
          <w:sz w:val="28"/>
          <w:szCs w:val="28"/>
        </w:rPr>
        <w:t>Display</w:t>
      </w:r>
    </w:p>
    <w:p w14:paraId="76C8CDEE" w14:textId="45DA796A" w:rsidR="00EA0A99" w:rsidRPr="006A3417" w:rsidRDefault="000B7AE8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Em condições normais, o display indica o valor da medição, inclusive para valores negativos. Quando em modo de programação, mostra o novo valor a ser programado e seus parâmetros.</w:t>
      </w:r>
    </w:p>
    <w:p w14:paraId="2C3CF50E" w14:textId="4891314E" w:rsidR="00EA0A99" w:rsidRPr="006A3417" w:rsidRDefault="00EA0A99" w:rsidP="006A341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38207604"/>
      <w:r w:rsidRPr="006A3417">
        <w:rPr>
          <w:rFonts w:ascii="Times New Roman" w:hAnsi="Times New Roman" w:cs="Times New Roman"/>
        </w:rPr>
        <w:t>5. Operação</w:t>
      </w:r>
      <w:bookmarkEnd w:id="6"/>
    </w:p>
    <w:p w14:paraId="1C7BE844" w14:textId="77777777" w:rsidR="00B32D52" w:rsidRPr="006A3417" w:rsidRDefault="00B32D52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Ao energizar a </w:t>
      </w:r>
      <w:r w:rsidRPr="006A3417">
        <w:rPr>
          <w:rFonts w:ascii="Times New Roman" w:hAnsi="Times New Roman" w:cs="Times New Roman"/>
          <w:b/>
          <w:bCs/>
        </w:rPr>
        <w:t>Unidade Remota</w:t>
      </w:r>
      <w:r w:rsidRPr="006A3417">
        <w:rPr>
          <w:rFonts w:ascii="Times New Roman" w:hAnsi="Times New Roman" w:cs="Times New Roman"/>
        </w:rPr>
        <w:t xml:space="preserve">, o equipamento executa automaticamente uma rotina de inicialização. Durante esse processo, é realizado um </w:t>
      </w:r>
      <w:r w:rsidRPr="006A3417">
        <w:rPr>
          <w:rFonts w:ascii="Times New Roman" w:hAnsi="Times New Roman" w:cs="Times New Roman"/>
          <w:b/>
          <w:bCs/>
        </w:rPr>
        <w:t>autoteste do display</w:t>
      </w:r>
      <w:r w:rsidRPr="006A3417">
        <w:rPr>
          <w:rFonts w:ascii="Times New Roman" w:hAnsi="Times New Roman" w:cs="Times New Roman"/>
        </w:rPr>
        <w:t>, permitindo verificar seu correto funcionamento.</w:t>
      </w:r>
    </w:p>
    <w:p w14:paraId="588A3ED6" w14:textId="77777777" w:rsidR="00B32D52" w:rsidRPr="006A3417" w:rsidRDefault="00B32D52" w:rsidP="0066489C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lastRenderedPageBreak/>
        <w:t xml:space="preserve">Simultaneamente, o LED </w:t>
      </w:r>
      <w:r w:rsidRPr="006A3417">
        <w:rPr>
          <w:rFonts w:ascii="Times New Roman" w:hAnsi="Times New Roman" w:cs="Times New Roman"/>
          <w:b/>
          <w:bCs/>
        </w:rPr>
        <w:t>LIG</w:t>
      </w:r>
      <w:r w:rsidRPr="006A3417">
        <w:rPr>
          <w:rFonts w:ascii="Times New Roman" w:hAnsi="Times New Roman" w:cs="Times New Roman"/>
        </w:rPr>
        <w:t xml:space="preserve"> é acionado, indicando que a Unidade Remota está devidamente alimentada e em operação.</w:t>
      </w:r>
    </w:p>
    <w:p w14:paraId="4A99722E" w14:textId="77777777" w:rsidR="00B32D52" w:rsidRPr="006A3417" w:rsidRDefault="00B32D52" w:rsidP="0066489C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Após a conclusão do autoteste, a </w:t>
      </w:r>
      <w:r w:rsidRPr="006A3417">
        <w:rPr>
          <w:rFonts w:ascii="Times New Roman" w:hAnsi="Times New Roman" w:cs="Times New Roman"/>
          <w:b/>
          <w:bCs/>
        </w:rPr>
        <w:t>logomarca da Di-Elétrons</w:t>
      </w:r>
      <w:r w:rsidRPr="006A3417">
        <w:rPr>
          <w:rFonts w:ascii="Times New Roman" w:hAnsi="Times New Roman" w:cs="Times New Roman"/>
        </w:rPr>
        <w:t xml:space="preserve"> é exibida temporariamente no display. Em seguida, o equipamento conclui a sequência de inicialização e passa a operar normalmente, apresentando a tela principal de medição.</w:t>
      </w:r>
    </w:p>
    <w:p w14:paraId="3C4112F2" w14:textId="1C4EF78F" w:rsidR="005A19C4" w:rsidRPr="006A3417" w:rsidRDefault="005A19C4" w:rsidP="006A3417">
      <w:pPr>
        <w:jc w:val="both"/>
        <w:rPr>
          <w:rFonts w:ascii="Times New Roman" w:hAnsi="Times New Roman" w:cs="Times New Roman"/>
        </w:rPr>
      </w:pPr>
    </w:p>
    <w:p w14:paraId="08A187B5" w14:textId="2D8B1A21" w:rsidR="00B32D52" w:rsidRPr="006A3417" w:rsidRDefault="00B32D52" w:rsidP="006A3417">
      <w:pPr>
        <w:pStyle w:val="Heading3"/>
        <w:jc w:val="both"/>
        <w:rPr>
          <w:rFonts w:ascii="Times New Roman" w:hAnsi="Times New Roman" w:cs="Times New Roman"/>
        </w:rPr>
      </w:pPr>
      <w:bookmarkStart w:id="7" w:name="_Toc238207605"/>
      <w:r w:rsidRPr="006A3417">
        <w:rPr>
          <w:rFonts w:ascii="Times New Roman" w:hAnsi="Times New Roman" w:cs="Times New Roman"/>
        </w:rPr>
        <w:t>5.1 Modos de Operação</w:t>
      </w:r>
      <w:bookmarkEnd w:id="7"/>
    </w:p>
    <w:p w14:paraId="6FAC2AA9" w14:textId="77777777" w:rsidR="00B32D52" w:rsidRPr="006A3417" w:rsidRDefault="00B32D52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Unidade Remota possui dois modos de operação:</w:t>
      </w:r>
    </w:p>
    <w:p w14:paraId="3AED8CD5" w14:textId="77777777" w:rsidR="00B32D52" w:rsidRPr="006A3417" w:rsidRDefault="00B32D52" w:rsidP="006A34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Modo Normal: utilizado para a visualização das medições e operação do equipamento (consulte o item 5.2).</w:t>
      </w:r>
    </w:p>
    <w:p w14:paraId="46408F89" w14:textId="77777777" w:rsidR="00B32D52" w:rsidRPr="006A3417" w:rsidRDefault="00B32D52" w:rsidP="006A34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Modo Programação: destinado à configuração dos parâmetros do equipamento (consulte o item 5.3).</w:t>
      </w:r>
    </w:p>
    <w:p w14:paraId="35CF518A" w14:textId="66557227" w:rsidR="00B32D52" w:rsidRPr="006A3417" w:rsidRDefault="00B32D52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Para acessar o Modo Programação, é necessário informar a senha de acesso</w:t>
      </w:r>
      <w:r w:rsidR="00BD6866" w:rsidRPr="006A3417">
        <w:rPr>
          <w:rFonts w:ascii="Times New Roman" w:hAnsi="Times New Roman" w:cs="Times New Roman"/>
        </w:rPr>
        <w:t>: 1234</w:t>
      </w:r>
      <w:r w:rsidRPr="006A3417">
        <w:rPr>
          <w:rFonts w:ascii="Times New Roman" w:hAnsi="Times New Roman" w:cs="Times New Roman"/>
        </w:rPr>
        <w:t xml:space="preserve">, conforme descrito no </w:t>
      </w:r>
      <w:r w:rsidRPr="00EC7327">
        <w:rPr>
          <w:rFonts w:ascii="Times New Roman" w:hAnsi="Times New Roman" w:cs="Times New Roman"/>
        </w:rPr>
        <w:t>item 5.</w:t>
      </w:r>
      <w:r w:rsidR="00EC7327">
        <w:rPr>
          <w:rFonts w:ascii="Times New Roman" w:hAnsi="Times New Roman" w:cs="Times New Roman"/>
        </w:rPr>
        <w:t>3</w:t>
      </w:r>
      <w:r w:rsidRPr="006A3417">
        <w:rPr>
          <w:rFonts w:ascii="Times New Roman" w:hAnsi="Times New Roman" w:cs="Times New Roman"/>
        </w:rPr>
        <w:t>.</w:t>
      </w:r>
    </w:p>
    <w:p w14:paraId="294ABF8C" w14:textId="77777777" w:rsidR="00375FED" w:rsidRPr="006A3417" w:rsidRDefault="00375FED" w:rsidP="006A3417">
      <w:pPr>
        <w:jc w:val="both"/>
        <w:rPr>
          <w:rFonts w:ascii="Times New Roman" w:hAnsi="Times New Roman" w:cs="Times New Roman"/>
        </w:rPr>
      </w:pPr>
    </w:p>
    <w:p w14:paraId="437995D6" w14:textId="2B350EF2" w:rsidR="00375FED" w:rsidRPr="006A3417" w:rsidRDefault="00375FED" w:rsidP="006A3417">
      <w:pPr>
        <w:pStyle w:val="Heading3"/>
        <w:jc w:val="both"/>
        <w:rPr>
          <w:rFonts w:ascii="Times New Roman" w:hAnsi="Times New Roman" w:cs="Times New Roman"/>
        </w:rPr>
      </w:pPr>
      <w:bookmarkStart w:id="8" w:name="_Toc238207606"/>
      <w:r w:rsidRPr="006A3417">
        <w:rPr>
          <w:rFonts w:ascii="Times New Roman" w:hAnsi="Times New Roman" w:cs="Times New Roman"/>
        </w:rPr>
        <w:t>5.2 Modo Normal</w:t>
      </w:r>
      <w:bookmarkEnd w:id="8"/>
    </w:p>
    <w:p w14:paraId="2A760A7C" w14:textId="77777777" w:rsidR="00375FED" w:rsidRPr="006A3417" w:rsidRDefault="00375FED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No Modo Normal, a Unidade Remota exibe continuamente no display o valor da inclinação medida. Como o equipamento monitora dois eixos independentes, a leitura é acompanhada da identificação do eixo correspondente:</w:t>
      </w:r>
    </w:p>
    <w:p w14:paraId="0D7D056D" w14:textId="77777777" w:rsidR="00375FED" w:rsidRPr="006A3417" w:rsidRDefault="00375FED" w:rsidP="006A34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X:</w:t>
      </w:r>
      <w:r w:rsidRPr="006A3417">
        <w:rPr>
          <w:rFonts w:ascii="Times New Roman" w:hAnsi="Times New Roman" w:cs="Times New Roman"/>
        </w:rPr>
        <w:t xml:space="preserve"> Inclinação do eixo X;</w:t>
      </w:r>
    </w:p>
    <w:p w14:paraId="1045D9ED" w14:textId="77777777" w:rsidR="00375FED" w:rsidRPr="006A3417" w:rsidRDefault="00375FED" w:rsidP="006A34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Y:</w:t>
      </w:r>
      <w:r w:rsidRPr="006A3417">
        <w:rPr>
          <w:rFonts w:ascii="Times New Roman" w:hAnsi="Times New Roman" w:cs="Times New Roman"/>
        </w:rPr>
        <w:t xml:space="preserve"> Inclinação do eixo Y.</w:t>
      </w:r>
    </w:p>
    <w:p w14:paraId="62C61CD5" w14:textId="77777777" w:rsidR="00375FED" w:rsidRPr="006A3417" w:rsidRDefault="00375FED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Durante a operação neste modo, as saídas analógicas dos eixos X e Y permanecem atualizadas, fornecendo um sinal proporcional às respectivas inclinações medidas.</w:t>
      </w:r>
      <w:r w:rsidRPr="006A3417">
        <w:rPr>
          <w:rFonts w:ascii="Times New Roman" w:hAnsi="Times New Roman" w:cs="Times New Roman"/>
        </w:rPr>
        <w:br/>
      </w:r>
    </w:p>
    <w:p w14:paraId="654CF902" w14:textId="77777777" w:rsidR="00375FED" w:rsidRPr="006A3417" w:rsidRDefault="00375FED" w:rsidP="006A3417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6A3417">
        <w:rPr>
          <w:rFonts w:ascii="Times New Roman" w:hAnsi="Times New Roman" w:cs="Times New Roman"/>
          <w:b/>
          <w:bCs/>
          <w:u w:val="single"/>
        </w:rPr>
        <w:t>Função das teclas no Modo Normal</w:t>
      </w:r>
    </w:p>
    <w:p w14:paraId="54F9B591" w14:textId="77777777" w:rsidR="00375FED" w:rsidRPr="006A3417" w:rsidRDefault="00375FED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Tecla MENU</w:t>
      </w:r>
    </w:p>
    <w:p w14:paraId="0AB74E7A" w14:textId="4FC98595" w:rsidR="00375FED" w:rsidRPr="006A3417" w:rsidRDefault="00375FED" w:rsidP="006A34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Mantida pressionada por aproximadamente 3 segundos, permite o acesso ao Modo Programação, mediante a digitação da senha: 1234.</w:t>
      </w:r>
    </w:p>
    <w:p w14:paraId="354A46C8" w14:textId="77777777" w:rsidR="00375FED" w:rsidRPr="006A3417" w:rsidRDefault="00375FED" w:rsidP="006A3417">
      <w:pPr>
        <w:jc w:val="both"/>
        <w:rPr>
          <w:rFonts w:ascii="Times New Roman" w:hAnsi="Times New Roman" w:cs="Times New Roman"/>
          <w:highlight w:val="yellow"/>
        </w:rPr>
      </w:pPr>
      <w:r w:rsidRPr="006A3417">
        <w:rPr>
          <w:rFonts w:ascii="Times New Roman" w:hAnsi="Times New Roman" w:cs="Times New Roman"/>
          <w:b/>
          <w:bCs/>
          <w:highlight w:val="yellow"/>
        </w:rPr>
        <w:t>Tecla ▼</w:t>
      </w:r>
    </w:p>
    <w:p w14:paraId="7D8A43CA" w14:textId="77777777" w:rsidR="00375FED" w:rsidRPr="006A3417" w:rsidRDefault="00375FED" w:rsidP="006A3417">
      <w:pPr>
        <w:numPr>
          <w:ilvl w:val="0"/>
          <w:numId w:val="5"/>
        </w:numPr>
        <w:jc w:val="both"/>
        <w:rPr>
          <w:rFonts w:ascii="Times New Roman" w:hAnsi="Times New Roman" w:cs="Times New Roman"/>
          <w:highlight w:val="yellow"/>
        </w:rPr>
      </w:pPr>
      <w:r w:rsidRPr="006A3417">
        <w:rPr>
          <w:rFonts w:ascii="Times New Roman" w:hAnsi="Times New Roman" w:cs="Times New Roman"/>
          <w:highlight w:val="yellow"/>
        </w:rPr>
        <w:t>Alterna a indicação do display entre os eixos X e Y.</w:t>
      </w:r>
    </w:p>
    <w:p w14:paraId="3C57941E" w14:textId="77777777" w:rsidR="00375FED" w:rsidRPr="006A3417" w:rsidRDefault="00375FED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Tecla ▲</w:t>
      </w:r>
    </w:p>
    <w:p w14:paraId="16BF49A9" w14:textId="3787CC7F" w:rsidR="00375FED" w:rsidRPr="00EC7327" w:rsidRDefault="00375FED" w:rsidP="006A34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Não possui função neste modo de operação.</w:t>
      </w:r>
    </w:p>
    <w:p w14:paraId="30E86395" w14:textId="77777777" w:rsidR="00B32D52" w:rsidRPr="006A3417" w:rsidRDefault="00B32D52" w:rsidP="006A3417">
      <w:pPr>
        <w:jc w:val="both"/>
        <w:rPr>
          <w:rFonts w:ascii="Times New Roman" w:hAnsi="Times New Roman" w:cs="Times New Roman"/>
        </w:rPr>
      </w:pPr>
    </w:p>
    <w:p w14:paraId="6D77DBA5" w14:textId="4673E106" w:rsidR="00B32D52" w:rsidRPr="006A3417" w:rsidRDefault="00B32D52" w:rsidP="006A3417">
      <w:pPr>
        <w:pStyle w:val="Heading3"/>
        <w:jc w:val="both"/>
        <w:rPr>
          <w:rFonts w:ascii="Times New Roman" w:hAnsi="Times New Roman" w:cs="Times New Roman"/>
        </w:rPr>
      </w:pPr>
      <w:bookmarkStart w:id="9" w:name="_Toc238207607"/>
      <w:r w:rsidRPr="006A3417">
        <w:rPr>
          <w:rFonts w:ascii="Times New Roman" w:hAnsi="Times New Roman" w:cs="Times New Roman"/>
        </w:rPr>
        <w:t>5.</w:t>
      </w:r>
      <w:r w:rsidR="00375FED" w:rsidRPr="006A3417">
        <w:rPr>
          <w:rFonts w:ascii="Times New Roman" w:hAnsi="Times New Roman" w:cs="Times New Roman"/>
        </w:rPr>
        <w:t>3</w:t>
      </w:r>
      <w:r w:rsidRPr="006A3417">
        <w:rPr>
          <w:rFonts w:ascii="Times New Roman" w:hAnsi="Times New Roman" w:cs="Times New Roman"/>
        </w:rPr>
        <w:t xml:space="preserve"> Acesso ao Modo de Programação por Senha</w:t>
      </w:r>
      <w:bookmarkEnd w:id="9"/>
    </w:p>
    <w:p w14:paraId="068F37CD" w14:textId="52BAC5EA" w:rsidR="00110E40" w:rsidRPr="006A3417" w:rsidRDefault="00110E40" w:rsidP="006A3417">
      <w:pPr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Para acessar o </w:t>
      </w:r>
      <w:r w:rsidRPr="006A3417">
        <w:rPr>
          <w:rFonts w:ascii="Times New Roman" w:hAnsi="Times New Roman" w:cs="Times New Roman"/>
          <w:b/>
          <w:bCs/>
        </w:rPr>
        <w:t>Modo de Programação</w:t>
      </w:r>
      <w:r w:rsidRPr="006A3417">
        <w:rPr>
          <w:rFonts w:ascii="Times New Roman" w:hAnsi="Times New Roman" w:cs="Times New Roman"/>
        </w:rPr>
        <w:t xml:space="preserve"> a partir da tela de operação, siga os passos:</w:t>
      </w:r>
    </w:p>
    <w:p w14:paraId="3F5C6454" w14:textId="77777777" w:rsidR="00110E40" w:rsidRPr="006A3417" w:rsidRDefault="00110E40" w:rsidP="006A3417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Segure o botão Menu até que a tela de login seja exibida: </w:t>
      </w:r>
    </w:p>
    <w:p w14:paraId="5681AE79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2F96F8B" wp14:editId="3638E65D">
                <wp:simplePos x="0" y="0"/>
                <wp:positionH relativeFrom="margin">
                  <wp:align>center</wp:align>
                </wp:positionH>
                <wp:positionV relativeFrom="paragraph">
                  <wp:posOffset>128905</wp:posOffset>
                </wp:positionV>
                <wp:extent cx="1861185" cy="668020"/>
                <wp:effectExtent l="0" t="0" r="24765" b="17780"/>
                <wp:wrapSquare wrapText="bothSides"/>
                <wp:docPr id="8412203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9F088" w14:textId="77777777" w:rsidR="00110E40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Senha de acesso:</w:t>
                            </w:r>
                          </w:p>
                          <w:p w14:paraId="106D5DC3" w14:textId="77777777" w:rsidR="00110E40" w:rsidRPr="00843E39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 w:rsidRPr="00843E39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96F8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0.15pt;width:146.55pt;height:52.6pt;z-index:2517027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" fillcolor="black [3213]">
                <v:textbox>
                  <w:txbxContent>
                    <w:p w14:paraId="3759F088" w14:textId="77777777" w:rsidR="00110E40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Senha de acesso:</w:t>
                      </w:r>
                    </w:p>
                    <w:p w14:paraId="106D5DC3" w14:textId="77777777" w:rsidR="00110E40" w:rsidRPr="00843E39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 w:rsidRPr="00843E39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0F4E7E" w14:textId="77777777" w:rsidR="00110E40" w:rsidRPr="006A3417" w:rsidRDefault="00110E40" w:rsidP="006A3417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0E431F41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12AE2C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B0923F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E74092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A4F808" w14:textId="77777777" w:rsidR="00110E40" w:rsidRPr="006A3417" w:rsidRDefault="00110E40" w:rsidP="006A341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senha </w:t>
      </w:r>
      <w:r w:rsidRPr="006A341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1234</w:t>
      </w: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vem configurada de fábrica. </w:t>
      </w:r>
    </w:p>
    <w:p w14:paraId="7BF7DA3E" w14:textId="27C4054D" w:rsidR="00110E40" w:rsidRPr="006A3417" w:rsidRDefault="00110E40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5856" behindDoc="0" locked="0" layoutInCell="1" allowOverlap="1" wp14:anchorId="7B2CC48B" wp14:editId="331EAAE7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861185" cy="668020"/>
                <wp:effectExtent l="0" t="0" r="24765" b="17780"/>
                <wp:wrapSquare wrapText="bothSides"/>
                <wp:docPr id="1591811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79DB0" w14:textId="77777777" w:rsidR="00110E40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Senha de acesso:</w:t>
                            </w:r>
                          </w:p>
                          <w:p w14:paraId="50190E67" w14:textId="77777777" w:rsidR="00110E40" w:rsidRPr="00843E39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CC48B" id="_x0000_s1027" type="#_x0000_t202" style="position:absolute;left:0;text-align:left;margin-left:0;margin-top:.2pt;width:146.55pt;height:52.6pt;z-index:2517058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" fillcolor="black [3213]">
                <v:textbox>
                  <w:txbxContent>
                    <w:p w14:paraId="06679DB0" w14:textId="77777777" w:rsidR="00110E40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Senha de acesso:</w:t>
                      </w:r>
                    </w:p>
                    <w:p w14:paraId="50190E67" w14:textId="77777777" w:rsidR="00110E40" w:rsidRPr="00843E39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FF7CE9" w14:textId="77777777" w:rsidR="00110E40" w:rsidRPr="006A3417" w:rsidRDefault="00110E40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77BACE9" w14:textId="77777777" w:rsidR="00110E40" w:rsidRPr="006A3417" w:rsidRDefault="00110E40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CC2054" w14:textId="77777777" w:rsidR="00110E40" w:rsidRPr="006A3417" w:rsidRDefault="00110E40" w:rsidP="006A3417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 os botões ▲ e ▼ para editar o valor do dígito piscando e pressione Menu para que o dígito à esquerda fique editável (piscando);</w:t>
      </w:r>
    </w:p>
    <w:p w14:paraId="75E87663" w14:textId="669A6058" w:rsidR="00110E40" w:rsidRPr="006A3417" w:rsidRDefault="00110E40" w:rsidP="006A3417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inserir a senha, segure o botão Menu;</w:t>
      </w:r>
    </w:p>
    <w:p w14:paraId="7EE27478" w14:textId="0807E72F" w:rsidR="00A0394D" w:rsidRPr="0066489C" w:rsidRDefault="00110E40" w:rsidP="0066489C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a senha estiver correta, o </w:t>
      </w:r>
      <w:r w:rsidRPr="006A341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Menu de Opções</w:t>
      </w: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exibido. Caso contrário, a mensagem "</w:t>
      </w:r>
      <w:r w:rsidRPr="006A341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Senha incorreta!</w:t>
      </w:r>
      <w:r w:rsidRPr="006A34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 aparecerá por alguns segundos antes de desaparecer e permitir uma nova tentativa.</w:t>
      </w:r>
    </w:p>
    <w:p w14:paraId="69E62971" w14:textId="039347CD" w:rsidR="00A0394D" w:rsidRPr="006A3417" w:rsidRDefault="00A0394D" w:rsidP="006A3417">
      <w:pPr>
        <w:spacing w:before="100" w:beforeAutospacing="1" w:after="100" w:afterAutospacing="1" w:line="240" w:lineRule="auto"/>
        <w:ind w:left="64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3BA3EBE7" wp14:editId="443630A8">
                <wp:simplePos x="0" y="0"/>
                <wp:positionH relativeFrom="margin">
                  <wp:align>center</wp:align>
                </wp:positionH>
                <wp:positionV relativeFrom="paragraph">
                  <wp:posOffset>187</wp:posOffset>
                </wp:positionV>
                <wp:extent cx="1861185" cy="668020"/>
                <wp:effectExtent l="0" t="0" r="24765" b="17780"/>
                <wp:wrapSquare wrapText="bothSides"/>
                <wp:docPr id="17490605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E403E" w14:textId="4DCA24DF" w:rsidR="00965EF0" w:rsidRPr="00965EF0" w:rsidRDefault="00965EF0" w:rsidP="00965EF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Senha incorreta!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EBE7" id="_x0000_s1028" type="#_x0000_t202" style="position:absolute;left:0;text-align:left;margin-left:0;margin-top:0;width:146.55pt;height:52.6pt;z-index:2517099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" fillcolor="black [3213]">
                <v:textbox>
                  <w:txbxContent>
                    <w:p w14:paraId="08FE403E" w14:textId="4DCA24DF" w:rsidR="00965EF0" w:rsidRPr="00965EF0" w:rsidRDefault="00965EF0" w:rsidP="00965EF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Senha incorreta!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80606C" w14:textId="2EBDBC60" w:rsidR="00A0394D" w:rsidRPr="006A3417" w:rsidRDefault="00A0394D" w:rsidP="006A3417">
      <w:pPr>
        <w:spacing w:before="100" w:beforeAutospacing="1" w:after="100" w:afterAutospacing="1" w:line="240" w:lineRule="auto"/>
        <w:ind w:left="64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30644D" w14:textId="74D752E0" w:rsidR="00E5439E" w:rsidRPr="006A3417" w:rsidRDefault="00E5439E" w:rsidP="006A3417">
      <w:pPr>
        <w:spacing w:before="100" w:beforeAutospacing="1" w:after="100" w:afterAutospacing="1" w:line="240" w:lineRule="auto"/>
        <w:ind w:left="64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F9E2AA" w14:textId="2F9A5EB7" w:rsidR="009C046E" w:rsidRPr="006A3417" w:rsidRDefault="009C046E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3417">
        <w:rPr>
          <w:rFonts w:ascii="Times New Roman" w:hAnsi="Times New Roman" w:cs="Times New Roman"/>
        </w:rPr>
        <w:t xml:space="preserve">Caso a senha não seja digitada após a solicitação de acesso, a Unidade Remota cancelará automaticamente a operação e retornará ao Modo Normal </w:t>
      </w:r>
      <w:r w:rsidRPr="006A3417">
        <w:rPr>
          <w:rFonts w:ascii="Times New Roman" w:hAnsi="Times New Roman" w:cs="Times New Roman"/>
          <w:highlight w:val="yellow"/>
        </w:rPr>
        <w:t>após aproximadamente 2 minutos de inatividade.</w:t>
      </w:r>
    </w:p>
    <w:p w14:paraId="21D03206" w14:textId="67B9A34B" w:rsidR="009C046E" w:rsidRPr="0066489C" w:rsidRDefault="009C046E" w:rsidP="006A3417">
      <w:pPr>
        <w:jc w:val="both"/>
        <w:rPr>
          <w:rStyle w:val="SubtleEmphasis"/>
          <w:rFonts w:ascii="Times New Roman" w:hAnsi="Times New Roman" w:cs="Times New Roman"/>
          <w:sz w:val="22"/>
          <w:szCs w:val="22"/>
        </w:rPr>
      </w:pPr>
      <w:r w:rsidRPr="0066489C">
        <w:rPr>
          <w:rStyle w:val="SubtleEmphasis"/>
          <w:rFonts w:ascii="Times New Roman" w:hAnsi="Times New Roman" w:cs="Times New Roman"/>
          <w:sz w:val="22"/>
          <w:szCs w:val="22"/>
        </w:rPr>
        <w:t>Observação: A senha padrão de fábrica é 123</w:t>
      </w:r>
      <w:r w:rsidR="00110E40" w:rsidRPr="0066489C">
        <w:rPr>
          <w:rStyle w:val="SubtleEmphasis"/>
          <w:rFonts w:ascii="Times New Roman" w:hAnsi="Times New Roman" w:cs="Times New Roman"/>
          <w:sz w:val="22"/>
          <w:szCs w:val="22"/>
        </w:rPr>
        <w:t>4</w:t>
      </w:r>
      <w:r w:rsidRPr="0066489C">
        <w:rPr>
          <w:rStyle w:val="SubtleEmphasis"/>
          <w:rFonts w:ascii="Times New Roman" w:hAnsi="Times New Roman" w:cs="Times New Roman"/>
          <w:sz w:val="22"/>
          <w:szCs w:val="22"/>
        </w:rPr>
        <w:t>. Esse valor também será restaurado após a execução do reset geral do equipamento.</w:t>
      </w:r>
    </w:p>
    <w:p w14:paraId="263EDE4F" w14:textId="77777777" w:rsidR="009C046E" w:rsidRPr="006A3417" w:rsidRDefault="009C046E" w:rsidP="006A3417">
      <w:pPr>
        <w:jc w:val="both"/>
        <w:rPr>
          <w:rFonts w:ascii="Times New Roman" w:hAnsi="Times New Roman" w:cs="Times New Roman"/>
        </w:rPr>
      </w:pPr>
    </w:p>
    <w:p w14:paraId="2DA0423A" w14:textId="5691050D" w:rsidR="004375CE" w:rsidRPr="006A3417" w:rsidRDefault="004375CE" w:rsidP="006A3417">
      <w:pPr>
        <w:pStyle w:val="Heading3"/>
        <w:jc w:val="both"/>
        <w:rPr>
          <w:rFonts w:ascii="Times New Roman" w:hAnsi="Times New Roman" w:cs="Times New Roman"/>
        </w:rPr>
      </w:pPr>
      <w:bookmarkStart w:id="10" w:name="_Toc238207608"/>
      <w:r w:rsidRPr="006A3417">
        <w:rPr>
          <w:rFonts w:ascii="Times New Roman" w:hAnsi="Times New Roman" w:cs="Times New Roman"/>
        </w:rPr>
        <w:t>5.</w:t>
      </w:r>
      <w:r w:rsidR="00375FED" w:rsidRPr="006A3417">
        <w:rPr>
          <w:rFonts w:ascii="Times New Roman" w:hAnsi="Times New Roman" w:cs="Times New Roman"/>
        </w:rPr>
        <w:t>4</w:t>
      </w:r>
      <w:r w:rsidRPr="006A3417">
        <w:rPr>
          <w:rFonts w:ascii="Times New Roman" w:hAnsi="Times New Roman" w:cs="Times New Roman"/>
        </w:rPr>
        <w:t xml:space="preserve"> Programação dos Parâmetros</w:t>
      </w:r>
      <w:bookmarkEnd w:id="10"/>
    </w:p>
    <w:p w14:paraId="4ABEC929" w14:textId="5DC8DBD8" w:rsidR="004375CE" w:rsidRPr="006A3417" w:rsidRDefault="004375CE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Para alterar qualquer parâmetro da Unidade Remota, acesse o Modo Programação </w:t>
      </w:r>
      <w:r w:rsidR="006E0D1C" w:rsidRPr="006A3417">
        <w:rPr>
          <w:rFonts w:ascii="Times New Roman" w:hAnsi="Times New Roman" w:cs="Times New Roman"/>
        </w:rPr>
        <w:t xml:space="preserve">(descrito no item 5.3) </w:t>
      </w:r>
      <w:r w:rsidRPr="006A3417">
        <w:rPr>
          <w:rFonts w:ascii="Times New Roman" w:hAnsi="Times New Roman" w:cs="Times New Roman"/>
        </w:rPr>
        <w:t xml:space="preserve">e navegue até o parâmetro desejado utilizando as teclas </w:t>
      </w:r>
      <w:r w:rsidRPr="006A3417">
        <w:rPr>
          <w:rFonts w:ascii="Times New Roman" w:hAnsi="Times New Roman" w:cs="Times New Roman"/>
          <w:b/>
          <w:bCs/>
        </w:rPr>
        <w:t>▲</w:t>
      </w:r>
      <w:r w:rsidRPr="006A3417">
        <w:rPr>
          <w:rFonts w:ascii="Times New Roman" w:hAnsi="Times New Roman" w:cs="Times New Roman"/>
        </w:rPr>
        <w:t xml:space="preserve"> e </w:t>
      </w:r>
      <w:r w:rsidRPr="006A3417">
        <w:rPr>
          <w:rFonts w:ascii="Times New Roman" w:hAnsi="Times New Roman" w:cs="Times New Roman"/>
          <w:b/>
          <w:bCs/>
        </w:rPr>
        <w:t>▼</w:t>
      </w:r>
      <w:r w:rsidRPr="006A3417">
        <w:rPr>
          <w:rFonts w:ascii="Times New Roman" w:hAnsi="Times New Roman" w:cs="Times New Roman"/>
        </w:rPr>
        <w:t>.</w:t>
      </w:r>
    </w:p>
    <w:p w14:paraId="1438089B" w14:textId="52CEF194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lastRenderedPageBreak/>
        <w:t xml:space="preserve">Com o parâmetro selecionado e exibido no display, </w:t>
      </w:r>
      <w:r w:rsidR="006E0D1C" w:rsidRPr="006A3417">
        <w:rPr>
          <w:rFonts w:ascii="Times New Roman" w:hAnsi="Times New Roman" w:cs="Times New Roman"/>
        </w:rPr>
        <w:t>clique n</w:t>
      </w:r>
      <w:r w:rsidRPr="006A3417">
        <w:rPr>
          <w:rFonts w:ascii="Times New Roman" w:hAnsi="Times New Roman" w:cs="Times New Roman"/>
        </w:rPr>
        <w:t>a tecla MENU para habilitar sua edição.</w:t>
      </w:r>
    </w:p>
    <w:p w14:paraId="5FB476F8" w14:textId="14FC56BB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concluir a alteração, mantenha a tecla MENU pressionada por aproximadamente 3 segundos para confirmar e gravar o novo valor.</w:t>
      </w:r>
    </w:p>
    <w:p w14:paraId="2944EFA5" w14:textId="77777777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Os parâmetros configurados são armazenados na memória EEPROM do microcontrolador, garantindo sua preservação mesmo na ausência de alimentação elétrica.</w:t>
      </w:r>
    </w:p>
    <w:p w14:paraId="0C01E273" w14:textId="3713DA73" w:rsidR="004C4EAD" w:rsidRPr="006A3417" w:rsidRDefault="006E67C2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pt-BR"/>
          <w14:ligatures w14:val="none"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688B42BB" wp14:editId="0F43752A">
                <wp:simplePos x="0" y="0"/>
                <wp:positionH relativeFrom="margin">
                  <wp:align>center</wp:align>
                </wp:positionH>
                <wp:positionV relativeFrom="paragraph">
                  <wp:posOffset>481069</wp:posOffset>
                </wp:positionV>
                <wp:extent cx="1571625" cy="2145030"/>
                <wp:effectExtent l="0" t="0" r="28575" b="26670"/>
                <wp:wrapSquare wrapText="bothSides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1450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B614D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 w:rsidRPr="00602B02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Menu</w:t>
                            </w:r>
                          </w:p>
                          <w:p w14:paraId="0510BAE4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&gt;Voltar</w:t>
                            </w:r>
                            <w:r w:rsidRPr="00602B02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6DDE703A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Ajusta Preset</w:t>
                            </w:r>
                          </w:p>
                          <w:p w14:paraId="09845224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Auto Calibração</w:t>
                            </w:r>
                          </w:p>
                          <w:p w14:paraId="344FE64D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1</w:t>
                            </w:r>
                          </w:p>
                          <w:p w14:paraId="7842ECCA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2</w:t>
                            </w:r>
                          </w:p>
                          <w:p w14:paraId="3A82F2E6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3</w:t>
                            </w:r>
                          </w:p>
                          <w:p w14:paraId="4CAD4296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4</w:t>
                            </w:r>
                          </w:p>
                          <w:p w14:paraId="2DE056F3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Sentido Sensor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127475AE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Senha</w:t>
                            </w:r>
                          </w:p>
                          <w:p w14:paraId="18D3600B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Sair</w:t>
                            </w:r>
                          </w:p>
                          <w:p w14:paraId="00183295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3B593487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6840F3F0" w14:textId="77777777" w:rsidR="00622D7A" w:rsidRPr="00845A3E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1EDB1DF3" w14:textId="77777777" w:rsidR="00622D7A" w:rsidRPr="007D1985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B42BB" id="_x0000_s1029" type="#_x0000_t202" style="position:absolute;left:0;text-align:left;margin-left:0;margin-top:37.9pt;width:123.75pt;height:168.9pt;z-index:2517120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" fillcolor="black [3213]">
                <v:textbox>
                  <w:txbxContent>
                    <w:p w14:paraId="543B614D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 w:rsidRPr="00602B02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Menu</w:t>
                      </w:r>
                    </w:p>
                    <w:p w14:paraId="0510BAE4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&gt;Voltar</w:t>
                      </w:r>
                      <w:r w:rsidRPr="00602B02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6DDE703A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Ajusta Preset</w:t>
                      </w:r>
                    </w:p>
                    <w:p w14:paraId="09845224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Auto Calibração</w:t>
                      </w:r>
                    </w:p>
                    <w:p w14:paraId="344FE64D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1</w:t>
                      </w:r>
                    </w:p>
                    <w:p w14:paraId="7842ECCA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2</w:t>
                      </w:r>
                    </w:p>
                    <w:p w14:paraId="3A82F2E6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3</w:t>
                      </w:r>
                    </w:p>
                    <w:p w14:paraId="4CAD4296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4</w:t>
                      </w:r>
                    </w:p>
                    <w:p w14:paraId="2DE056F3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Sentido Sensor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127475AE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Senha</w:t>
                      </w:r>
                    </w:p>
                    <w:p w14:paraId="18D3600B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Sair</w:t>
                      </w:r>
                    </w:p>
                    <w:p w14:paraId="00183295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3B593487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6840F3F0" w14:textId="77777777" w:rsidR="00622D7A" w:rsidRPr="00845A3E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1EDB1DF3" w14:textId="77777777" w:rsidR="00622D7A" w:rsidRPr="007D1985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D1C" w:rsidRPr="006A3417">
        <w:rPr>
          <w:rFonts w:ascii="Times New Roman" w:hAnsi="Times New Roman" w:cs="Times New Roman"/>
        </w:rPr>
        <w:t>O Menu</w:t>
      </w:r>
      <w:r w:rsidR="004375CE" w:rsidRPr="006A3417">
        <w:rPr>
          <w:rFonts w:ascii="Times New Roman" w:hAnsi="Times New Roman" w:cs="Times New Roman"/>
        </w:rPr>
        <w:t xml:space="preserve"> apresenta a sequência dos parâmetros programáveis e a forma como cada um é exibido no display da Unidade Remota do Supervisor de Inclinação.</w:t>
      </w:r>
    </w:p>
    <w:p w14:paraId="5C597719" w14:textId="5403F67C" w:rsidR="004C4EAD" w:rsidRPr="006A3417" w:rsidRDefault="004C4EAD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</w:p>
    <w:p w14:paraId="6BB8B252" w14:textId="5E5FDC38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</w:p>
    <w:p w14:paraId="2912D511" w14:textId="7B0D9C8A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4797DB5F" w14:textId="449F5CF7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30B20448" w14:textId="77777777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1A1BDEA8" w14:textId="77777777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62F10AE3" w14:textId="77777777" w:rsidR="00622D7A" w:rsidRPr="006A3417" w:rsidRDefault="00622D7A" w:rsidP="006A3417">
      <w:pPr>
        <w:jc w:val="both"/>
        <w:rPr>
          <w:rFonts w:ascii="Times New Roman" w:hAnsi="Times New Roman" w:cs="Times New Roman"/>
        </w:rPr>
      </w:pPr>
    </w:p>
    <w:p w14:paraId="41DD618C" w14:textId="7DE19F80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</w:rPr>
        <w:t>Observação: Todos os parâmetros angulares — Preset, Limites 1 a 4 e o fundo de escala da Auto Calibração — são programados diretamente em graus, com resolução de 0,1°. Os Limites 1 e 2 atuam sobre o eixo X (identificados no display como X1 e X2) e os Limites 3 e 4 sobre o eixo Y (Y1 e Y2). Os demais parâmetros (Preset, Auto Calibração e Sentido do Sensor) possuem configuração independente para cada eixo, identificada por "X" ou "Y".</w:t>
      </w:r>
    </w:p>
    <w:p w14:paraId="37F11BB2" w14:textId="323C9EFC" w:rsidR="009C69CB" w:rsidRPr="006A3417" w:rsidRDefault="004B30B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tabela 1 apresenta os parâmetros programáveis e suas respectivas escalas de trabalho.</w:t>
      </w:r>
      <w:r w:rsidR="004E1F85" w:rsidRPr="006A3417">
        <w:rPr>
          <w:rFonts w:ascii="Times New Roman" w:hAnsi="Times New Roman" w:cs="Times New Roman"/>
        </w:rPr>
        <w:t xml:space="preserve"> 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  <w:gridCol w:w="4394"/>
      </w:tblGrid>
      <w:tr w:rsidR="006A3417" w:rsidRPr="006A3417" w14:paraId="5D7E2E38" w14:textId="77777777" w:rsidTr="006A3417">
        <w:trPr>
          <w:trHeight w:val="30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7A6947BB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Parâmetro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33F1C779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da Escala</w:t>
            </w:r>
          </w:p>
        </w:tc>
      </w:tr>
      <w:tr w:rsidR="006A3417" w:rsidRPr="006A3417" w14:paraId="01513B15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FC33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X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12E8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0C138B03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3E37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Y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968D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5E5B566B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9D8C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X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EB2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Ajuste do zero (0,0° = 0,00 Vcc) e do ganho no ângulo de fundo de escala informado (0,1 a 90,0°)</w:t>
            </w:r>
          </w:p>
        </w:tc>
      </w:tr>
      <w:tr w:rsidR="006A3417" w:rsidRPr="006A3417" w14:paraId="7810952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39E2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Y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8C55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Ajuste do zero (0,0° = 0,00 Vcc) e do ganho no ângulo de fundo de escala informado (0,1 a 90,0°)</w:t>
            </w:r>
          </w:p>
        </w:tc>
      </w:tr>
      <w:tr w:rsidR="006A3417" w:rsidRPr="006A3417" w14:paraId="1130A03B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131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1 (X1)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9CF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Off, ≥, ≤, + (módulo)</w:t>
            </w:r>
          </w:p>
        </w:tc>
      </w:tr>
      <w:tr w:rsidR="006A3417" w:rsidRPr="006A3417" w14:paraId="748C1D8A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B6C0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1 (X1)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2A9E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42D4DFB1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61A43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2 (X2)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A622C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Off, ≥, ≤, + (módulo)</w:t>
            </w:r>
          </w:p>
        </w:tc>
      </w:tr>
      <w:tr w:rsidR="006A3417" w:rsidRPr="006A3417" w14:paraId="21E7C74B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65B7E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2 (X2)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0FAF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661D84E0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569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3 (Y1)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8EB74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Off, ≥, ≤, + (módulo)</w:t>
            </w:r>
          </w:p>
        </w:tc>
      </w:tr>
      <w:tr w:rsidR="006A3417" w:rsidRPr="006A3417" w14:paraId="29C5EEB0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6702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3 (Y1)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F8534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6620AD31" w14:textId="77777777" w:rsidTr="006A3417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A4C4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4 (Y2)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A9F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Off, ≥, ≤, + (módulo)</w:t>
            </w:r>
          </w:p>
        </w:tc>
      </w:tr>
      <w:tr w:rsidR="006A3417" w:rsidRPr="006A3417" w14:paraId="145868FE" w14:textId="77777777" w:rsidTr="006A3417">
        <w:trPr>
          <w:trHeight w:val="3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14A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4 (Y2)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35EB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7142444B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08BF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X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B608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 / Anti-horário</w:t>
            </w:r>
          </w:p>
        </w:tc>
      </w:tr>
      <w:tr w:rsidR="006A3417" w:rsidRPr="006A3417" w14:paraId="51F3FE58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E6F6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Y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32CA2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 / Anti-horário</w:t>
            </w:r>
          </w:p>
        </w:tc>
      </w:tr>
      <w:tr w:rsidR="006A3417" w:rsidRPr="006A3417" w14:paraId="608430E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85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3B2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0000 a 9999 (padrão de fábrica: 1234)</w:t>
            </w:r>
          </w:p>
        </w:tc>
      </w:tr>
      <w:tr w:rsidR="006A3417" w:rsidRPr="006A3417" w14:paraId="608430E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85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Sair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3B2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Retorna ao Modo Normal de operação</w:t>
            </w:r>
          </w:p>
        </w:tc>
      </w:tr>
    </w:tbl>
    <w:p w14:paraId="2DC72DF0" w14:textId="1B97EE56" w:rsidR="004E1F85" w:rsidRDefault="00CB6127" w:rsidP="00C57CD6">
      <w:pPr>
        <w:jc w:val="center"/>
        <w:rPr>
          <w:rFonts w:ascii="Times New Roman" w:hAnsi="Times New Roman" w:cs="Times New Roman"/>
          <w:sz w:val="20"/>
          <w:szCs w:val="20"/>
        </w:rPr>
      </w:pPr>
      <w:r w:rsidRPr="00C57CD6">
        <w:rPr>
          <w:rFonts w:ascii="Times New Roman" w:hAnsi="Times New Roman" w:cs="Times New Roman"/>
          <w:sz w:val="20"/>
          <w:szCs w:val="20"/>
        </w:rPr>
        <w:t>Tabela 1 - Parâmetros programáveis e suas respectivas escalas de trabalho</w:t>
      </w:r>
    </w:p>
    <w:p w14:paraId="4EAAB80A" w14:textId="77777777" w:rsidR="00C57CD6" w:rsidRPr="00C57CD6" w:rsidRDefault="00C57CD6" w:rsidP="00C57CD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C2C9AF3" w14:textId="4EE0336E" w:rsidR="00CB6127" w:rsidRPr="006A3417" w:rsidRDefault="00CB6127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Para retornar ao Modo Normal, selecione o parâmetro SAIR e </w:t>
      </w:r>
      <w:r w:rsidR="00551CF0" w:rsidRPr="006A3417">
        <w:rPr>
          <w:rFonts w:ascii="Times New Roman" w:hAnsi="Times New Roman" w:cs="Times New Roman"/>
        </w:rPr>
        <w:t>clique n</w:t>
      </w:r>
      <w:r w:rsidRPr="006A3417">
        <w:rPr>
          <w:rFonts w:ascii="Times New Roman" w:hAnsi="Times New Roman" w:cs="Times New Roman"/>
        </w:rPr>
        <w:t>a tecla MENU</w:t>
      </w:r>
      <w:r w:rsidR="00551CF0" w:rsidRPr="006A3417">
        <w:rPr>
          <w:rFonts w:ascii="Times New Roman" w:hAnsi="Times New Roman" w:cs="Times New Roman"/>
        </w:rPr>
        <w:t>.</w:t>
      </w:r>
    </w:p>
    <w:p w14:paraId="28DB12BA" w14:textId="6F47CD13" w:rsidR="00CB6127" w:rsidRPr="006A3417" w:rsidRDefault="00CB6127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Unidade Remota também pode sair automaticamente do Modo Programação por timeout, quando nenhuma tecla for acionada durante aproximadamente 2 minutos. Ao concluir a saída do modo de programação, o equipamento grava na memória EEPROM todos os parâmetros alterados, preservando as configurações mesmo após o desligamento da alimentação.</w:t>
      </w:r>
    </w:p>
    <w:p w14:paraId="58259CCB" w14:textId="3129B927" w:rsidR="00CB6127" w:rsidRPr="006A3417" w:rsidRDefault="00CB6127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ATENÇÃO:</w:t>
      </w:r>
      <w:r w:rsidRPr="006A3417">
        <w:rPr>
          <w:rFonts w:ascii="Times New Roman" w:hAnsi="Times New Roman" w:cs="Times New Roman"/>
        </w:rPr>
        <w:t xml:space="preserve"> Em caso de falha de energia antes da gravação na EEPROM, as alterações realizadas não serão armazenadas. Nessa situação, os parâmetros modificados deverão ser reprogramados após o restabelecimento da alimentação.</w:t>
      </w:r>
    </w:p>
    <w:p w14:paraId="1C54C37E" w14:textId="77777777" w:rsidR="00CB6127" w:rsidRPr="006A3417" w:rsidRDefault="00CB6127" w:rsidP="006A3417">
      <w:pPr>
        <w:jc w:val="both"/>
        <w:rPr>
          <w:rFonts w:ascii="Times New Roman" w:hAnsi="Times New Roman" w:cs="Times New Roman"/>
        </w:rPr>
      </w:pPr>
    </w:p>
    <w:p w14:paraId="38804CAC" w14:textId="413E2B58" w:rsidR="001F20C3" w:rsidRPr="006A3417" w:rsidRDefault="001F20C3" w:rsidP="006A3417">
      <w:pPr>
        <w:pStyle w:val="Heading3"/>
        <w:jc w:val="both"/>
        <w:rPr>
          <w:rFonts w:ascii="Times New Roman" w:hAnsi="Times New Roman" w:cs="Times New Roman"/>
        </w:rPr>
      </w:pPr>
      <w:bookmarkStart w:id="11" w:name="_Toc238207609"/>
      <w:r w:rsidRPr="006A3417">
        <w:rPr>
          <w:rFonts w:ascii="Times New Roman" w:hAnsi="Times New Roman" w:cs="Times New Roman"/>
        </w:rPr>
        <w:t>5.5. Indicação da Medição em Graus</w:t>
      </w:r>
      <w:bookmarkEnd w:id="11"/>
    </w:p>
    <w:p w14:paraId="328CA1EE" w14:textId="5E96E5F1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Sensor de Inclinação calcula o ângulo internamente, por meio de um chip acelerômetro digital com saída angular, e transmite à Unidade Remota o valor já convertido em graus (°), através da interface RS485. A faixa de medição é de ±90,0° em cada eixo, com resolução de 0,1°.</w:t>
      </w:r>
    </w:p>
    <w:p w14:paraId="582CF935" w14:textId="77777777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Como o cálculo do ângulo é realizado no próprio sensor, o equipamento não utiliza parâmetros de unidade livre, constante de conversão, número de dígitos ou casas decimais. A indicação do display e todos os parâmetros angulares — Preset, Limites 1 a 4 e pontos de Auto Calibração — são sempre expressos em graus, no formato ±XXX,X, com uma casa decimal fixa.</w:t>
      </w:r>
    </w:p>
    <w:p w14:paraId="582CF935" w14:textId="77777777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leitura é apresentada com sinal, indicando o sentido da inclinação em relação à referência estabelecida pelo Preset. O sentido de incremento do valor é definido pelo parâmetro Sentido do Sensor (consulte o item 5.8), de forma independente para cada eixo.</w:t>
      </w:r>
    </w:p>
    <w:p w14:paraId="582CF935" w14:textId="77777777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Observação: A resolução de 0,1° aplica-se tanto à indicação no display quanto à programação dos limites e do preset, garantindo que o ponto de atuação dos relés seja ajustado exatamente no ângulo desejado.</w:t>
      </w:r>
    </w:p>
    <w:p w14:paraId="19A369DC" w14:textId="77777777" w:rsidR="00D25CEC" w:rsidRPr="006A3417" w:rsidRDefault="00D25CEC" w:rsidP="006A3417">
      <w:pPr>
        <w:jc w:val="both"/>
        <w:rPr>
          <w:rFonts w:ascii="Times New Roman" w:hAnsi="Times New Roman" w:cs="Times New Roman"/>
        </w:rPr>
      </w:pPr>
    </w:p>
    <w:p w14:paraId="3249DEC1" w14:textId="77777777" w:rsidR="006B51C4" w:rsidRPr="006A3417" w:rsidRDefault="006B51C4" w:rsidP="006A3417">
      <w:pPr>
        <w:jc w:val="both"/>
        <w:rPr>
          <w:rFonts w:ascii="Times New Roman" w:hAnsi="Times New Roman" w:cs="Times New Roman"/>
        </w:rPr>
      </w:pPr>
    </w:p>
    <w:p w14:paraId="56F3595F" w14:textId="044F6CD8" w:rsidR="006B51C4" w:rsidRPr="006A3417" w:rsidRDefault="006B51C4" w:rsidP="006A3417">
      <w:pPr>
        <w:pStyle w:val="Heading3"/>
        <w:jc w:val="both"/>
        <w:rPr>
          <w:rFonts w:ascii="Times New Roman" w:hAnsi="Times New Roman" w:cs="Times New Roman"/>
        </w:rPr>
      </w:pPr>
      <w:bookmarkStart w:id="12" w:name="_Toc238207610"/>
      <w:r w:rsidRPr="006A3417">
        <w:rPr>
          <w:rFonts w:ascii="Times New Roman" w:hAnsi="Times New Roman" w:cs="Times New Roman"/>
        </w:rPr>
        <w:t>5.6. Ajuste do Preset (Referência Angular)</w:t>
      </w:r>
      <w:bookmarkEnd w:id="12"/>
    </w:p>
    <w:p w14:paraId="6ECE9A77" w14:textId="77777777" w:rsidR="00E41566" w:rsidRPr="006A3417" w:rsidRDefault="00E41566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recurso Preset tem como finalidade estabelecer a referência angular da leitura dos eixos X e Y, ou seja, o valor, em graus, que deve ser indicado no display quando o equipamento monitorado estiver em uma posição conhecida. A programação é feita diretamente em ângulo, na faixa de –90,0° a +90,0°, com resolução de 0,1°.</w:t>
      </w:r>
    </w:p>
    <w:p w14:paraId="0708BDFF" w14:textId="77777777" w:rsidR="00E41566" w:rsidRPr="006A3417" w:rsidRDefault="00E41566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equipamento possui dois parâmetros de Preset:</w:t>
      </w:r>
    </w:p>
    <w:p w14:paraId="756D8F5D" w14:textId="77777777" w:rsidR="00E41566" w:rsidRPr="006A3417" w:rsidRDefault="00E41566" w:rsidP="006A3417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Preset X: referência angular do eixo X;</w:t>
      </w:r>
    </w:p>
    <w:p w14:paraId="522236AC" w14:textId="408679EC" w:rsidR="00792047" w:rsidRPr="006A3417" w:rsidRDefault="00E41566" w:rsidP="006A3417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</w:rPr>
        <w:t>Preset Y: referência angular do eixo Y.</w:t>
      </w:r>
    </w:p>
    <w:p w14:paraId="05983BC8" w14:textId="2007C610" w:rsidR="00792047" w:rsidRPr="006A3417" w:rsidRDefault="00792047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8320" behindDoc="0" locked="0" layoutInCell="1" allowOverlap="1" wp14:anchorId="1A9FA0D9" wp14:editId="010B0D3E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1861185" cy="668020"/>
                <wp:effectExtent l="0" t="0" r="24765" b="17780"/>
                <wp:wrapSquare wrapText="bothSides"/>
                <wp:docPr id="6502245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A5DED" w14:textId="0E25AD76" w:rsidR="00792047" w:rsidRDefault="0079204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Preset</w:t>
                            </w:r>
                          </w:p>
                          <w:p w14:paraId="764E1887" w14:textId="020E30BD" w:rsidR="00792047" w:rsidRDefault="0079204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&gt;Voltar</w:t>
                            </w:r>
                          </w:p>
                          <w:p w14:paraId="6EEC119F" w14:textId="0E7C2AE3" w:rsidR="00792047" w:rsidRDefault="00EC732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Preset X</w:t>
                            </w:r>
                            <w:r w:rsidR="00792047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7AB5F4AE" w14:textId="41240AAE" w:rsidR="00792047" w:rsidRDefault="00EC732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Preset Y</w:t>
                            </w:r>
                            <w:r w:rsidR="00792047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FA0D9" id="Text Box 25" o:spid="_x0000_s1030" type="#_x0000_t202" style="position:absolute;left:0;text-align:left;margin-left:0;margin-top:6.5pt;width:146.55pt;height:52.6pt;z-index:2517683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" fillcolor="black [3213]">
                <v:textbox>
                  <w:txbxContent>
                    <w:p w14:paraId="78EA5DED" w14:textId="0E25AD76" w:rsidR="00792047" w:rsidRDefault="0079204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Preset</w:t>
                      </w:r>
                    </w:p>
                    <w:p w14:paraId="764E1887" w14:textId="020E30BD" w:rsidR="00792047" w:rsidRDefault="0079204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&gt;Voltar</w:t>
                      </w:r>
                    </w:p>
                    <w:p w14:paraId="6EEC119F" w14:textId="0E7C2AE3" w:rsidR="00792047" w:rsidRDefault="00EC732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Preset X</w:t>
                      </w:r>
                      <w:r w:rsidR="00792047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7AB5F4AE" w14:textId="41240AAE" w:rsidR="00792047" w:rsidRDefault="00EC732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Preset Y</w:t>
                      </w:r>
                      <w:r w:rsidR="00792047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3A0C39" w14:textId="77777777" w:rsidR="00792047" w:rsidRPr="006A3417" w:rsidRDefault="00792047" w:rsidP="006A3417">
      <w:pPr>
        <w:jc w:val="both"/>
        <w:rPr>
          <w:rFonts w:ascii="Times New Roman" w:hAnsi="Times New Roman" w:cs="Times New Roman"/>
        </w:rPr>
      </w:pPr>
    </w:p>
    <w:p w14:paraId="5C980430" w14:textId="77777777" w:rsidR="00792047" w:rsidRPr="006A3417" w:rsidRDefault="00792047" w:rsidP="006A3417">
      <w:pPr>
        <w:jc w:val="both"/>
        <w:rPr>
          <w:rFonts w:ascii="Times New Roman" w:hAnsi="Times New Roman" w:cs="Times New Roman"/>
        </w:rPr>
      </w:pP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A configuração do Preset é realizada em duas etapas: programação do valor de referência e ativação </w:t>
      </w:r>
      <w:r w:rsidR="00792047" w:rsidRPr="006A3417">
        <w:rPr>
          <w:rFonts w:ascii="Times New Roman" w:hAnsi="Times New Roman" w:cs="Times New Roman"/>
        </w:rPr>
        <w:t>do</w:t>
      </w:r>
      <w:r w:rsidRPr="006A3417">
        <w:rPr>
          <w:rFonts w:ascii="Times New Roman" w:hAnsi="Times New Roman" w:cs="Times New Roman"/>
        </w:rPr>
        <w:t xml:space="preserve"> Preset.</w:t>
      </w:r>
    </w:p>
    <w:p w14:paraId="343F1907" w14:textId="77777777" w:rsidR="00E41566" w:rsidRPr="006A3417" w:rsidRDefault="00E41566" w:rsidP="006A3417">
      <w:pPr>
        <w:jc w:val="both"/>
        <w:rPr>
          <w:rFonts w:ascii="Times New Roman" w:hAnsi="Times New Roman" w:cs="Times New Roman"/>
          <w:b/>
          <w:bCs/>
        </w:rPr>
      </w:pPr>
      <w:r w:rsidRPr="006A3417">
        <w:rPr>
          <w:rFonts w:ascii="Times New Roman" w:hAnsi="Times New Roman" w:cs="Times New Roman"/>
          <w:b/>
          <w:bCs/>
        </w:rPr>
        <w:t>Programação do Preset — Preset X / Preset Y</w:t>
      </w:r>
    </w:p>
    <w:p w14:paraId="73B003EC" w14:textId="77777777" w:rsidR="00E41566" w:rsidRPr="006A3417" w:rsidRDefault="00E41566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Para programar o valor de referência do Preset, siga os procedimentos abaixo:</w:t>
      </w:r>
    </w:p>
    <w:p w14:paraId="42936188" w14:textId="0E51CACA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Entre no modo PROGRAMAÇÃO, conforme descrito no item 5.3.</w:t>
      </w:r>
    </w:p>
    <w:p w14:paraId="2B116E5B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Utilize as teclas ▼ e ▲ para selecionar o parâmetro Preset X ou Preset Y, correspondente ao eixo que será configurado.</w:t>
      </w:r>
    </w:p>
    <w:p w14:paraId="56C36BA1" w14:textId="1D671C52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lastRenderedPageBreak/>
        <w:t xml:space="preserve">Pressione a tecla MENU para iniciar a edição do parâmetro. </w:t>
      </w:r>
    </w:p>
    <w:p w14:paraId="2204DFC6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Utilize a tecla MENU para selecionar o dígito a ser alterado. </w:t>
      </w:r>
    </w:p>
    <w:p w14:paraId="30097211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Utilize a tecla </w:t>
      </w:r>
      <w:r w:rsidRPr="006A3417">
        <w:rPr>
          <w:rFonts w:ascii="Times New Roman" w:hAnsi="Times New Roman" w:cs="Times New Roman"/>
          <w:b/>
          <w:bCs/>
        </w:rPr>
        <w:t>▲</w:t>
      </w:r>
      <w:r w:rsidRPr="006A3417">
        <w:rPr>
          <w:rFonts w:ascii="Times New Roman" w:hAnsi="Times New Roman" w:cs="Times New Roman"/>
        </w:rPr>
        <w:t xml:space="preserve"> para modificar o valor do dígito selecionado. </w:t>
      </w:r>
    </w:p>
    <w:p w14:paraId="7569C66C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Utilize a tecla ▼ para alterar o sinal (+ ou –) do valor programado.</w:t>
      </w:r>
    </w:p>
    <w:p w14:paraId="75EE0BAD" w14:textId="4F6C87CA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configurar o valor desejado, pressione a tecla MENU</w:t>
      </w:r>
      <w:r w:rsidR="007B3079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 xml:space="preserve">para gravar o parâmetro na </w:t>
      </w:r>
      <w:r w:rsidR="007B3079" w:rsidRPr="006A3417">
        <w:rPr>
          <w:rFonts w:ascii="Times New Roman" w:hAnsi="Times New Roman" w:cs="Times New Roman"/>
        </w:rPr>
        <w:t>memória</w:t>
      </w:r>
      <w:r w:rsidRPr="006A3417">
        <w:rPr>
          <w:rFonts w:ascii="Times New Roman" w:hAnsi="Times New Roman" w:cs="Times New Roman"/>
        </w:rPr>
        <w:t xml:space="preserve"> e retornar ao modo PROGRAMAÇÃO. </w:t>
      </w:r>
    </w:p>
    <w:p w14:paraId="5C987173" w14:textId="7E82C989" w:rsidR="006B51C4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Para retornar ao modo NORMAL, </w:t>
      </w:r>
      <w:r w:rsidR="007B3079" w:rsidRPr="006A3417">
        <w:rPr>
          <w:rFonts w:ascii="Times New Roman" w:hAnsi="Times New Roman" w:cs="Times New Roman"/>
        </w:rPr>
        <w:t>aperte a tecla ‘VOLTAR’</w:t>
      </w:r>
      <w:r w:rsidRPr="006A3417">
        <w:rPr>
          <w:rFonts w:ascii="Times New Roman" w:hAnsi="Times New Roman" w:cs="Times New Roman"/>
        </w:rPr>
        <w:t xml:space="preserve"> utilizando as teclas </w:t>
      </w:r>
      <w:r w:rsidRPr="006A3417">
        <w:rPr>
          <w:rFonts w:ascii="Times New Roman" w:hAnsi="Times New Roman" w:cs="Times New Roman"/>
          <w:b/>
          <w:bCs/>
        </w:rPr>
        <w:t>▼</w:t>
      </w:r>
      <w:r w:rsidRPr="006A3417">
        <w:rPr>
          <w:rFonts w:ascii="Times New Roman" w:hAnsi="Times New Roman" w:cs="Times New Roman"/>
        </w:rPr>
        <w:t xml:space="preserve"> e </w:t>
      </w:r>
      <w:r w:rsidRPr="006A3417">
        <w:rPr>
          <w:rFonts w:ascii="Times New Roman" w:hAnsi="Times New Roman" w:cs="Times New Roman"/>
          <w:b/>
          <w:bCs/>
        </w:rPr>
        <w:t>▲</w:t>
      </w:r>
      <w:r w:rsidR="007B3079" w:rsidRPr="006A3417">
        <w:rPr>
          <w:rFonts w:ascii="Times New Roman" w:hAnsi="Times New Roman" w:cs="Times New Roman"/>
        </w:rPr>
        <w:t>.</w:t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Efetivação do Preset</w:t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programar o valor de referência, posicione o equipamento monitorado na posição correspondente a esse valor e execute o comando de preset por meio de um duplo acionamento da tecla ▲ (PSET). O display piscará, indicando que o comando foi aceito, e a leitura passa a ser apresentada em relação ao valor programado.</w:t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Observação: O valor do Preset é gravado na memória EEPROM e mantido após o desligamento do equipamento. Como o ângulo é calculado pelo sensor a partir da gravidade, a leitura correta é restabelecida automaticamente na religação, mesmo que a posição do equipamento tenha sido alterada enquanto o sistema estava desligado.</w:t>
      </w:r>
    </w:p>
    <w:p w14:paraId="767BF27A" w14:textId="77777777" w:rsidR="00EC7327" w:rsidRPr="006A3417" w:rsidRDefault="00EC7327" w:rsidP="00EC7327">
      <w:pPr>
        <w:jc w:val="both"/>
        <w:rPr>
          <w:rFonts w:ascii="Times New Roman" w:hAnsi="Times New Roman" w:cs="Times New Roman"/>
        </w:rPr>
      </w:pPr>
    </w:p>
    <w:p w14:paraId="364B55B0" w14:textId="41D269BF" w:rsidR="006B51C4" w:rsidRPr="006A3417" w:rsidRDefault="006B51C4" w:rsidP="006A3417">
      <w:pPr>
        <w:pStyle w:val="Heading3"/>
        <w:jc w:val="both"/>
        <w:rPr>
          <w:rFonts w:ascii="Times New Roman" w:hAnsi="Times New Roman" w:cs="Times New Roman"/>
        </w:rPr>
      </w:pPr>
      <w:bookmarkStart w:id="13" w:name="_Toc238207611"/>
      <w:r w:rsidRPr="006A3417">
        <w:rPr>
          <w:rFonts w:ascii="Times New Roman" w:hAnsi="Times New Roman" w:cs="Times New Roman"/>
        </w:rPr>
        <w:t>5.7. Auto Calibração das Saídas Analógicas (Zero e Ganho)</w:t>
      </w:r>
      <w:bookmarkEnd w:id="13"/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função Auto Calibração ajusta a saída analógica de cada eixo em dois pontos: o zero, em que 0,0° corresponde a 0,00 Vcc, e o ganho, em que o ângulo de fundo de escala informado pelo operador corresponde a +10,00 Vcc. Durante o procedimento, a Unidade Remota simula internamente a inclinação informada, permitindo calibrar a saída sem movimentar o equipamento monitorado.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saída analógica é bipolar e simétrica em relação ao zero. Por exemplo, ajustando-se o fundo de escala em 45,0° para +10,00 Vcc, a inclinação de –45,0° resultará em –10,00 Vcc e a posição de 0,0° em 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calibração é realizada individualmente para cada eixo, por meio dos parâmetros Auto Calibração X e Auto Calibração Y, podendo o ângulo de fundo de escala ser diferente para cada um deles.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Importante: Antes de iniciar o procedimento, conecte um voltímetro de precisão aos terminais da saída analógica do eixo a ser calibrado (consulte o item 8 – Conexões Elétricas).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Procedimento de Auto Calibração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Etapa 1 – Ajuste do zero (0,0° = 0,00 Vcc)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1. Acesse o Modo Programação e utilize as teclas ▲ e ▼ para selecionar o parâmetro Auto Calibração X ou Auto Calibração Y, conforme o eixo a ser calibrado.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2. Clique na tecla MENU para iniciar o procedimento. A Unidade Remota passa a simular a inclinação de 0,0° e exibe a tela de ajuste do zero:</w:t>
      </w:r>
    </w:p>
    <w:p w14:paraId="1D64B081" w14:textId="05076100" w:rsidR="005D6DF7" w:rsidRPr="006A3417" w:rsidRDefault="0060668B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4288" behindDoc="0" locked="0" layoutInCell="1" allowOverlap="1" wp14:anchorId="3E8A5452" wp14:editId="052071CF">
                <wp:simplePos x="0" y="0"/>
                <wp:positionH relativeFrom="margin">
                  <wp:align>center</wp:align>
                </wp:positionH>
                <wp:positionV relativeFrom="paragraph">
                  <wp:posOffset>112</wp:posOffset>
                </wp:positionV>
                <wp:extent cx="1861185" cy="668020"/>
                <wp:effectExtent l="0" t="0" r="24765" b="17780"/>
                <wp:wrapSquare wrapText="bothSides"/>
                <wp:docPr id="12348671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7D5CB" w14:textId="2B5641DC" w:rsidR="0060668B" w:rsidRDefault="0060668B" w:rsidP="0060668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r w:rsidR="00D863AF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>Ajuste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0Vcc:</w:t>
                            </w:r>
                          </w:p>
                          <w:p w14:paraId="5F31A6CF" w14:textId="60CE6E27" w:rsidR="0060668B" w:rsidRPr="00843E39" w:rsidRDefault="0060668B" w:rsidP="0060668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A5452" id="_x0000_s1046" type="#_x0000_t202" style="position:absolute;left:0;text-align:left;margin-left:0;margin-top:0;width:146.55pt;height:52.6pt;z-index:251724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" fillcolor="black [3213]">
                <v:textbox>
                  <w:txbxContent>
                    <w:p w14:paraId="5CD7D5CB" w14:textId="2B5641DC" w:rsidR="0060668B" w:rsidRDefault="0060668B" w:rsidP="0060668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</w:t>
                      </w:r>
                      <w:r w:rsidR="00D863AF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>Ajuste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0Vcc:</w:t>
                      </w:r>
                    </w:p>
                    <w:p w14:paraId="5F31A6CF" w14:textId="60CE6E27" w:rsidR="0060668B" w:rsidRPr="00843E39" w:rsidRDefault="0060668B" w:rsidP="0060668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BA892B" w14:textId="45811B76" w:rsidR="0060668B" w:rsidRPr="006A3417" w:rsidRDefault="0060668B" w:rsidP="006A3417">
      <w:pPr>
        <w:jc w:val="both"/>
        <w:rPr>
          <w:rFonts w:ascii="Times New Roman" w:hAnsi="Times New Roman" w:cs="Times New Roman"/>
        </w:rPr>
      </w:pPr>
    </w:p>
    <w:p w14:paraId="1FD08A0A" w14:textId="77777777" w:rsidR="0060668B" w:rsidRPr="006A3417" w:rsidRDefault="0060668B" w:rsidP="006A3417">
      <w:pPr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3. Utilize a tecla MENU para selecionar o dígito desejado e as teclas ▲ e ▼ para alterar seu valor, acompanhando a leitura do voltímetro até que a tensão de saída seja de 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4. Mantenha a tecla MENU pressionada por aproximadamente 3 segundos para confirmar o ajuste do zero.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Etapa 2 – Ajuste do ganho (ângulo de fundo de escala = +10,00 Vcc)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5. Em seguida, o equipamento solicita o ângulo de fundo de escala, ou seja, a inclinação que deve corresponder a +10,00 Vcc na saída analógica:</w:t>
      </w:r>
    </w:p>
    <w:p w14:paraId="4EC9F1F3" w14:textId="77777777" w:rsidR="006B51C4" w:rsidRPr="006A3417" w:rsidRDefault="006B51C4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0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2960" behindDoc="0" locked="0" layoutInCell="1" allowOverlap="1" wp14:anchorId="67442AB9" wp14:editId="3D27F005">
                <wp:simplePos x="0" y="0"/>
                <wp:positionH relativeFrom="margin">
                  <wp:align>center</wp:align>
                </wp:positionH>
                <wp:positionV relativeFrom="paragraph">
                  <wp:posOffset>80795</wp:posOffset>
                </wp:positionV>
                <wp:extent cx="1861185" cy="668020"/>
                <wp:effectExtent l="0" t="0" r="24765" b="17780"/>
                <wp:wrapSquare wrapText="bothSides"/>
                <wp:docPr id="11349184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B12A1" w14:textId="77777777" w:rsidR="006B51C4" w:rsidRDefault="006B51C4" w:rsidP="006B51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Angulo fim de escala X(°):</w:t>
                            </w:r>
                          </w:p>
                          <w:p w14:paraId="33E67558" w14:textId="77777777" w:rsidR="006B51C4" w:rsidRPr="00EE6F32" w:rsidRDefault="006B51C4" w:rsidP="006B51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</w:pPr>
                            <w:r w:rsidRPr="00EE6F32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  <w:t xml:space="preserve">+045,0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42AB9" id="_x0000_s1033" type="#_x0000_t202" style="position:absolute;left:0;text-align:left;margin-left:0;margin-top:6.35pt;width:146.55pt;height:52.6pt;z-index:251752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" fillcolor="black [3213]">
                <v:textbox>
                  <w:txbxContent>
                    <w:p w14:paraId="0F5B12A1" w14:textId="77777777" w:rsidR="006B51C4" w:rsidRDefault="006B51C4" w:rsidP="006B51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Angulo fim de escala X(°):</w:t>
                      </w:r>
                    </w:p>
                    <w:p w14:paraId="33E67558" w14:textId="77777777" w:rsidR="006B51C4" w:rsidRPr="00EE6F32" w:rsidRDefault="006B51C4" w:rsidP="006B51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</w:pPr>
                      <w:r w:rsidRPr="00EE6F32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  <w:t xml:space="preserve">+045,0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53DE88" w14:textId="77777777" w:rsidR="006B51C4" w:rsidRPr="006A3417" w:rsidRDefault="006B51C4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108CC66D" w14:textId="77777777" w:rsidR="006B51C4" w:rsidRPr="006A3417" w:rsidRDefault="006B51C4" w:rsidP="006A3417">
      <w:pPr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6. Utilize a tecla MENU para selecionar o dígito desejado e as teclas ▲ e ▼ para alterar seu valor, informando o ângulo desejado com resolução de 0,1° (no exemplo, 45,0°). Confirme mantendo a tecla MENU pressionada.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7. A Unidade Remota passa a simular internamente a inclinação informada e exibe a tela de ajuste do ganho:</w:t>
      </w:r>
    </w:p>
    <w:p w14:paraId="74DA417B" w14:textId="4BE237B0" w:rsidR="00A0411F" w:rsidRPr="006A3417" w:rsidRDefault="00D863AF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0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6336" behindDoc="0" locked="0" layoutInCell="1" allowOverlap="1" wp14:anchorId="5A35AC22" wp14:editId="3FCE1B2A">
                <wp:simplePos x="0" y="0"/>
                <wp:positionH relativeFrom="margin">
                  <wp:align>center</wp:align>
                </wp:positionH>
                <wp:positionV relativeFrom="paragraph">
                  <wp:posOffset>86771</wp:posOffset>
                </wp:positionV>
                <wp:extent cx="1861185" cy="668020"/>
                <wp:effectExtent l="0" t="0" r="24765" b="17780"/>
                <wp:wrapSquare wrapText="bothSides"/>
                <wp:docPr id="14518246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17996" w14:textId="00F7AC99" w:rsidR="00D863AF" w:rsidRDefault="00D863AF" w:rsidP="00D863A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Ajuste 10Vcc:</w:t>
                            </w:r>
                          </w:p>
                          <w:p w14:paraId="4A3239E5" w14:textId="77777777" w:rsidR="00D863AF" w:rsidRPr="00843E39" w:rsidRDefault="00D863AF" w:rsidP="00D863A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5AC22" id="_x0000_s1047" type="#_x0000_t202" style="position:absolute;left:0;text-align:left;margin-left:0;margin-top:6.85pt;width:146.55pt;height:52.6pt;z-index:251726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" fillcolor="black [3213]">
                <v:textbox>
                  <w:txbxContent>
                    <w:p w14:paraId="47D17996" w14:textId="00F7AC99" w:rsidR="00D863AF" w:rsidRDefault="00D863AF" w:rsidP="00D863A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Ajuste 10Vcc:</w:t>
                      </w:r>
                    </w:p>
                    <w:p w14:paraId="4A3239E5" w14:textId="77777777" w:rsidR="00D863AF" w:rsidRPr="00843E39" w:rsidRDefault="00D863AF" w:rsidP="00D863A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65260E" w14:textId="1BCE1401" w:rsidR="00A0411F" w:rsidRPr="006A3417" w:rsidRDefault="00A0411F" w:rsidP="006A3417">
      <w:pPr>
        <w:jc w:val="both"/>
        <w:rPr>
          <w:rFonts w:ascii="Times New Roman" w:hAnsi="Times New Roman" w:cs="Times New Roman"/>
        </w:rPr>
      </w:pPr>
    </w:p>
    <w:p w14:paraId="6C9087EE" w14:textId="77777777" w:rsidR="00A0411F" w:rsidRPr="006A3417" w:rsidRDefault="00A0411F" w:rsidP="006A3417">
      <w:pPr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8. Utilize a tecla MENU para selecionar o dígito desejado e as teclas ▲ e ▼ para alterar seu valor, acompanhando o voltímetro até que a tensão de saída seja de +10,00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9. Mantenha a tecla MENU pressionada por aproximadamente 3 segundos para gravar a calibração na memória EEPROM. O display confirmará a conclusão do procedimento:</w:t>
      </w:r>
    </w:p>
    <w:p w14:paraId="7E032FD2" w14:textId="77777777" w:rsidR="006B51C4" w:rsidRPr="006A3417" w:rsidRDefault="006B51C4" w:rsidP="006A3417">
      <w:pPr>
        <w:ind w:left="72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402FD079" wp14:editId="055D97F0">
                <wp:simplePos x="0" y="0"/>
                <wp:positionH relativeFrom="margin">
                  <wp:align>center</wp:align>
                </wp:positionH>
                <wp:positionV relativeFrom="paragraph">
                  <wp:posOffset>57673</wp:posOffset>
                </wp:positionV>
                <wp:extent cx="1861185" cy="668020"/>
                <wp:effectExtent l="0" t="0" r="24765" b="17780"/>
                <wp:wrapSquare wrapText="bothSides"/>
                <wp:docPr id="3272762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0760E" w14:textId="77777777" w:rsidR="006B51C4" w:rsidRPr="002E70D3" w:rsidRDefault="006B51C4" w:rsidP="006B51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>Alteracao bem sucedida!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D079" id="_x0000_s1034" type="#_x0000_t202" style="position:absolute;left:0;text-align:left;margin-left:0;margin-top:4.55pt;width:146.55pt;height:52.6pt;z-index:251753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" fillcolor="black [3213]">
                <v:textbox>
                  <w:txbxContent>
                    <w:p w14:paraId="2B30760E" w14:textId="77777777" w:rsidR="006B51C4" w:rsidRPr="002E70D3" w:rsidRDefault="006B51C4" w:rsidP="006B51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>Alteracao bem sucedida!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4E801A" w14:textId="77777777" w:rsidR="006B51C4" w:rsidRPr="006A3417" w:rsidRDefault="006B51C4" w:rsidP="006A3417">
      <w:pPr>
        <w:ind w:left="720"/>
        <w:jc w:val="both"/>
        <w:rPr>
          <w:rFonts w:ascii="Times New Roman" w:hAnsi="Times New Roman" w:cs="Times New Roman"/>
        </w:rPr>
      </w:pPr>
    </w:p>
    <w:p w14:paraId="6D95462D" w14:textId="77777777" w:rsidR="006B51C4" w:rsidRPr="006A3417" w:rsidRDefault="006B51C4" w:rsidP="006A3417">
      <w:pPr>
        <w:ind w:left="720"/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Concluída a calibração, o equipamento retorna automaticamente ao Modo Normal de Operação e a saída analógica passa a acompanhar o ângulo medido de forma proporcional e simétrica: com fundo de escala em 45,0°, cada 0,1° corresponde a aproximadamente 22,2 mV; com fundo de escala em 90,0°, a aproximadamente 11,1 mV.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Obs.: O ângulo de fundo de escala define apenas a proporção da saída analógica e não altera a faixa de indicação do display, que permanece em ±90,0°. Inclinações superiores ao fundo de escala mantêm a saída saturada em ±10,00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Obs.: A calibração deve ser realizada com voltímetro devidamente calibrado e com resolução compatível com a precisão requerida pela aplicação. Recomenda-se não interromper a alimentação do equipamento durante o procedimento, para evitar a perda dos ajustes realizados.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Importante: O ajuste do zero deve ser sempre realizado antes do ajuste do ganho, pois a referência de 0,00 Vcc é utilizada no cálculo da proporção da saída analógica.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</w:r>
    </w:p>
    <w:p w14:paraId="2E4F7C78" w14:textId="77777777" w:rsidR="009C69CB" w:rsidRPr="006A3417" w:rsidRDefault="009C69CB" w:rsidP="009C69CB">
      <w:pPr>
        <w:ind w:firstLine="360"/>
        <w:jc w:val="both"/>
        <w:rPr>
          <w:rFonts w:ascii="Times New Roman" w:hAnsi="Times New Roman" w:cs="Times New Roman"/>
        </w:rPr>
      </w:pPr>
    </w:p>
    <w:p w14:paraId="3AE6E048" w14:textId="04D77061" w:rsidR="00D25CEC" w:rsidRPr="006A3417" w:rsidRDefault="00D25CEC" w:rsidP="006A3417">
      <w:pPr>
        <w:pStyle w:val="Heading3"/>
        <w:jc w:val="both"/>
        <w:rPr>
          <w:rFonts w:ascii="Times New Roman" w:hAnsi="Times New Roman" w:cs="Times New Roman"/>
        </w:rPr>
      </w:pPr>
      <w:bookmarkStart w:id="18" w:name="_Toc238207616"/>
      <w:r w:rsidRPr="006A3417">
        <w:rPr>
          <w:rFonts w:ascii="Times New Roman" w:hAnsi="Times New Roman" w:cs="Times New Roman"/>
        </w:rPr>
        <w:t>5.8. Sentido do Sensor X e Y</w:t>
      </w:r>
      <w:bookmarkEnd w:id="18"/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Este parâmetro define o sentido em que a leitura angular é incrementada, permitindo adequar a indicação ao sentido de movimento do equipamento monitorado. A configuração é independente para cada eixo.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Opções de configuração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Horário: o valor do ângulo aumenta quando o sensor gira no sentido horário e diminui no sentido anti-horário;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Anti-horário: o valor do ângulo aumenta quando o sensor gira no sentido anti-horário e diminui no sentido horário.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Procedimento de configuração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1. Acesse o Modo Programação (consulte o item 5.3).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2. Utilize as teclas ▲ e ▼ para selecionar o parâmetro Sentido Sensor X ou Sentido Sensor Y.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3. Clique na tecla MENU para habilitar a edição.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4. Utilize as teclas ▲ e ▼ para selecionar a opção desejada (Horário ou Anti-horário).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5. Mantenha a tecla MENU pressionada por aproximadamente 3 segundos para gravar o parâmetro na memória EEPROM.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Observação: A alteração do sentido do sensor inverte o sinal da leitura. Após alterar este parâmetro, recomenda-se refazer o Preset e conferir os valores programados nos Limites 1 a 4.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</w:r>
    </w:p>
    <w:p w14:paraId="3AE6E048" w14:textId="04D77061" w:rsidR="00D25CEC" w:rsidRPr="006A3417" w:rsidRDefault="00D25CEC" w:rsidP="006A3417">
      <w:pPr>
        <w:pStyle w:val="Heading3"/>
        <w:jc w:val="both"/>
        <w:rPr>
          <w:rFonts w:ascii="Times New Roman" w:hAnsi="Times New Roman" w:cs="Times New Roman"/>
        </w:rPr>
      </w:pPr>
      <w:bookmarkStart w:id="18" w:name="_Toc238207616"/>
      <w:r w:rsidRPr="006A3417">
        <w:rPr>
          <w:rFonts w:ascii="Times New Roman" w:hAnsi="Times New Roman" w:cs="Times New Roman"/>
        </w:rPr>
        <w:t>5.9. Limites 1 a 4 (Ajuste por Ângulo)</w:t>
      </w:r>
      <w:bookmarkEnd w:id="18"/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Os Limites definem os pontos de atuação das quatro saídas a relé do equipamento. Cada limite é programado diretamente em ângulo, na faixa de –90,0° a +90,0°, com resolução de 0,1°, e possui um parâmetro de operação que determina a condição de acionamento do respectivo relé.</w:t>
      </w:r>
    </w:p>
    <w:p w14:paraId="25BFCF93" w14:textId="5841CF44" w:rsidR="004B235D" w:rsidRPr="006A3417" w:rsidRDefault="004B235D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</w:rPr>
        <w:t>Nota: Os Limites 1 e 2 são referentes ao eixo X e os Limites 3 e 4 ao eixo Y, sendo identificados no display como X1, X2, Y1 e Y2, respectivamente. Cada limite dispõe de uma saída a relé independente, com contato NA/NF para 5 A / 250 Vca máx., e de um LED de sinalização no painel frontal da Unidade Remota.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Operação dos limites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Off: limite desativado; o relé permanece em repouso, independentemente do ângulo medido.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≥ (maior ou igual): o relé é acionado sempre que o ângulo medido for maior ou igual ao valor programado.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≤ (menor ou igual): o relé é acionado sempre que o ângulo medido for menor ou igual ao valor programado.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+ (módulo): o relé é acionado sempre que o módulo do ângulo medido for maior ou igual ao módulo do valor programado, ou seja, para inclinações em qualquer um dos dois sentidos.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Exemplo: com a Operação do Limite 1 programada em + e o Limite 1 ajustado em 5,0°, o relé do Limite 1 é acionado sempre que a inclinação do eixo X ultrapassar 5,0° para qualquer um dos lados. Programando-se o mesmo limite em ≥, o relé será acionado somente a partir de +5,0°.</w:t>
      </w:r>
    </w:p>
    <w:p w14:paraId="1EFF0D6A" w14:textId="77777777" w:rsidR="004B235D" w:rsidRPr="006A3417" w:rsidRDefault="004B235D" w:rsidP="006A3417">
      <w:pPr>
        <w:jc w:val="both"/>
        <w:rPr>
          <w:rFonts w:ascii="Times New Roman" w:hAnsi="Times New Roman" w:cs="Times New Roman"/>
        </w:rPr>
      </w:pPr>
    </w:p>
    <w:p w14:paraId="730ED82F" w14:textId="77777777" w:rsidR="00442015" w:rsidRPr="006A3417" w:rsidRDefault="00442015" w:rsidP="006A3417">
      <w:pPr>
        <w:jc w:val="both"/>
        <w:rPr>
          <w:rFonts w:ascii="Times New Roman" w:hAnsi="Times New Roman" w:cs="Times New Roman"/>
          <w:b/>
          <w:bCs/>
        </w:rPr>
      </w:pPr>
      <w:r w:rsidRPr="006A3417">
        <w:rPr>
          <w:rFonts w:ascii="Times New Roman" w:hAnsi="Times New Roman" w:cs="Times New Roman"/>
          <w:b/>
          <w:bCs/>
        </w:rPr>
        <w:t>Procedimento de configuração</w:t>
      </w:r>
    </w:p>
    <w:p w14:paraId="6D427970" w14:textId="57B7A761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1. Acesse o Modo Programação (consulte o item 5.3).</w:t>
      </w:r>
    </w:p>
    <w:p w14:paraId="2A399DF9" w14:textId="6FCC22CE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2. Utilize as teclas ▲ e ▼ para selecionar o parâmetro Operação Limite ou Limite (1 a 4), conforme o eixo e a função que deseja configurar.</w:t>
      </w:r>
    </w:p>
    <w:p w14:paraId="7F6E1CAA" w14:textId="596EBE3A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3. Pressione a tecla MENU para habilitar a edição.</w:t>
      </w:r>
    </w:p>
    <w:p w14:paraId="1764333C" w14:textId="4D3633D9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4. Utilize a tecla MENU para selecionar o dígito desejado, as teclas ▲ e ▼ para alterar seu valor e a tecla ▼ para definir o sinal (+ ou –) do ângulo programado.</w:t>
      </w:r>
    </w:p>
    <w:p w14:paraId="57519A33" w14:textId="77777777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</w:p>
    <w:p w14:paraId="18B5E2A0" w14:textId="3B7374B8" w:rsidR="002920B3" w:rsidRPr="006A3417" w:rsidRDefault="002920B3" w:rsidP="006A3417">
      <w:pPr>
        <w:ind w:left="72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6B731C54" wp14:editId="3B5C9848">
                <wp:simplePos x="0" y="0"/>
                <wp:positionH relativeFrom="margin">
                  <wp:align>center</wp:align>
                </wp:positionH>
                <wp:positionV relativeFrom="paragraph">
                  <wp:posOffset>27566</wp:posOffset>
                </wp:positionV>
                <wp:extent cx="1861185" cy="668020"/>
                <wp:effectExtent l="0" t="0" r="24765" b="17780"/>
                <wp:wrapSquare wrapText="bothSides"/>
                <wp:docPr id="1624176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8E429" w14:textId="13F9D8C5" w:rsidR="002920B3" w:rsidRDefault="002920B3" w:rsidP="002920B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X1(°):</w:t>
                            </w:r>
                            <w:r w:rsidR="00B067DC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3D05F67A" w14:textId="7E05C372" w:rsidR="002920B3" w:rsidRPr="00843E39" w:rsidRDefault="002920B3" w:rsidP="002920B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  <w:r w:rsidR="00B067DC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1C54" id="_x0000_s1041" type="#_x0000_t202" style="position:absolute;left:0;text-align:left;margin-left:0;margin-top:2.15pt;width:146.55pt;height:52.6pt;z-index:251720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" fillcolor="black [3213]">
                <v:textbox>
                  <w:txbxContent>
                    <w:p w14:paraId="7268E429" w14:textId="13F9D8C5" w:rsidR="002920B3" w:rsidRDefault="002920B3" w:rsidP="002920B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X1(°):</w:t>
                      </w:r>
                      <w:r w:rsidR="00B067DC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3D05F67A" w14:textId="7E05C372" w:rsidR="002920B3" w:rsidRPr="00843E39" w:rsidRDefault="002920B3" w:rsidP="002920B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  <w:r w:rsidR="00B067DC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/>
                      </w: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122D84" w14:textId="77777777" w:rsidR="002920B3" w:rsidRPr="006A3417" w:rsidRDefault="002920B3" w:rsidP="006A3417">
      <w:pPr>
        <w:ind w:left="720"/>
        <w:jc w:val="both"/>
        <w:rPr>
          <w:rFonts w:ascii="Times New Roman" w:hAnsi="Times New Roman" w:cs="Times New Roman"/>
        </w:rPr>
      </w:pPr>
    </w:p>
    <w:p w14:paraId="5E17D773" w14:textId="77777777" w:rsidR="002920B3" w:rsidRPr="006A3417" w:rsidRDefault="002920B3" w:rsidP="006A3417">
      <w:pPr>
        <w:ind w:left="720"/>
        <w:jc w:val="both"/>
        <w:rPr>
          <w:rFonts w:ascii="Times New Roman" w:hAnsi="Times New Roman" w:cs="Times New Roman"/>
        </w:rPr>
      </w:pPr>
    </w:p>
    <w:p w14:paraId="4FB60290" w14:textId="3BFCF36C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0128" behindDoc="0" locked="0" layoutInCell="1" allowOverlap="1" wp14:anchorId="72134E92" wp14:editId="4BC77EEF">
                <wp:simplePos x="0" y="0"/>
                <wp:positionH relativeFrom="margin">
                  <wp:align>center</wp:align>
                </wp:positionH>
                <wp:positionV relativeFrom="paragraph">
                  <wp:posOffset>39108</wp:posOffset>
                </wp:positionV>
                <wp:extent cx="1861185" cy="668020"/>
                <wp:effectExtent l="0" t="0" r="24765" b="17780"/>
                <wp:wrapSquare wrapText="bothSides"/>
                <wp:docPr id="17856438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A8FBD" w14:textId="48A85014" w:rsidR="00B067DC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X2(°):</w:t>
                            </w:r>
                          </w:p>
                          <w:p w14:paraId="22592186" w14:textId="1AA7D26D" w:rsidR="00B067DC" w:rsidRPr="00843E39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34E92" id="_x0000_s1042" type="#_x0000_t202" style="position:absolute;left:0;text-align:left;margin-left:0;margin-top:3.1pt;width:146.55pt;height:52.6pt;z-index:251760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" fillcolor="black [3213]">
                <v:textbox>
                  <w:txbxContent>
                    <w:p w14:paraId="58AA8FBD" w14:textId="48A85014" w:rsidR="00B067DC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X2(°):</w:t>
                      </w:r>
                    </w:p>
                    <w:p w14:paraId="22592186" w14:textId="1AA7D26D" w:rsidR="00B067DC" w:rsidRPr="00843E39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1A4BC5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3D64A213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0724A804" w14:textId="2B762A16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6F394B81" wp14:editId="532E566C">
                <wp:simplePos x="0" y="0"/>
                <wp:positionH relativeFrom="margin">
                  <wp:align>center</wp:align>
                </wp:positionH>
                <wp:positionV relativeFrom="paragraph">
                  <wp:posOffset>3249</wp:posOffset>
                </wp:positionV>
                <wp:extent cx="1861185" cy="668020"/>
                <wp:effectExtent l="0" t="0" r="24765" b="17780"/>
                <wp:wrapSquare wrapText="bothSides"/>
                <wp:docPr id="18318295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F6061" w14:textId="74CB5ECF" w:rsidR="00B067DC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Y1(°):</w:t>
                            </w:r>
                          </w:p>
                          <w:p w14:paraId="10B14F12" w14:textId="7D639ABB" w:rsidR="00B067DC" w:rsidRPr="00843E39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94B81" id="_x0000_s1043" type="#_x0000_t202" style="position:absolute;left:0;text-align:left;margin-left:0;margin-top:.25pt;width:146.55pt;height:52.6pt;z-index:2517621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" fillcolor="black [3213]">
                <v:textbox>
                  <w:txbxContent>
                    <w:p w14:paraId="4ACF6061" w14:textId="74CB5ECF" w:rsidR="00B067DC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Y1(°):</w:t>
                      </w:r>
                    </w:p>
                    <w:p w14:paraId="10B14F12" w14:textId="7D639ABB" w:rsidR="00B067DC" w:rsidRPr="00843E39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33D77D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164D623C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70821E40" w14:textId="0AD4D596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4224" behindDoc="0" locked="0" layoutInCell="1" allowOverlap="1" wp14:anchorId="66E1838E" wp14:editId="221297F6">
                <wp:simplePos x="0" y="0"/>
                <wp:positionH relativeFrom="margin">
                  <wp:align>center</wp:align>
                </wp:positionH>
                <wp:positionV relativeFrom="paragraph">
                  <wp:posOffset>51061</wp:posOffset>
                </wp:positionV>
                <wp:extent cx="1861185" cy="668020"/>
                <wp:effectExtent l="0" t="0" r="24765" b="17780"/>
                <wp:wrapSquare wrapText="bothSides"/>
                <wp:docPr id="6076949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C46E1" w14:textId="1F65C373" w:rsidR="00B067DC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Y2(°):</w:t>
                            </w:r>
                          </w:p>
                          <w:p w14:paraId="2177EBA6" w14:textId="2C5EA801" w:rsidR="00B067DC" w:rsidRPr="00843E39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1838E" id="_x0000_s1044" type="#_x0000_t202" style="position:absolute;left:0;text-align:left;margin-left:0;margin-top:4pt;width:146.55pt;height:52.6pt;z-index:251764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" fillcolor="black [3213]">
                <v:textbox>
                  <w:txbxContent>
                    <w:p w14:paraId="163C46E1" w14:textId="1F65C373" w:rsidR="00B067DC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Y2(°):</w:t>
                      </w:r>
                    </w:p>
                    <w:p w14:paraId="2177EBA6" w14:textId="2C5EA801" w:rsidR="00B067DC" w:rsidRPr="00843E39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C1F04" w14:textId="6F39789B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0DBD78C0" w14:textId="6D13B644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53275EDF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58963A02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37C9AAA4" w14:textId="77777777" w:rsidR="00D25CEC" w:rsidRPr="006A3417" w:rsidRDefault="00D25CEC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ajustar o valor do limite, selecione o parâmetro Operação Limite correspondente e escolha, com as teclas ▲ e ▼, a condição de acionamento desejada (Off, ≥, ≤ ou +).</w:t>
      </w:r>
    </w:p>
    <w:p w14:paraId="7F313FB1" w14:textId="758674B0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lastRenderedPageBreak/>
        <w:t>Exemplo:</w:t>
      </w:r>
    </w:p>
    <w:p w14:paraId="635732F8" w14:textId="2C864DB1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6272" behindDoc="0" locked="0" layoutInCell="1" allowOverlap="1" wp14:anchorId="0F1ABFCE" wp14:editId="4AC0EB46">
                <wp:simplePos x="0" y="0"/>
                <wp:positionH relativeFrom="margin">
                  <wp:align>center</wp:align>
                </wp:positionH>
                <wp:positionV relativeFrom="paragraph">
                  <wp:posOffset>21814</wp:posOffset>
                </wp:positionV>
                <wp:extent cx="1861185" cy="668020"/>
                <wp:effectExtent l="0" t="0" r="24765" b="17780"/>
                <wp:wrapSquare wrapText="bothSides"/>
                <wp:docPr id="11555302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B3D25" w14:textId="77777777" w:rsidR="007B4270" w:rsidRDefault="007B4270" w:rsidP="007B427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Y2(°):</w:t>
                            </w:r>
                          </w:p>
                          <w:p w14:paraId="1875813F" w14:textId="045C3D4C" w:rsidR="007B4270" w:rsidRPr="00843E39" w:rsidRDefault="007B4270" w:rsidP="007B427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+025,0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BFCE" id="_x0000_s1045" type="#_x0000_t202" style="position:absolute;left:0;text-align:left;margin-left:0;margin-top:1.7pt;width:146.55pt;height:52.6pt;z-index:2517662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" fillcolor="black [3213]">
                <v:textbox>
                  <w:txbxContent>
                    <w:p w14:paraId="234B3D25" w14:textId="77777777" w:rsidR="007B4270" w:rsidRDefault="007B4270" w:rsidP="007B427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Y2(°):</w:t>
                      </w:r>
                    </w:p>
                    <w:p w14:paraId="1875813F" w14:textId="045C3D4C" w:rsidR="007B4270" w:rsidRPr="00843E39" w:rsidRDefault="007B4270" w:rsidP="007B427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+025,0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2DE7EC" w14:textId="7AFBE4D2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</w:p>
    <w:p w14:paraId="0F625910" w14:textId="77777777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</w:p>
    <w:p w14:paraId="4EA41D6F" w14:textId="2729B2A6" w:rsidR="00D25CEC" w:rsidRPr="006A3417" w:rsidRDefault="00D25CEC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concluir a configuração, pressione a tecla MENU para gravar o novo valor na memória.</w:t>
      </w:r>
    </w:p>
    <w:p w14:paraId="7DA3B268" w14:textId="138F84F4" w:rsidR="00031773" w:rsidRPr="006A3417" w:rsidRDefault="00D25CEC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a confirmação, o equipamento retornará automaticamente ao Modo Programação.</w:t>
      </w:r>
    </w:p>
    <w:p w14:paraId="51C036A0" w14:textId="46FF650B" w:rsidR="005D6DF7" w:rsidRPr="006A3417" w:rsidRDefault="005D6DF7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  <w:u w:val="single"/>
        </w:rPr>
        <w:t>Importante: Os valores programados nos Limites 1 a 4 são sempre expressos em graus, com resolução de 0,1°, e referem-se à leitura apresentada no display, ou seja, já consideram o Preset e o Sentido do Sensor configurados para o respectivo eixo.</w:t>
      </w:r>
    </w:p>
    <w:p w14:paraId="1578FA40" w14:textId="77777777" w:rsidR="005D6DF7" w:rsidRPr="006A3417" w:rsidRDefault="005D6DF7" w:rsidP="006A3417">
      <w:pPr>
        <w:ind w:firstLine="360"/>
        <w:jc w:val="both"/>
        <w:rPr>
          <w:rFonts w:ascii="Times New Roman" w:hAnsi="Times New Roman" w:cs="Times New Roman"/>
        </w:rPr>
      </w:pPr>
    </w:p>
    <w:p w14:paraId="342C5572" w14:textId="374A7118" w:rsidR="00A0411F" w:rsidRPr="006A3417" w:rsidRDefault="00A0411F" w:rsidP="006A3417">
      <w:pPr>
        <w:pStyle w:val="Heading3"/>
        <w:jc w:val="both"/>
        <w:rPr>
          <w:rFonts w:ascii="Times New Roman" w:hAnsi="Times New Roman" w:cs="Times New Roman"/>
        </w:rPr>
      </w:pPr>
      <w:bookmarkStart w:id="20" w:name="_Toc238207618"/>
      <w:r w:rsidRPr="006A3417">
        <w:rPr>
          <w:rFonts w:ascii="Times New Roman" w:hAnsi="Times New Roman" w:cs="Times New Roman"/>
        </w:rPr>
        <w:t>5.10. Definição de Senha</w:t>
      </w:r>
      <w:bookmarkEnd w:id="20"/>
    </w:p>
    <w:p w14:paraId="3AA92F6D" w14:textId="77777777" w:rsidR="002172DE" w:rsidRPr="006A3417" w:rsidRDefault="002172DE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parâmetro Senha permite definir uma nova senha para acesso ao Modo Programação, aumentando a segurança das configurações do equipamento.</w:t>
      </w:r>
    </w:p>
    <w:p w14:paraId="078D40DE" w14:textId="77777777" w:rsidR="002172DE" w:rsidRPr="006A3417" w:rsidRDefault="002172DE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Procedimento de configuração</w:t>
      </w:r>
    </w:p>
    <w:p w14:paraId="50FE3713" w14:textId="77777777" w:rsidR="002172DE" w:rsidRPr="006A3417" w:rsidRDefault="002172DE" w:rsidP="006A34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Acesse o Modo Programação (consulte o item 5.3).</w:t>
      </w:r>
    </w:p>
    <w:p w14:paraId="4393B71C" w14:textId="77777777" w:rsidR="002172DE" w:rsidRPr="006A3417" w:rsidRDefault="002172DE" w:rsidP="006A34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Utilize as teclas ▲ e ▼ para selecionar o parâmetro Senha.</w:t>
      </w:r>
    </w:p>
    <w:p w14:paraId="39390BB8" w14:textId="42D477BA" w:rsidR="002172DE" w:rsidRPr="006A3417" w:rsidRDefault="00363A73" w:rsidP="006A34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Clique</w:t>
      </w:r>
      <w:r w:rsidR="002172DE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n</w:t>
      </w:r>
      <w:r w:rsidR="002172DE" w:rsidRPr="006A3417">
        <w:rPr>
          <w:rFonts w:ascii="Times New Roman" w:hAnsi="Times New Roman" w:cs="Times New Roman"/>
        </w:rPr>
        <w:t>a tecla MENU para habilitar a edição.</w:t>
      </w:r>
    </w:p>
    <w:p w14:paraId="627EAFEA" w14:textId="2797FE22" w:rsidR="002172DE" w:rsidRPr="006A3417" w:rsidRDefault="002172DE" w:rsidP="006A3417">
      <w:pPr>
        <w:ind w:left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Será exibida uma tela semelhante à apresentada abaixo:</w:t>
      </w:r>
    </w:p>
    <w:p w14:paraId="30972912" w14:textId="2CDD9F62" w:rsidR="002172DE" w:rsidRPr="006A3417" w:rsidRDefault="00944775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0"/>
        </w:rPr>
      </w:pPr>
      <w:r w:rsidRPr="006A341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69962B0B" wp14:editId="438A8D1A">
                <wp:simplePos x="0" y="0"/>
                <wp:positionH relativeFrom="margin">
                  <wp:align>center</wp:align>
                </wp:positionH>
                <wp:positionV relativeFrom="paragraph">
                  <wp:posOffset>80869</wp:posOffset>
                </wp:positionV>
                <wp:extent cx="1861185" cy="668020"/>
                <wp:effectExtent l="0" t="0" r="24765" b="17780"/>
                <wp:wrapSquare wrapText="bothSides"/>
                <wp:docPr id="12876592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F5764" w14:textId="56B2612B" w:rsidR="00944775" w:rsidRDefault="00944775" w:rsidP="0094477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Edita senha:</w:t>
                            </w:r>
                          </w:p>
                          <w:p w14:paraId="72D0D2CF" w14:textId="3377E7C0" w:rsidR="00944775" w:rsidRPr="00944775" w:rsidRDefault="00944775" w:rsidP="0094477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</w:pPr>
                            <w:r w:rsidRPr="00944775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  <w:t>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2B0B" id="_x0000_s1049" type="#_x0000_t202" style="position:absolute;left:0;text-align:left;margin-left:0;margin-top:6.35pt;width:146.55pt;height:52.6pt;z-index:251730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" fillcolor="black [3213]">
                <v:textbox>
                  <w:txbxContent>
                    <w:p w14:paraId="572F5764" w14:textId="56B2612B" w:rsidR="00944775" w:rsidRDefault="00944775" w:rsidP="0094477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Edita senha:</w:t>
                      </w:r>
                    </w:p>
                    <w:p w14:paraId="72D0D2CF" w14:textId="3377E7C0" w:rsidR="00944775" w:rsidRPr="00944775" w:rsidRDefault="00944775" w:rsidP="0094477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</w:pPr>
                      <w:r w:rsidRPr="00944775"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  <w:t>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19905B" w14:textId="77777777" w:rsidR="002172DE" w:rsidRPr="006A3417" w:rsidRDefault="002172D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24B3A863" w14:textId="77777777" w:rsidR="00066E1E" w:rsidRPr="006A3417" w:rsidRDefault="00066E1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138F8762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Utilize a tecla MENU para selecionar o dígito que deseja alterar. O dígito selecionado permanecerá piscando.</w:t>
      </w:r>
    </w:p>
    <w:p w14:paraId="044985E9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Utilize as teclas ▲ e ▼ para ajustar o valor do dígito selecionado.</w:t>
      </w:r>
    </w:p>
    <w:p w14:paraId="13A2DDD1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Repita o procedimento até configurar todos os dígitos da nova senha.</w:t>
      </w:r>
    </w:p>
    <w:p w14:paraId="6A2447CE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concluir a configuração, mantenha a tecla MENU pressionada por aproximadamente 3 segundos para gravar a nova senha na memória EEPROM.</w:t>
      </w:r>
    </w:p>
    <w:p w14:paraId="0CE3A279" w14:textId="77777777" w:rsidR="002172DE" w:rsidRPr="006A3417" w:rsidRDefault="002172D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a confirmação, o equipamento retornará automaticamente ao Modo Programação.</w:t>
      </w:r>
    </w:p>
    <w:p w14:paraId="7E18B4A7" w14:textId="2ABC1002" w:rsidR="002172DE" w:rsidRDefault="002172D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  <w:u w:val="single"/>
        </w:rPr>
        <w:t>Obs</w:t>
      </w:r>
      <w:r w:rsidR="00475949" w:rsidRPr="006A3417">
        <w:rPr>
          <w:rFonts w:ascii="Times New Roman" w:hAnsi="Times New Roman" w:cs="Times New Roman"/>
          <w:i/>
          <w:iCs/>
          <w:u w:val="single"/>
        </w:rPr>
        <w:t>ervação</w:t>
      </w:r>
      <w:r w:rsidRPr="006A3417">
        <w:rPr>
          <w:rFonts w:ascii="Times New Roman" w:hAnsi="Times New Roman" w:cs="Times New Roman"/>
          <w:i/>
          <w:iCs/>
          <w:u w:val="single"/>
        </w:rPr>
        <w:t>:</w:t>
      </w:r>
      <w:r w:rsidRPr="006A3417">
        <w:rPr>
          <w:rFonts w:ascii="Times New Roman" w:hAnsi="Times New Roman" w:cs="Times New Roman"/>
        </w:rPr>
        <w:t xml:space="preserve"> A nova senha somente passará a ser utilizada nos próximos acessos ao Modo Programação.</w:t>
      </w:r>
    </w:p>
    <w:p w14:paraId="6FC178DF" w14:textId="77777777" w:rsidR="00C57CD6" w:rsidRPr="006A3417" w:rsidRDefault="00C57CD6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5FA6E644" w14:textId="0AEDD068" w:rsidR="001C0295" w:rsidRPr="006A3417" w:rsidRDefault="001C0295" w:rsidP="006A3417">
      <w:pPr>
        <w:pStyle w:val="Heading3"/>
        <w:jc w:val="both"/>
        <w:rPr>
          <w:rFonts w:ascii="Times New Roman" w:hAnsi="Times New Roman" w:cs="Times New Roman"/>
        </w:rPr>
      </w:pPr>
      <w:bookmarkStart w:id="21" w:name="_Toc238207619"/>
      <w:r w:rsidRPr="006A3417">
        <w:rPr>
          <w:rFonts w:ascii="Times New Roman" w:hAnsi="Times New Roman" w:cs="Times New Roman"/>
        </w:rPr>
        <w:t>5.11. Restaurar Padrões de Fábrica (Reset Geral)</w:t>
      </w:r>
      <w:bookmarkEnd w:id="21"/>
    </w:p>
    <w:p w14:paraId="2ACB217C" w14:textId="4BFE04B8" w:rsidR="001C0295" w:rsidRPr="006A3417" w:rsidRDefault="001C0295" w:rsidP="00EC7327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função Reset Geral permite restaurar todos os parâmetros de configuração do Supervisor de Inclinação para os valores originais de fábrica, conforme apresentado na Tabela 2.</w:t>
      </w:r>
    </w:p>
    <w:p w14:paraId="4DD04C44" w14:textId="77777777" w:rsidR="001C0295" w:rsidRPr="006A3417" w:rsidRDefault="001C029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Além dos parâmetros de programação, o procedimento também restaura os ajustes de calibração das saídas analógicas realizados durante o processo de fabricação.</w:t>
      </w:r>
    </w:p>
    <w:p w14:paraId="4B0AABB6" w14:textId="77777777" w:rsidR="001C0295" w:rsidRPr="006A3417" w:rsidRDefault="001C0295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Procedimento de Reset Geral</w:t>
      </w:r>
    </w:p>
    <w:p w14:paraId="736A4B3E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Desligue o Supervisor de Inclinação.</w:t>
      </w:r>
    </w:p>
    <w:p w14:paraId="4FD57977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Com o equipamento desligado, pressione e mantenha pressionada a tecla ▲.</w:t>
      </w:r>
    </w:p>
    <w:p w14:paraId="4BA1B275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Mantendo a tecla ▲ pressionada, energize novamente o equipamento.</w:t>
      </w:r>
    </w:p>
    <w:p w14:paraId="1547FF62" w14:textId="43AD77F1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Aguarde a exibição da mensagem "</w:t>
      </w:r>
      <w:r w:rsidR="004B6F38" w:rsidRPr="006A3417">
        <w:rPr>
          <w:rFonts w:ascii="Times New Roman" w:hAnsi="Times New Roman" w:cs="Times New Roman"/>
        </w:rPr>
        <w:t>RESET DE FABRICA</w:t>
      </w:r>
      <w:r w:rsidRPr="006A3417">
        <w:rPr>
          <w:rFonts w:ascii="Times New Roman" w:hAnsi="Times New Roman" w:cs="Times New Roman"/>
        </w:rPr>
        <w:t>" no display.</w:t>
      </w:r>
    </w:p>
    <w:p w14:paraId="3B699159" w14:textId="12925B9A" w:rsidR="004B6F38" w:rsidRPr="006A3417" w:rsidRDefault="004B6F38" w:rsidP="006A3417">
      <w:pPr>
        <w:ind w:left="72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8864" behindDoc="0" locked="0" layoutInCell="1" allowOverlap="1" wp14:anchorId="2CBB70B7" wp14:editId="340342D5">
                <wp:simplePos x="0" y="0"/>
                <wp:positionH relativeFrom="margin">
                  <wp:align>center</wp:align>
                </wp:positionH>
                <wp:positionV relativeFrom="paragraph">
                  <wp:posOffset>51061</wp:posOffset>
                </wp:positionV>
                <wp:extent cx="1861185" cy="668020"/>
                <wp:effectExtent l="0" t="0" r="24765" b="17780"/>
                <wp:wrapSquare wrapText="bothSides"/>
                <wp:docPr id="170890040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C47A" w14:textId="38CDEB8B" w:rsidR="004B6F38" w:rsidRPr="002E70D3" w:rsidRDefault="004B6F38" w:rsidP="004B6F3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>RESET DE FABRICA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70B7" id="_x0000_s1050" type="#_x0000_t202" style="position:absolute;left:0;text-align:left;margin-left:0;margin-top:4pt;width:146.55pt;height:52.6pt;z-index:251748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" fillcolor="black [3213]">
                <v:textbox>
                  <w:txbxContent>
                    <w:p w14:paraId="39E2C47A" w14:textId="38CDEB8B" w:rsidR="004B6F38" w:rsidRPr="002E70D3" w:rsidRDefault="004B6F38" w:rsidP="004B6F3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>RESET DE FABRICA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EBAF8E" w14:textId="24921091" w:rsidR="004B6F38" w:rsidRPr="006A3417" w:rsidRDefault="004B6F38" w:rsidP="006A3417">
      <w:pPr>
        <w:ind w:left="720"/>
        <w:jc w:val="both"/>
        <w:rPr>
          <w:rFonts w:ascii="Times New Roman" w:hAnsi="Times New Roman" w:cs="Times New Roman"/>
        </w:rPr>
      </w:pPr>
    </w:p>
    <w:p w14:paraId="01447254" w14:textId="77777777" w:rsidR="004B6F38" w:rsidRPr="006A3417" w:rsidRDefault="004B6F38" w:rsidP="006A3417">
      <w:pPr>
        <w:ind w:left="720"/>
        <w:jc w:val="both"/>
        <w:rPr>
          <w:rFonts w:ascii="Times New Roman" w:hAnsi="Times New Roman" w:cs="Times New Roman"/>
        </w:rPr>
      </w:pPr>
    </w:p>
    <w:p w14:paraId="061D1405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Após a exibição da mensagem, libere a tecla ▲.</w:t>
      </w:r>
    </w:p>
    <w:p w14:paraId="2495A6E3" w14:textId="77777777" w:rsidR="001C0295" w:rsidRPr="006A3417" w:rsidRDefault="001C0295" w:rsidP="007F06D0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Concluído o procedimento, o Supervisor de Inclinação carregará automaticamente os valores padrão de fábrica para todos os parâmetros configuráveis.</w:t>
      </w:r>
    </w:p>
    <w:p w14:paraId="0F3925D6" w14:textId="35CE939C" w:rsidR="004E1F85" w:rsidRDefault="001C0295" w:rsidP="007F06D0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  <w:u w:val="single"/>
        </w:rPr>
        <w:lastRenderedPageBreak/>
        <w:t>Importante:</w:t>
      </w:r>
      <w:r w:rsidRPr="006A3417">
        <w:rPr>
          <w:rFonts w:ascii="Times New Roman" w:hAnsi="Times New Roman" w:cs="Times New Roman"/>
        </w:rPr>
        <w:t xml:space="preserve"> A execução do Reset Geral apaga todas as configurações realizadas pelo usuário, restaurando os valores originais de fábrica. Caso existam parâmetros</w:t>
      </w:r>
      <w:r w:rsidR="00F53A1C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específicos da aplicação, recomenda-se registrá-los antes da execução deste</w:t>
      </w:r>
      <w:r w:rsidR="00F53A1C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procedimento para possibilitar sua posterior reconfiguração.</w:t>
      </w:r>
      <w:r w:rsidR="004E1F85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 xml:space="preserve"> Após o Reset Geral, a</w:t>
      </w:r>
      <w:r w:rsidR="00F53A1C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senha de acesso, os parâmetros de medição, os limites programados e os ajustes das</w:t>
      </w:r>
      <w:r w:rsidR="00F53A1C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saídas analógicas retornarão</w:t>
      </w:r>
      <w:r w:rsidR="00F53A1C" w:rsidRPr="006A3417">
        <w:rPr>
          <w:rFonts w:ascii="Times New Roman" w:hAnsi="Times New Roman" w:cs="Times New Roman"/>
        </w:rPr>
        <w:t xml:space="preserve"> </w:t>
      </w:r>
      <w:r w:rsidRPr="006A3417">
        <w:rPr>
          <w:rFonts w:ascii="Times New Roman" w:hAnsi="Times New Roman" w:cs="Times New Roman"/>
        </w:rPr>
        <w:t>aos valores definidos em fábrica.</w:t>
      </w:r>
    </w:p>
    <w:p w14:paraId="2942200A" w14:textId="77777777" w:rsidR="00C57CD6" w:rsidRPr="006A3417" w:rsidRDefault="00C57CD6" w:rsidP="007F06D0">
      <w:pPr>
        <w:ind w:firstLine="708"/>
        <w:jc w:val="both"/>
        <w:rPr>
          <w:rFonts w:ascii="Times New Roman" w:hAnsi="Times New Roman" w:cs="Times New Roman"/>
        </w:rPr>
      </w:pP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252"/>
      </w:tblGrid>
      <w:tr w:rsidR="00445691" w:rsidRPr="006A3417" w14:paraId="5204CDD5" w14:textId="77777777" w:rsidTr="00445691">
        <w:trPr>
          <w:trHeight w:val="3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1712292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Parâmetro default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2EC18B2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</w:t>
            </w:r>
          </w:p>
        </w:tc>
      </w:tr>
      <w:tr w:rsidR="00445691" w:rsidRPr="006A3417" w14:paraId="2A1D7908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3CB9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3E9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6CBE74B8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EEA3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CF0A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31E3118F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098A0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0D9E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Calibração de fábrica: 0,0° = 0,00 Vcc e fundo de escala de 45,0° = +10,00 Vcc</w:t>
            </w:r>
          </w:p>
        </w:tc>
      </w:tr>
      <w:tr w:rsidR="00445691" w:rsidRPr="006A3417" w14:paraId="24CF6ED8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666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6AE4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Calibração de fábrica: 0,0° = 0,00 Vcc e fundo de escala de 45,0° = +10,00 Vcc</w:t>
            </w:r>
          </w:p>
        </w:tc>
      </w:tr>
      <w:tr w:rsidR="00445691" w:rsidRPr="006A3417" w14:paraId="1995D477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08E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1 (X1)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FEE8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 (módulo)</w:t>
            </w:r>
          </w:p>
        </w:tc>
      </w:tr>
      <w:tr w:rsidR="00445691" w:rsidRPr="006A3417" w14:paraId="38926DD4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85F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1 (X1)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1910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+005,0°</w:t>
            </w:r>
          </w:p>
        </w:tc>
      </w:tr>
      <w:tr w:rsidR="00445691" w:rsidRPr="006A3417" w14:paraId="30F99EFE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30E2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2 (X2)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4A41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</w:t>
            </w:r>
          </w:p>
        </w:tc>
      </w:tr>
      <w:tr w:rsidR="00445691" w:rsidRPr="006A3417" w14:paraId="30E4309A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4804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2 (X2)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C82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1656D25D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5E02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3 (Y1)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594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 (módulo)</w:t>
            </w:r>
          </w:p>
        </w:tc>
      </w:tr>
      <w:tr w:rsidR="00445691" w:rsidRPr="006A3417" w14:paraId="7E582CCD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0923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3 (Y1)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44E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+005,0°</w:t>
            </w:r>
          </w:p>
        </w:tc>
      </w:tr>
      <w:tr w:rsidR="00445691" w:rsidRPr="006A3417" w14:paraId="0728093B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C15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4 (Y2)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ECA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</w:t>
            </w:r>
          </w:p>
        </w:tc>
      </w:tr>
      <w:tr w:rsidR="00445691" w:rsidRPr="006A3417" w14:paraId="34E9705B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6DD40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4 (Y2)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984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14021123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173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08A9A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</w:t>
            </w:r>
          </w:p>
        </w:tc>
      </w:tr>
      <w:tr w:rsidR="00445691" w:rsidRPr="006A3417" w14:paraId="0095362E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8215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C8BA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</w:t>
            </w:r>
          </w:p>
        </w:tc>
      </w:tr>
      <w:tr w:rsidR="00445691" w:rsidRPr="006A3417" w14:paraId="53BC7131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356F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AE26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34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1234</w:t>
            </w:r>
          </w:p>
        </w:tc>
      </w:tr>
    </w:tbl>
    <w:p w14:paraId="047FAB12" w14:textId="286F2DFE" w:rsidR="00F23AFC" w:rsidRPr="00C57CD6" w:rsidRDefault="00C57CD6" w:rsidP="00C57CD6">
      <w:pPr>
        <w:jc w:val="center"/>
        <w:rPr>
          <w:rFonts w:ascii="Times New Roman" w:hAnsi="Times New Roman" w:cs="Times New Roman"/>
          <w:sz w:val="20"/>
          <w:szCs w:val="20"/>
        </w:rPr>
      </w:pPr>
      <w:r w:rsidRPr="00C57CD6">
        <w:rPr>
          <w:rFonts w:ascii="Times New Roman" w:hAnsi="Times New Roman" w:cs="Times New Roman"/>
          <w:sz w:val="20"/>
          <w:szCs w:val="20"/>
        </w:rPr>
        <w:t>Tabela 2 – Parâmetros após a restauração dos padrões de fábrica.</w:t>
      </w:r>
    </w:p>
    <w:p w14:paraId="20FA2A0A" w14:textId="77777777" w:rsidR="00C57CD6" w:rsidRPr="006A3417" w:rsidRDefault="00C57CD6" w:rsidP="006A3417">
      <w:pPr>
        <w:jc w:val="both"/>
        <w:rPr>
          <w:rFonts w:ascii="Times New Roman" w:hAnsi="Times New Roman" w:cs="Times New Roman"/>
        </w:rPr>
      </w:pPr>
    </w:p>
    <w:p w14:paraId="7FBF17B6" w14:textId="03D4BABD" w:rsidR="00F23AFC" w:rsidRPr="006A3417" w:rsidRDefault="00F23AFC" w:rsidP="006A3417">
      <w:pPr>
        <w:pStyle w:val="Heading2"/>
        <w:numPr>
          <w:ilvl w:val="0"/>
          <w:numId w:val="25"/>
        </w:numPr>
        <w:ind w:left="357" w:hanging="357"/>
        <w:jc w:val="both"/>
        <w:rPr>
          <w:rFonts w:ascii="Times New Roman" w:hAnsi="Times New Roman" w:cs="Times New Roman"/>
        </w:rPr>
      </w:pPr>
      <w:bookmarkStart w:id="22" w:name="_Toc238207620"/>
      <w:r w:rsidRPr="006A3417">
        <w:rPr>
          <w:rFonts w:ascii="Times New Roman" w:hAnsi="Times New Roman" w:cs="Times New Roman"/>
        </w:rPr>
        <w:t>6. Instalação Mecânica</w:t>
      </w:r>
      <w:bookmarkEnd w:id="22"/>
    </w:p>
    <w:p w14:paraId="65052363" w14:textId="77777777" w:rsidR="00F23AFC" w:rsidRPr="006A3417" w:rsidRDefault="00F23AFC" w:rsidP="00EC7327">
      <w:pPr>
        <w:pStyle w:val="isselectedend"/>
        <w:ind w:firstLine="357"/>
        <w:jc w:val="both"/>
      </w:pPr>
      <w:r w:rsidRPr="006A3417">
        <w:t>O Supervisor de Inclinação SUI-DI141388XY é fornecido em invólucro de alumínio de alta robustez mecânica, podendo ser equipado, opcionalmente, com sistema de refrigeração a água para aplicações especiais.</w:t>
      </w:r>
    </w:p>
    <w:p w14:paraId="37A6673F" w14:textId="29F988E3" w:rsidR="00F23AFC" w:rsidRPr="006A3417" w:rsidRDefault="00F23AFC" w:rsidP="00EC7327">
      <w:pPr>
        <w:pStyle w:val="isselectedend"/>
        <w:ind w:firstLine="357"/>
        <w:jc w:val="both"/>
      </w:pPr>
      <w:r w:rsidRPr="006A3417">
        <w:t>O equipamento possui elevado grau de proteção contra a entrada de poeira e umidade, permitindo sua utilização em ambientes industriais severos. Entretanto, para maximizar sua vida útil e garantir a confiabilidade operacional, recomenda-se que a instalação seja realizada em local protegido da incidência direta de chuva, jatos de água, radiação solar excessiva e demais intempéries.</w:t>
      </w:r>
    </w:p>
    <w:p w14:paraId="21F02BC0" w14:textId="0FBD88D1" w:rsidR="00F23AFC" w:rsidRDefault="00F23AFC" w:rsidP="00EC7327">
      <w:pPr>
        <w:pStyle w:val="isselectedend"/>
        <w:ind w:firstLine="357"/>
        <w:jc w:val="both"/>
      </w:pPr>
      <w:r w:rsidRPr="006A3417">
        <w:t xml:space="preserve">O local de montagem do </w:t>
      </w:r>
      <w:r w:rsidRPr="006A3417">
        <w:rPr>
          <w:rStyle w:val="Strong"/>
        </w:rPr>
        <w:t>Sensor de Inclinação</w:t>
      </w:r>
      <w:r w:rsidRPr="006A3417">
        <w:t xml:space="preserve"> deve ser selecionado de forma a minimizar a exposição a vibrações mecânicas excessivas, impactos e deformações estruturais que possam comprometer a precisão da medição. O equipamento dispõe de filtros capazes de reduzir os efeitos de pequenas oscilações e vibrações presentes na </w:t>
      </w:r>
      <w:r w:rsidRPr="006A3417">
        <w:lastRenderedPageBreak/>
        <w:t>aplicação. Contudo, esses recursos não substituem a necessidade de uma instalação mecânica adequada.</w:t>
      </w:r>
    </w:p>
    <w:p w14:paraId="29D5B9FE" w14:textId="77777777" w:rsidR="00C57CD6" w:rsidRPr="006A3417" w:rsidRDefault="00C57CD6" w:rsidP="00EC7327">
      <w:pPr>
        <w:pStyle w:val="isselectedend"/>
        <w:ind w:firstLine="357"/>
        <w:jc w:val="both"/>
      </w:pPr>
    </w:p>
    <w:p w14:paraId="15CB190E" w14:textId="5BCECBC3" w:rsidR="00F23AFC" w:rsidRPr="009C69CB" w:rsidRDefault="00F23AFC" w:rsidP="009C69CB">
      <w:pPr>
        <w:pStyle w:val="Heading3"/>
        <w:rPr>
          <w:rFonts w:ascii="Times New Roman" w:hAnsi="Times New Roman" w:cs="Times New Roman"/>
        </w:rPr>
      </w:pPr>
      <w:bookmarkStart w:id="23" w:name="_Toc238207621"/>
      <w:r w:rsidRPr="009C69CB">
        <w:rPr>
          <w:rFonts w:ascii="Times New Roman" w:hAnsi="Times New Roman" w:cs="Times New Roman"/>
        </w:rPr>
        <w:t>6.1. Posicionamento do Sensor</w:t>
      </w:r>
      <w:bookmarkEnd w:id="23"/>
    </w:p>
    <w:p w14:paraId="5579F136" w14:textId="378620CA" w:rsidR="00F23AFC" w:rsidRPr="006A3417" w:rsidRDefault="00F23AFC" w:rsidP="007F06D0">
      <w:pPr>
        <w:pStyle w:val="isselectedend"/>
        <w:ind w:firstLine="708"/>
        <w:jc w:val="both"/>
        <w:rPr>
          <w:b/>
          <w:bCs/>
        </w:rPr>
      </w:pPr>
      <w:r w:rsidRPr="006A3417">
        <w:t>Para garantir a máxima faixa de medição e a melhor precisão do sistema, o Sensor de Inclinação deve ser instalado corretamente em relação ao plano de referência da aplicação. A faixa nominal de medição do sensor é de</w:t>
      </w:r>
      <w:r w:rsidRPr="006A3417">
        <w:rPr>
          <w:b/>
          <w:bCs/>
        </w:rPr>
        <w:t xml:space="preserve"> </w:t>
      </w:r>
      <w:r w:rsidRPr="006A3417">
        <w:rPr>
          <w:rStyle w:val="Strong"/>
          <w:b w:val="0"/>
          <w:bCs w:val="0"/>
        </w:rPr>
        <w:t>±90</w:t>
      </w:r>
      <w:r w:rsidRPr="006A3417">
        <w:rPr>
          <w:rStyle w:val="Strong"/>
        </w:rPr>
        <w:t>°</w:t>
      </w:r>
      <w:r w:rsidRPr="006A3417">
        <w:t xml:space="preserve"> em cada eixo monitorado. Para que essa faixa seja plenamente utilizada, o sensor deve ser montado na posição especificada para a aplicação, observando-se a orientação indicada pela </w:t>
      </w:r>
      <w:r w:rsidRPr="006A3417">
        <w:rPr>
          <w:rStyle w:val="Strong"/>
          <w:b w:val="0"/>
          <w:bCs w:val="0"/>
        </w:rPr>
        <w:t>seta de referência existente no corpo do equipamento</w:t>
      </w:r>
      <w:r w:rsidRPr="006A3417">
        <w:rPr>
          <w:b/>
          <w:bCs/>
        </w:rPr>
        <w:t>.</w:t>
      </w:r>
    </w:p>
    <w:p w14:paraId="422776F7" w14:textId="2FA4B9C1" w:rsidR="00F23AFC" w:rsidRPr="006A3417" w:rsidRDefault="00F23AFC" w:rsidP="006A3417">
      <w:pPr>
        <w:pStyle w:val="isselectedend"/>
        <w:jc w:val="both"/>
      </w:pPr>
      <w:r w:rsidRPr="006A3417">
        <w:t xml:space="preserve"> </w:t>
      </w:r>
      <w:r w:rsidR="007F06D0">
        <w:tab/>
      </w:r>
      <w:r w:rsidRPr="006A3417">
        <w:t xml:space="preserve">Após a instalação mecânica, a posição de referência pode ser ajustada por meio da função </w:t>
      </w:r>
      <w:r w:rsidRPr="006A3417">
        <w:rPr>
          <w:rStyle w:val="Strong"/>
          <w:b w:val="0"/>
          <w:bCs w:val="0"/>
        </w:rPr>
        <w:t>Preset</w:t>
      </w:r>
      <w:r w:rsidRPr="006A3417">
        <w:t>, permitindo adequar a indicação do sistema à posição inicial desejada pelo usuário.</w:t>
      </w:r>
    </w:p>
    <w:p w14:paraId="7F0BAD1B" w14:textId="77777777" w:rsidR="00F23AFC" w:rsidRPr="006A3417" w:rsidRDefault="00F23AFC" w:rsidP="007F06D0">
      <w:pPr>
        <w:pStyle w:val="isselectedend"/>
        <w:ind w:firstLine="708"/>
        <w:jc w:val="both"/>
      </w:pPr>
      <w:r w:rsidRPr="006A3417">
        <w:rPr>
          <w:rStyle w:val="Strong"/>
          <w:b w:val="0"/>
          <w:bCs w:val="0"/>
          <w:i/>
          <w:iCs/>
          <w:u w:val="single"/>
        </w:rPr>
        <w:t>Importante:</w:t>
      </w:r>
      <w:r w:rsidRPr="006A3417">
        <w:t xml:space="preserve"> Instalações realizadas com desalinhamento mecânico ou orientação incorreta do sensor podem reduzir a faixa útil de medição e comprometer a exatidão dos valores indicados.</w:t>
      </w:r>
    </w:p>
    <w:p w14:paraId="7DFCDAAB" w14:textId="2F2131C3" w:rsidR="00F23AFC" w:rsidRPr="006A3417" w:rsidRDefault="00F23AFC" w:rsidP="007F06D0">
      <w:pPr>
        <w:pStyle w:val="NormalWeb"/>
        <w:ind w:firstLine="708"/>
        <w:jc w:val="both"/>
      </w:pPr>
      <w:r w:rsidRPr="006A3417">
        <w:rPr>
          <w:rStyle w:val="Strong"/>
          <w:b w:val="0"/>
          <w:bCs w:val="0"/>
          <w:i/>
          <w:iCs/>
          <w:u w:val="single"/>
        </w:rPr>
        <w:t>Observação: A faixa de operação da saída analógica de –10 a +10 Vcc é definida pela Auto Calibração de cada eixo, podendo ser adaptada às necessidades específicas de cada aplicação dentro dos limites de medição do equipamento.</w:t>
      </w:r>
    </w:p>
    <w:p w14:paraId="0EE038A6" w14:textId="77777777" w:rsidR="00DA1B41" w:rsidRPr="006A3417" w:rsidRDefault="00DA1B41" w:rsidP="006A3417">
      <w:pPr>
        <w:pStyle w:val="NormalWeb"/>
        <w:ind w:firstLine="708"/>
        <w:jc w:val="both"/>
      </w:pPr>
    </w:p>
    <w:p w14:paraId="4C25BCC0" w14:textId="31EBE3EE" w:rsidR="00DA1B41" w:rsidRPr="009C69CB" w:rsidRDefault="00DA1B41" w:rsidP="009C69CB">
      <w:pPr>
        <w:pStyle w:val="Heading3"/>
        <w:rPr>
          <w:rFonts w:ascii="Times New Roman" w:hAnsi="Times New Roman" w:cs="Times New Roman"/>
        </w:rPr>
      </w:pPr>
      <w:bookmarkStart w:id="24" w:name="_Toc238207622"/>
      <w:r w:rsidRPr="009C69CB">
        <w:rPr>
          <w:rFonts w:ascii="Times New Roman" w:hAnsi="Times New Roman" w:cs="Times New Roman"/>
        </w:rPr>
        <w:t>6.2. Sistema de Refrigeração a Água (Opcional)</w:t>
      </w:r>
      <w:bookmarkEnd w:id="24"/>
    </w:p>
    <w:p w14:paraId="1AB6F37D" w14:textId="0CD5F483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 sistema de refrigeração a água é um recurso opcional destinado a aplicações em ambientes com temperaturas elevadas, contribuindo para a manutenção da temperatura de operação do Sensor de Inclinação dentro dos limites especificados.</w:t>
      </w:r>
    </w:p>
    <w:p w14:paraId="77A7D188" w14:textId="55C98727" w:rsidR="00DA1B41" w:rsidRPr="006A3417" w:rsidRDefault="00DA1B41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Recomenda-se a utilização desse sistema quando a temperatura ambiente exceder 60 °C. Quando adequadamente refrigerado, o sensor pode operar em ambientes com temperaturas de até 120 °C, sem comprometimento de seu desempenho.</w:t>
      </w:r>
    </w:p>
    <w:p w14:paraId="533267A5" w14:textId="7777777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 xml:space="preserve">O sistema de refrigeração é constituído por uma serpentina interna instalada no invólucro do sensor, </w:t>
      </w:r>
      <w:r w:rsidRPr="006A3417">
        <w:rPr>
          <w:rFonts w:ascii="Times New Roman" w:hAnsi="Times New Roman" w:cs="Times New Roman"/>
          <w:highlight w:val="yellow"/>
        </w:rPr>
        <w:t>conectada a dois bocais metálicos com diâmetro externo de 7,5 mm, destinados à entrada e saída da água de refrigeração.</w:t>
      </w:r>
    </w:p>
    <w:p w14:paraId="30A694D6" w14:textId="1352311A" w:rsidR="00DA1B41" w:rsidRPr="006A3417" w:rsidRDefault="00DA1B41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  <w:u w:val="single"/>
        </w:rPr>
        <w:t>Requisitos da água de refrigeração</w:t>
      </w:r>
    </w:p>
    <w:p w14:paraId="01A89BCE" w14:textId="77777777" w:rsidR="00DA1B41" w:rsidRPr="006A3417" w:rsidRDefault="00DA1B41" w:rsidP="007F06D0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Para garantir o correto funcionamento do sistema, recomenda-se utilizar água com as seguintes características:</w:t>
      </w:r>
    </w:p>
    <w:p w14:paraId="3C6DDAF1" w14:textId="77777777" w:rsidR="00DA1B41" w:rsidRPr="006A3417" w:rsidRDefault="00DA1B41" w:rsidP="006A341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Água limpa, adequada para uso industrial;</w:t>
      </w:r>
    </w:p>
    <w:p w14:paraId="5D7536BA" w14:textId="77777777" w:rsidR="00DA1B41" w:rsidRPr="006A3417" w:rsidRDefault="00DA1B41" w:rsidP="006A341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lastRenderedPageBreak/>
        <w:t>Temperatura máxima de entrada: 25 °C;</w:t>
      </w:r>
    </w:p>
    <w:p w14:paraId="74C16771" w14:textId="77777777" w:rsidR="00DA1B41" w:rsidRPr="006A3417" w:rsidRDefault="00DA1B41" w:rsidP="006A341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Pressão máxima recomendada: 60 psi (aproximadamente 4,1 bar);</w:t>
      </w:r>
    </w:p>
    <w:p w14:paraId="48BCAEDE" w14:textId="59831066" w:rsidR="000013AC" w:rsidRPr="00C57CD6" w:rsidRDefault="00DA1B41" w:rsidP="00C57CD6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Vazão recomendada: entre 1 e 2 litros por minuto.</w:t>
      </w:r>
    </w:p>
    <w:p w14:paraId="325E37EB" w14:textId="77777777" w:rsidR="00DA1B41" w:rsidRPr="006A3417" w:rsidRDefault="00DA1B41" w:rsidP="006A3417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6A3417">
        <w:rPr>
          <w:rFonts w:ascii="Times New Roman" w:hAnsi="Times New Roman" w:cs="Times New Roman"/>
          <w:i/>
          <w:iCs/>
          <w:u w:val="single"/>
        </w:rPr>
        <w:t>Instalação Hidráulica</w:t>
      </w:r>
    </w:p>
    <w:p w14:paraId="6394040B" w14:textId="7777777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As conexões de alimentação e retorno de água devem ser realizadas utilizando tubulações flexíveis compatíveis com as condições da aplicação. O uso de mangueiras flexíveis é indispensável para permitir os movimentos do sensor sem transmitir esforços mecânicos às conexões hidráulicas.</w:t>
      </w:r>
    </w:p>
    <w:p w14:paraId="406BF363" w14:textId="7777777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  <w:u w:val="single"/>
        </w:rPr>
        <w:t>Importante:</w:t>
      </w:r>
      <w:r w:rsidRPr="006A3417">
        <w:rPr>
          <w:rFonts w:ascii="Times New Roman" w:hAnsi="Times New Roman" w:cs="Times New Roman"/>
        </w:rPr>
        <w:t xml:space="preserve"> Antes da colocação do equipamento em operação, verifique a estanqueidade de todas as conexões hidráulicas e certifique-se de que a vazão de água esteja dentro da faixa recomendada.</w:t>
      </w:r>
    </w:p>
    <w:p w14:paraId="041D0C61" w14:textId="1384789D" w:rsidR="00C57CD6" w:rsidRDefault="00DA1B41" w:rsidP="00C57CD6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b/>
          <w:bCs/>
          <w:u w:val="single"/>
        </w:rPr>
        <w:t>Atenção:</w:t>
      </w:r>
      <w:r w:rsidRPr="006A3417">
        <w:rPr>
          <w:rFonts w:ascii="Times New Roman" w:hAnsi="Times New Roman" w:cs="Times New Roman"/>
        </w:rPr>
        <w:t xml:space="preserve"> A utilização de água contaminada, com excesso de partículas sólidas ou incrustações, pode reduzir a eficiência térmica do sistema e causar obstruções na serpentina de refrigeração.</w:t>
      </w:r>
    </w:p>
    <w:p w14:paraId="1C44EBB4" w14:textId="77777777" w:rsidR="00C57CD6" w:rsidRPr="006A3417" w:rsidRDefault="00C57CD6" w:rsidP="00C57CD6">
      <w:pPr>
        <w:ind w:firstLine="708"/>
        <w:jc w:val="both"/>
        <w:rPr>
          <w:rFonts w:ascii="Times New Roman" w:hAnsi="Times New Roman" w:cs="Times New Roman"/>
        </w:rPr>
      </w:pPr>
    </w:p>
    <w:p w14:paraId="3F4E69BC" w14:textId="4C287221" w:rsidR="00DA1B41" w:rsidRPr="009C69CB" w:rsidRDefault="00DA1B41" w:rsidP="009C69CB">
      <w:pPr>
        <w:pStyle w:val="Heading3"/>
        <w:rPr>
          <w:rFonts w:ascii="Times New Roman" w:hAnsi="Times New Roman" w:cs="Times New Roman"/>
        </w:rPr>
      </w:pPr>
      <w:bookmarkStart w:id="25" w:name="_Toc238207623"/>
      <w:r w:rsidRPr="009C69CB">
        <w:rPr>
          <w:rFonts w:ascii="Times New Roman" w:hAnsi="Times New Roman" w:cs="Times New Roman"/>
        </w:rPr>
        <w:t>6.3. Inspeção da Instalação</w:t>
      </w:r>
      <w:bookmarkEnd w:id="25"/>
    </w:p>
    <w:p w14:paraId="2B388240" w14:textId="223C4ED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Antes de energizar o Supervisor de Inclinação, recomenda-se verificar cuidadosamente todos os itens relacionados à instalação mecânica, elétrica e hidráulica do sistema.</w:t>
      </w:r>
    </w:p>
    <w:p w14:paraId="31E9AB8A" w14:textId="77777777" w:rsidR="00DA1B41" w:rsidRPr="006A3417" w:rsidRDefault="00DA1B41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Os seguintes pontos devem ser inspecionados:</w:t>
      </w:r>
    </w:p>
    <w:p w14:paraId="6C66A24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Fixação mecânica do Sensor de Inclinação, verificando a rigidez da estrutura de montagem, o alinhamento e o correto posicionamento do sensor em relação ao eixo de medição;</w:t>
      </w:r>
    </w:p>
    <w:p w14:paraId="386B5847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Fixação da Unidade Remota;</w:t>
      </w:r>
    </w:p>
    <w:p w14:paraId="09266C58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Integridade e correta execução das conexões elétricas;</w:t>
      </w:r>
    </w:p>
    <w:p w14:paraId="2217299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Conexões do sistema de refrigeração a água, quando aplicável;</w:t>
      </w:r>
    </w:p>
    <w:p w14:paraId="6DA238A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Ausência de vazamentos nas conexões hidráulicas;</w:t>
      </w:r>
    </w:p>
    <w:p w14:paraId="03633EA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Condições adequadas de operação do sistema de refrigeração.</w:t>
      </w:r>
    </w:p>
    <w:p w14:paraId="11663434" w14:textId="77777777" w:rsidR="00DA1B41" w:rsidRPr="006A3417" w:rsidRDefault="00DA1B41" w:rsidP="007F06D0">
      <w:pPr>
        <w:ind w:firstLine="360"/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i/>
          <w:iCs/>
          <w:u w:val="single"/>
        </w:rPr>
        <w:t>Importante:</w:t>
      </w:r>
      <w:r w:rsidRPr="006A3417">
        <w:rPr>
          <w:rFonts w:ascii="Times New Roman" w:hAnsi="Times New Roman" w:cs="Times New Roman"/>
        </w:rPr>
        <w:t xml:space="preserve"> O Sensor de Inclinação não deve ser instalado em ambientes com temperatura superior a 60 °C sem a utilização do sistema de refrigeração a água. Nesses casos, o circuito de refrigeração deverá estar devidamente conectado e em operação antes da energização do equipamento.</w:t>
      </w:r>
    </w:p>
    <w:p w14:paraId="3C992098" w14:textId="77777777" w:rsidR="003318CA" w:rsidRPr="006A3417" w:rsidRDefault="003318CA" w:rsidP="006A3417">
      <w:pPr>
        <w:ind w:firstLine="360"/>
        <w:jc w:val="both"/>
        <w:rPr>
          <w:rFonts w:ascii="Times New Roman" w:hAnsi="Times New Roman" w:cs="Times New Roman"/>
        </w:rPr>
      </w:pPr>
    </w:p>
    <w:p w14:paraId="5EA09D2E" w14:textId="3E171B93" w:rsidR="00DA1B41" w:rsidRPr="006A3417" w:rsidRDefault="003318CA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89B018" wp14:editId="23647204">
            <wp:extent cx="4829175" cy="2994510"/>
            <wp:effectExtent l="0" t="0" r="0" b="0"/>
            <wp:docPr id="11274039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03970" name="Picture 11274039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9" cy="30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E08" w14:textId="648AA5F7" w:rsidR="0002271F" w:rsidRPr="00C57CD6" w:rsidRDefault="0002271F" w:rsidP="00C57CD6">
      <w:pPr>
        <w:jc w:val="center"/>
        <w:rPr>
          <w:rFonts w:ascii="Times New Roman" w:hAnsi="Times New Roman" w:cs="Times New Roman"/>
          <w:sz w:val="20"/>
          <w:szCs w:val="20"/>
        </w:rPr>
      </w:pPr>
      <w:r w:rsidRPr="00C57CD6">
        <w:rPr>
          <w:rFonts w:ascii="Times New Roman" w:hAnsi="Times New Roman" w:cs="Times New Roman"/>
          <w:sz w:val="20"/>
          <w:szCs w:val="20"/>
        </w:rPr>
        <w:t>Figura 4 - Indicação do sentido das inclinações</w:t>
      </w:r>
    </w:p>
    <w:p w14:paraId="3FF1E2F1" w14:textId="77777777" w:rsidR="003318CA" w:rsidRPr="006A3417" w:rsidRDefault="003318CA" w:rsidP="006A3417">
      <w:pPr>
        <w:jc w:val="both"/>
        <w:rPr>
          <w:rFonts w:ascii="Times New Roman" w:hAnsi="Times New Roman" w:cs="Times New Roman"/>
        </w:rPr>
      </w:pPr>
    </w:p>
    <w:p w14:paraId="6591A385" w14:textId="60EDD95E" w:rsidR="00F23AFC" w:rsidRPr="006A3417" w:rsidRDefault="0002271F" w:rsidP="006A3417">
      <w:pPr>
        <w:jc w:val="both"/>
        <w:rPr>
          <w:rFonts w:ascii="Times New Roman" w:hAnsi="Times New Roman" w:cs="Times New Roman"/>
        </w:rPr>
      </w:pPr>
      <w:r w:rsidRPr="006A3417">
        <w:rPr>
          <w:rFonts w:ascii="Times New Roman" w:hAnsi="Times New Roman" w:cs="Times New Roman"/>
        </w:rPr>
        <w:t>A figura 4 mostra a etiqueta de identificação do sensor, onde é indicado o sentido de inclinação do dispositivo e seu respectivo eixo de medição.</w:t>
      </w:r>
    </w:p>
    <w:p>
      <w:pPr>
        <w:pStyle w:val="Heading2"/>
      </w:pPr>
      <w:r>
        <w:t>7. Falhas e Falta de Energia</w:t>
      </w:r>
    </w:p>
    <w:p>
      <w:pPr/>
      <w:r>
        <w:t>Durante o Modo Normal de operação, caso ocorra uma falha de comunicação entre a Unidade Remota (UR-DI151399) e o Sensor de Inclinação (SI-DI141389XY), será exibida no display a mensagem de falha de comunicação. As causas mais comuns são: rompimento ou mau contato do cabo, inversão dos sinais A e B da interface RS485, ausência da alimentação de +5 Vcc do sensor ou blindagem do cabo não aterrada.</w:t>
      </w:r>
    </w:p>
    <w:p>
      <w:pPr/>
      <w:r>
        <w:t>Nessa condição, verifique as conexões elétricas conforme o item 8 e corrija a causa identificada, para que o equipamento retorne à sua condição normal de medição.</w:t>
      </w:r>
    </w:p>
    <w:p>
      <w:pPr/>
      <w:r>
        <w:t>Em caso de falta de energia, todos os parâmetros programados permanecem armazenados na memória EEPROM, dispensando o uso de bateria de backup. Como o ângulo é calculado pelo sensor a partir da referência gravitacional, o valor real da inclinação é restabelecido automaticamente na religação do equipamento, mesmo que a posição do sistema monitorado tenha sido alterada enquanto ele estava desligado.</w:t>
      </w:r>
    </w:p>
    <w:p>
      <w:pPr/>
      <w:r>
        <w:t>ATENÇÃO: Caso ocorra uma falha de energia antes da gravação dos novos valores na EEPROM, ou seja, antes do retorno ao Modo Normal, será necessário reprogramar os parâmetros alterados.</w:t>
      </w:r>
    </w:p>
    <w:p>
      <w:pPr/>
      <w:r/>
    </w:p>
    <w:p>
      <w:pPr>
        <w:pStyle w:val="Heading2"/>
      </w:pPr>
      <w:r>
        <w:t>8. Conexões Elétricas</w:t>
      </w:r>
    </w:p>
    <w:p>
      <w:pPr/>
      <w:r>
        <w:t>As tabelas 3 e 4 descrevem a função de cada terminal dos conectores CN1 e CN2 da Unidade Remota do Supervisor de Inclinação SUI-DI141388XY.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Terminal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Identificação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Malha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Aterramento (Ground)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Preto — "Alim"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Alimentação: 100 a 240 Vca/Vcc ≤ 5 W (opcionalmente 18 a 30 Vcc ≤ 5 W). Em ambos os casos, sem polaridade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Vermelho — "Alim"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Alimentação (vide terminal 2)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Vermelho — +5 Vcc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de tensão regulada e isolada, +5 Vcc / 200 mA máx. — alimentação do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Amarelo — 0 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Referência (0 V) da alimentação do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Laranja — 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RS485, sinal A — comunicação com 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Marrom — 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RS485, sinal B — comunicação com 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Blindagem — BL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Blindagem do cabo de comunicação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Azul — "SaiAnaX+"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analógica bipolar de –10 a +10 Vcc relativa ao eixo X (+)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Preto — "SaiAnaX–"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analógica relativa ao eixo X (–)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Vermelho — "SaiAnaY+"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analógica bipolar de –10 a +10 Vcc relativa ao eixo Y (+)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Cristal — "SaiAnaY–"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analógica relativa ao eixo Y (–)</w:t>
            </w:r>
          </w:p>
        </w:tc>
      </w:tr>
    </w:tbl>
    <w:p>
      <w:pPr/>
      <w:r>
        <w:t>Tabela 3 – Conector CN1: alimentação, comunicação e saídas analógicas.</w:t>
      </w:r>
    </w:p>
    <w:p>
      <w:pPr/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Terminal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Identificação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1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Marrom — "Lim1X"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1 (eixo X), 5 A × 250 Vca máx. Configuração NA/NF por jumper; padrão de fábrica em NF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Lilás — "Lim1X"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2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Cinza — "Lim2X"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2 (eixo X), 5 A × 250 Vca máx.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Amarelo — "Lim2X"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3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Verde — "Lim3Y"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3 (eixo Y), 5 A × 250 Vca máx.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Azul — "Lim3Y"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4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Cristal — "Lim4Y"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4 (eixo Y), 5 A × 250 Vca máx.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Laranja — "Lim4Y"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4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(0 V)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das saídas digitais isoladas em coletor aberto (opcionais): 0,1 A × 40 Vcc máx.</w:t>
            </w:r>
          </w:p>
        </w:tc>
      </w:tr>
    </w:tbl>
    <w:p>
      <w:pPr/>
      <w:r>
        <w:t>Tabela 4 – Conector CN2: saídas a relé dos Limites 1 a 4.</w:t>
      </w:r>
    </w:p>
    <w:p>
      <w:pPr/>
      <w:r>
        <w:t>Observação: A configuração dos contatos NA/NF de cada limite é feita por jumper na placa da Unidade Remota, sendo o padrão de fábrica NF (normalmente fechado).</w:t>
      </w:r>
    </w:p>
    <w:sectPr w:rsidR="00F23AFC" w:rsidRPr="006A341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0F5A" w14:textId="77777777" w:rsidR="00681137" w:rsidRDefault="00681137" w:rsidP="00C034BD">
      <w:pPr>
        <w:spacing w:after="0" w:line="240" w:lineRule="auto"/>
      </w:pPr>
      <w:r>
        <w:separator/>
      </w:r>
    </w:p>
  </w:endnote>
  <w:endnote w:type="continuationSeparator" w:id="0">
    <w:p w14:paraId="4085F3A7" w14:textId="77777777" w:rsidR="00681137" w:rsidRDefault="00681137" w:rsidP="00C03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340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7F8C28" w14:textId="20DB096B" w:rsidR="00DB4E6A" w:rsidRDefault="00DB4E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02A1C" w14:textId="6B9FABAA" w:rsidR="00DB4E6A" w:rsidRPr="004B30B7" w:rsidRDefault="004B30B7" w:rsidP="004B30B7">
    <w:pPr>
      <w:pStyle w:val="Footer"/>
      <w:jc w:val="center"/>
      <w:rPr>
        <w:rFonts w:ascii="Times New Roman" w:hAnsi="Times New Roman" w:cs="Times New Roman"/>
      </w:rPr>
    </w:pPr>
    <w:r w:rsidRPr="004B30B7">
      <w:rPr>
        <w:rFonts w:ascii="Times New Roman" w:hAnsi="Times New Roman" w:cs="Times New Roman"/>
      </w:rPr>
      <w:t>www.dieletrons.com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D823" w14:textId="77777777" w:rsidR="00681137" w:rsidRDefault="00681137" w:rsidP="00C034BD">
      <w:pPr>
        <w:spacing w:after="0" w:line="240" w:lineRule="auto"/>
      </w:pPr>
      <w:r>
        <w:separator/>
      </w:r>
    </w:p>
  </w:footnote>
  <w:footnote w:type="continuationSeparator" w:id="0">
    <w:p w14:paraId="74A19D0B" w14:textId="77777777" w:rsidR="00681137" w:rsidRDefault="00681137" w:rsidP="00C03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B7FF" w14:textId="77777777" w:rsidR="00C034BD" w:rsidRPr="00FE28B3" w:rsidRDefault="00C034BD" w:rsidP="00C034BD">
    <w:pPr>
      <w:pStyle w:val="Header"/>
      <w:jc w:val="right"/>
      <w:rPr>
        <w:rFonts w:ascii="Times New Roman" w:hAnsi="Times New Roman" w:cs="Times New Roman"/>
        <w:sz w:val="20"/>
      </w:rPr>
    </w:pPr>
    <w:r w:rsidRPr="00FE28B3">
      <w:rPr>
        <w:rFonts w:ascii="Times New Roman" w:hAnsi="Times New Roman" w:cs="Times New Roman"/>
        <w:noProof/>
      </w:rPr>
      <w:drawing>
        <wp:anchor distT="0" distB="0" distL="114300" distR="114300" simplePos="0" relativeHeight="251652608" behindDoc="0" locked="0" layoutInCell="1" allowOverlap="1" wp14:anchorId="1A93ADA6" wp14:editId="2E79765F">
          <wp:simplePos x="0" y="0"/>
          <wp:positionH relativeFrom="column">
            <wp:posOffset>254</wp:posOffset>
          </wp:positionH>
          <wp:positionV relativeFrom="paragraph">
            <wp:posOffset>46355</wp:posOffset>
          </wp:positionV>
          <wp:extent cx="2417813" cy="341097"/>
          <wp:effectExtent l="0" t="0" r="1905" b="1905"/>
          <wp:wrapNone/>
          <wp:docPr id="110" name="Imagem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813" cy="341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28B3">
      <w:rPr>
        <w:rFonts w:ascii="Times New Roman" w:hAnsi="Times New Roman" w:cs="Times New Roman"/>
        <w:sz w:val="20"/>
      </w:rPr>
      <w:t>Manual do Cliente</w:t>
    </w:r>
  </w:p>
  <w:p w14:paraId="6CEB6556" w14:textId="7F680517" w:rsidR="00C034BD" w:rsidRPr="00FE28B3" w:rsidRDefault="003C7A9D" w:rsidP="00C034BD">
    <w:pPr>
      <w:pStyle w:val="Header"/>
      <w:jc w:val="right"/>
      <w:rPr>
        <w:rFonts w:ascii="Times New Roman" w:hAnsi="Times New Roman" w:cs="Times New Roman"/>
        <w:sz w:val="20"/>
      </w:rPr>
    </w:pPr>
    <w:r w:rsidRPr="00FE28B3">
      <w:rPr>
        <w:rFonts w:ascii="Times New Roman" w:hAnsi="Times New Roman" w:cs="Times New Roman"/>
        <w:sz w:val="20"/>
      </w:rPr>
      <w:t>Supervisor De Inclinação</w:t>
    </w:r>
  </w:p>
  <w:p w14:paraId="1D9B7AD2" w14:textId="3912D3CB" w:rsidR="00C034BD" w:rsidRPr="00FE28B3" w:rsidRDefault="00C034BD" w:rsidP="00C034BD">
    <w:pPr>
      <w:pStyle w:val="Header"/>
      <w:jc w:val="right"/>
      <w:rPr>
        <w:rFonts w:ascii="Times New Roman" w:hAnsi="Times New Roman" w:cs="Times New Roman"/>
        <w:sz w:val="20"/>
      </w:rPr>
    </w:pPr>
    <w:r w:rsidRPr="00FE28B3">
      <w:rPr>
        <w:rFonts w:ascii="Times New Roman" w:hAnsi="Times New Roman" w:cs="Times New Roman"/>
        <w:sz w:val="20"/>
      </w:rPr>
      <w:t>SUI-</w:t>
    </w:r>
    <w:r w:rsidR="00714733" w:rsidRPr="00FE28B3">
      <w:rPr>
        <w:rFonts w:ascii="Times New Roman" w:hAnsi="Times New Roman" w:cs="Times New Roman"/>
        <w:sz w:val="20"/>
      </w:rPr>
      <w:t>DI141388XY</w:t>
    </w:r>
  </w:p>
  <w:p w14:paraId="70C39763" w14:textId="77777777" w:rsidR="00C034BD" w:rsidRPr="006E7ADF" w:rsidRDefault="00C034BD" w:rsidP="00C034BD">
    <w:pPr>
      <w:pStyle w:val="Header"/>
      <w:jc w:val="right"/>
      <w:rPr>
        <w:sz w:val="20"/>
      </w:rPr>
    </w:pPr>
  </w:p>
  <w:p w14:paraId="73547CC0" w14:textId="77777777" w:rsidR="00C034BD" w:rsidRDefault="00C03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BDC"/>
    <w:multiLevelType w:val="multilevel"/>
    <w:tmpl w:val="47B08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2E6D"/>
    <w:multiLevelType w:val="multilevel"/>
    <w:tmpl w:val="8054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A00ED"/>
    <w:multiLevelType w:val="multilevel"/>
    <w:tmpl w:val="6436F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42A66"/>
    <w:multiLevelType w:val="multilevel"/>
    <w:tmpl w:val="9B2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2235"/>
    <w:multiLevelType w:val="multilevel"/>
    <w:tmpl w:val="E85A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E710F"/>
    <w:multiLevelType w:val="multilevel"/>
    <w:tmpl w:val="1D5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1592E"/>
    <w:multiLevelType w:val="multilevel"/>
    <w:tmpl w:val="0CA45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C0ECA"/>
    <w:multiLevelType w:val="multilevel"/>
    <w:tmpl w:val="144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E2F6F"/>
    <w:multiLevelType w:val="multilevel"/>
    <w:tmpl w:val="CC5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B31"/>
    <w:multiLevelType w:val="multilevel"/>
    <w:tmpl w:val="C52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36C22"/>
    <w:multiLevelType w:val="multilevel"/>
    <w:tmpl w:val="35EA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90D21"/>
    <w:multiLevelType w:val="hybridMultilevel"/>
    <w:tmpl w:val="CF22C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45B37"/>
    <w:multiLevelType w:val="multilevel"/>
    <w:tmpl w:val="4170E0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70F79"/>
    <w:multiLevelType w:val="multilevel"/>
    <w:tmpl w:val="8BA6F2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E17AE"/>
    <w:multiLevelType w:val="multilevel"/>
    <w:tmpl w:val="3E1E7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548DB"/>
    <w:multiLevelType w:val="multilevel"/>
    <w:tmpl w:val="9A2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82A20"/>
    <w:multiLevelType w:val="multilevel"/>
    <w:tmpl w:val="896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41952"/>
    <w:multiLevelType w:val="multilevel"/>
    <w:tmpl w:val="4EC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F14D0"/>
    <w:multiLevelType w:val="multilevel"/>
    <w:tmpl w:val="5E94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96912"/>
    <w:multiLevelType w:val="multilevel"/>
    <w:tmpl w:val="50D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A4343"/>
    <w:multiLevelType w:val="hybridMultilevel"/>
    <w:tmpl w:val="2EBE9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75A1B"/>
    <w:multiLevelType w:val="multilevel"/>
    <w:tmpl w:val="05F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79AB"/>
    <w:multiLevelType w:val="multilevel"/>
    <w:tmpl w:val="C6D0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C7D44"/>
    <w:multiLevelType w:val="multilevel"/>
    <w:tmpl w:val="B994E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C08BE"/>
    <w:multiLevelType w:val="multilevel"/>
    <w:tmpl w:val="2B5C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CE03B4"/>
    <w:multiLevelType w:val="multilevel"/>
    <w:tmpl w:val="9BD60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3496E"/>
    <w:multiLevelType w:val="hybridMultilevel"/>
    <w:tmpl w:val="F84881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25FA0"/>
    <w:multiLevelType w:val="multilevel"/>
    <w:tmpl w:val="AAB696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F13362"/>
    <w:multiLevelType w:val="multilevel"/>
    <w:tmpl w:val="08F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A4D06"/>
    <w:multiLevelType w:val="hybridMultilevel"/>
    <w:tmpl w:val="601A2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015B9"/>
    <w:multiLevelType w:val="multilevel"/>
    <w:tmpl w:val="3AB0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7962E7"/>
    <w:multiLevelType w:val="multilevel"/>
    <w:tmpl w:val="2862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A2847"/>
    <w:multiLevelType w:val="multilevel"/>
    <w:tmpl w:val="B31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D3566"/>
    <w:multiLevelType w:val="multilevel"/>
    <w:tmpl w:val="AE42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635484">
    <w:abstractNumId w:val="26"/>
  </w:num>
  <w:num w:numId="2" w16cid:durableId="713772756">
    <w:abstractNumId w:val="28"/>
  </w:num>
  <w:num w:numId="3" w16cid:durableId="983582251">
    <w:abstractNumId w:val="19"/>
  </w:num>
  <w:num w:numId="4" w16cid:durableId="1005011550">
    <w:abstractNumId w:val="8"/>
  </w:num>
  <w:num w:numId="5" w16cid:durableId="833764551">
    <w:abstractNumId w:val="15"/>
  </w:num>
  <w:num w:numId="6" w16cid:durableId="769198596">
    <w:abstractNumId w:val="21"/>
  </w:num>
  <w:num w:numId="7" w16cid:durableId="1349059137">
    <w:abstractNumId w:val="7"/>
  </w:num>
  <w:num w:numId="8" w16cid:durableId="1805929913">
    <w:abstractNumId w:val="9"/>
  </w:num>
  <w:num w:numId="9" w16cid:durableId="850408970">
    <w:abstractNumId w:val="33"/>
  </w:num>
  <w:num w:numId="10" w16cid:durableId="1786269830">
    <w:abstractNumId w:val="31"/>
  </w:num>
  <w:num w:numId="11" w16cid:durableId="671177529">
    <w:abstractNumId w:val="1"/>
  </w:num>
  <w:num w:numId="12" w16cid:durableId="938563445">
    <w:abstractNumId w:val="2"/>
  </w:num>
  <w:num w:numId="13" w16cid:durableId="1366561716">
    <w:abstractNumId w:val="4"/>
  </w:num>
  <w:num w:numId="14" w16cid:durableId="1341394287">
    <w:abstractNumId w:val="6"/>
  </w:num>
  <w:num w:numId="15" w16cid:durableId="273484762">
    <w:abstractNumId w:val="24"/>
  </w:num>
  <w:num w:numId="16" w16cid:durableId="1207330170">
    <w:abstractNumId w:val="23"/>
  </w:num>
  <w:num w:numId="17" w16cid:durableId="1260985895">
    <w:abstractNumId w:val="14"/>
  </w:num>
  <w:num w:numId="18" w16cid:durableId="509686309">
    <w:abstractNumId w:val="0"/>
  </w:num>
  <w:num w:numId="19" w16cid:durableId="229535261">
    <w:abstractNumId w:val="27"/>
  </w:num>
  <w:num w:numId="20" w16cid:durableId="881788590">
    <w:abstractNumId w:val="30"/>
  </w:num>
  <w:num w:numId="21" w16cid:durableId="1180316686">
    <w:abstractNumId w:val="25"/>
  </w:num>
  <w:num w:numId="22" w16cid:durableId="239566019">
    <w:abstractNumId w:val="12"/>
  </w:num>
  <w:num w:numId="23" w16cid:durableId="882330423">
    <w:abstractNumId w:val="5"/>
  </w:num>
  <w:num w:numId="24" w16cid:durableId="1030881643">
    <w:abstractNumId w:val="13"/>
  </w:num>
  <w:num w:numId="25" w16cid:durableId="859709493">
    <w:abstractNumId w:val="10"/>
  </w:num>
  <w:num w:numId="26" w16cid:durableId="909656288">
    <w:abstractNumId w:val="17"/>
  </w:num>
  <w:num w:numId="27" w16cid:durableId="1450473830">
    <w:abstractNumId w:val="3"/>
  </w:num>
  <w:num w:numId="28" w16cid:durableId="1016037244">
    <w:abstractNumId w:val="22"/>
  </w:num>
  <w:num w:numId="29" w16cid:durableId="1527713660">
    <w:abstractNumId w:val="16"/>
  </w:num>
  <w:num w:numId="30" w16cid:durableId="1971981742">
    <w:abstractNumId w:val="18"/>
  </w:num>
  <w:num w:numId="31" w16cid:durableId="171342708">
    <w:abstractNumId w:val="32"/>
  </w:num>
  <w:num w:numId="32" w16cid:durableId="1795177344">
    <w:abstractNumId w:val="29"/>
  </w:num>
  <w:num w:numId="33" w16cid:durableId="1481191755">
    <w:abstractNumId w:val="11"/>
  </w:num>
  <w:num w:numId="34" w16cid:durableId="1339505516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BD"/>
    <w:rsid w:val="000013AC"/>
    <w:rsid w:val="000013E7"/>
    <w:rsid w:val="00014546"/>
    <w:rsid w:val="00016D90"/>
    <w:rsid w:val="0002271F"/>
    <w:rsid w:val="00031773"/>
    <w:rsid w:val="000442C4"/>
    <w:rsid w:val="00066E1E"/>
    <w:rsid w:val="000823F2"/>
    <w:rsid w:val="00082DE5"/>
    <w:rsid w:val="0008324D"/>
    <w:rsid w:val="000B1887"/>
    <w:rsid w:val="000B7AE8"/>
    <w:rsid w:val="000D0862"/>
    <w:rsid w:val="000F2D24"/>
    <w:rsid w:val="000F506E"/>
    <w:rsid w:val="001051E7"/>
    <w:rsid w:val="00110E40"/>
    <w:rsid w:val="0016275C"/>
    <w:rsid w:val="001627D5"/>
    <w:rsid w:val="00174A9D"/>
    <w:rsid w:val="00182315"/>
    <w:rsid w:val="0019136D"/>
    <w:rsid w:val="001B0D13"/>
    <w:rsid w:val="001B5C5B"/>
    <w:rsid w:val="001C0295"/>
    <w:rsid w:val="001C53AD"/>
    <w:rsid w:val="001E16E1"/>
    <w:rsid w:val="001F20C3"/>
    <w:rsid w:val="002172DE"/>
    <w:rsid w:val="0022255F"/>
    <w:rsid w:val="00241DC0"/>
    <w:rsid w:val="00243B1A"/>
    <w:rsid w:val="00271CB0"/>
    <w:rsid w:val="00286D68"/>
    <w:rsid w:val="002920B3"/>
    <w:rsid w:val="002A6E45"/>
    <w:rsid w:val="002A767F"/>
    <w:rsid w:val="002C14C4"/>
    <w:rsid w:val="002E299C"/>
    <w:rsid w:val="002E70D3"/>
    <w:rsid w:val="003056DD"/>
    <w:rsid w:val="003318CA"/>
    <w:rsid w:val="00342A81"/>
    <w:rsid w:val="003464FD"/>
    <w:rsid w:val="00356F7F"/>
    <w:rsid w:val="00363A73"/>
    <w:rsid w:val="00375FED"/>
    <w:rsid w:val="003763D9"/>
    <w:rsid w:val="00390A0F"/>
    <w:rsid w:val="003A4FCA"/>
    <w:rsid w:val="003C7A9D"/>
    <w:rsid w:val="00413AB7"/>
    <w:rsid w:val="0041415B"/>
    <w:rsid w:val="004271B5"/>
    <w:rsid w:val="004375CE"/>
    <w:rsid w:val="00442015"/>
    <w:rsid w:val="00445691"/>
    <w:rsid w:val="00475949"/>
    <w:rsid w:val="004B235D"/>
    <w:rsid w:val="004B30B7"/>
    <w:rsid w:val="004B6673"/>
    <w:rsid w:val="004B6F38"/>
    <w:rsid w:val="004C4962"/>
    <w:rsid w:val="004C4EAD"/>
    <w:rsid w:val="004E1F85"/>
    <w:rsid w:val="004E622C"/>
    <w:rsid w:val="004F41C9"/>
    <w:rsid w:val="00522894"/>
    <w:rsid w:val="00551CF0"/>
    <w:rsid w:val="00553F50"/>
    <w:rsid w:val="00556C4A"/>
    <w:rsid w:val="005A19C4"/>
    <w:rsid w:val="005A6210"/>
    <w:rsid w:val="005A7DA9"/>
    <w:rsid w:val="005C3118"/>
    <w:rsid w:val="005D6DF7"/>
    <w:rsid w:val="005E4898"/>
    <w:rsid w:val="0060668B"/>
    <w:rsid w:val="00622D7A"/>
    <w:rsid w:val="006325B0"/>
    <w:rsid w:val="00637E47"/>
    <w:rsid w:val="0066489C"/>
    <w:rsid w:val="006737FE"/>
    <w:rsid w:val="006754DE"/>
    <w:rsid w:val="00677914"/>
    <w:rsid w:val="00681137"/>
    <w:rsid w:val="00697589"/>
    <w:rsid w:val="006A3417"/>
    <w:rsid w:val="006B51C4"/>
    <w:rsid w:val="006C0D2A"/>
    <w:rsid w:val="006C376E"/>
    <w:rsid w:val="006E0D1C"/>
    <w:rsid w:val="006E67C2"/>
    <w:rsid w:val="006F13C2"/>
    <w:rsid w:val="006F21DE"/>
    <w:rsid w:val="00703CFA"/>
    <w:rsid w:val="0071238A"/>
    <w:rsid w:val="00714733"/>
    <w:rsid w:val="00756193"/>
    <w:rsid w:val="00762CD3"/>
    <w:rsid w:val="00770224"/>
    <w:rsid w:val="00770E24"/>
    <w:rsid w:val="00776EA7"/>
    <w:rsid w:val="00785366"/>
    <w:rsid w:val="00791CA0"/>
    <w:rsid w:val="00792047"/>
    <w:rsid w:val="00797BCE"/>
    <w:rsid w:val="007B3079"/>
    <w:rsid w:val="007B4270"/>
    <w:rsid w:val="007D26C6"/>
    <w:rsid w:val="007F06D0"/>
    <w:rsid w:val="008536CA"/>
    <w:rsid w:val="00866E99"/>
    <w:rsid w:val="00880C1B"/>
    <w:rsid w:val="008814BC"/>
    <w:rsid w:val="008B1A2D"/>
    <w:rsid w:val="008C182D"/>
    <w:rsid w:val="008C4CCD"/>
    <w:rsid w:val="008F56A6"/>
    <w:rsid w:val="00921578"/>
    <w:rsid w:val="009267B5"/>
    <w:rsid w:val="00944775"/>
    <w:rsid w:val="00951428"/>
    <w:rsid w:val="00951CA3"/>
    <w:rsid w:val="00956FA7"/>
    <w:rsid w:val="00965EF0"/>
    <w:rsid w:val="009721B9"/>
    <w:rsid w:val="009B6927"/>
    <w:rsid w:val="009C046E"/>
    <w:rsid w:val="009C3325"/>
    <w:rsid w:val="009C6911"/>
    <w:rsid w:val="009C69CB"/>
    <w:rsid w:val="009D5E6E"/>
    <w:rsid w:val="009E170C"/>
    <w:rsid w:val="009E318F"/>
    <w:rsid w:val="00A0299D"/>
    <w:rsid w:val="00A0394D"/>
    <w:rsid w:val="00A0411F"/>
    <w:rsid w:val="00A27BDF"/>
    <w:rsid w:val="00A5222C"/>
    <w:rsid w:val="00A713CB"/>
    <w:rsid w:val="00A71FBB"/>
    <w:rsid w:val="00A77778"/>
    <w:rsid w:val="00A9272E"/>
    <w:rsid w:val="00A95FD8"/>
    <w:rsid w:val="00AC1BD4"/>
    <w:rsid w:val="00AE5754"/>
    <w:rsid w:val="00B02275"/>
    <w:rsid w:val="00B067DC"/>
    <w:rsid w:val="00B1245F"/>
    <w:rsid w:val="00B306A6"/>
    <w:rsid w:val="00B32D52"/>
    <w:rsid w:val="00B81B07"/>
    <w:rsid w:val="00B96AC6"/>
    <w:rsid w:val="00BC17EB"/>
    <w:rsid w:val="00BD6866"/>
    <w:rsid w:val="00BF2FC5"/>
    <w:rsid w:val="00C034BD"/>
    <w:rsid w:val="00C17AA3"/>
    <w:rsid w:val="00C3240E"/>
    <w:rsid w:val="00C370FD"/>
    <w:rsid w:val="00C456F1"/>
    <w:rsid w:val="00C52F56"/>
    <w:rsid w:val="00C54BB4"/>
    <w:rsid w:val="00C57CD6"/>
    <w:rsid w:val="00C80691"/>
    <w:rsid w:val="00CB2EA0"/>
    <w:rsid w:val="00CB6127"/>
    <w:rsid w:val="00CD0D49"/>
    <w:rsid w:val="00CD1B58"/>
    <w:rsid w:val="00CE0F8F"/>
    <w:rsid w:val="00CE559C"/>
    <w:rsid w:val="00D020D3"/>
    <w:rsid w:val="00D058FA"/>
    <w:rsid w:val="00D24A00"/>
    <w:rsid w:val="00D25CEC"/>
    <w:rsid w:val="00D4783A"/>
    <w:rsid w:val="00D566EB"/>
    <w:rsid w:val="00D66598"/>
    <w:rsid w:val="00D76320"/>
    <w:rsid w:val="00D863AF"/>
    <w:rsid w:val="00D9276E"/>
    <w:rsid w:val="00DA19CE"/>
    <w:rsid w:val="00DA1B41"/>
    <w:rsid w:val="00DA27A2"/>
    <w:rsid w:val="00DB4E6A"/>
    <w:rsid w:val="00E15378"/>
    <w:rsid w:val="00E34196"/>
    <w:rsid w:val="00E41566"/>
    <w:rsid w:val="00E5439E"/>
    <w:rsid w:val="00E56474"/>
    <w:rsid w:val="00E6231A"/>
    <w:rsid w:val="00E74B04"/>
    <w:rsid w:val="00E75A13"/>
    <w:rsid w:val="00EA0A99"/>
    <w:rsid w:val="00EA3CF6"/>
    <w:rsid w:val="00EC7327"/>
    <w:rsid w:val="00EE398B"/>
    <w:rsid w:val="00EE6F32"/>
    <w:rsid w:val="00F1461F"/>
    <w:rsid w:val="00F23AFC"/>
    <w:rsid w:val="00F53A1C"/>
    <w:rsid w:val="00F5663D"/>
    <w:rsid w:val="00F84951"/>
    <w:rsid w:val="00FA0B87"/>
    <w:rsid w:val="00FA2229"/>
    <w:rsid w:val="00FD3C2E"/>
    <w:rsid w:val="00FE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653D"/>
  <w15:chartTrackingRefBased/>
  <w15:docId w15:val="{DF21DDCC-9FBB-42D3-BB87-4A19608F5FA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D6"/>
  </w:style>
  <w:style w:type="paragraph" w:styleId="Heading1">
    <w:name w:val="heading 1"/>
    <w:basedOn w:val="Normal"/>
    <w:next w:val="Normal"/>
    <w:link w:val="Heading1Char"/>
    <w:uiPriority w:val="9"/>
    <w:qFormat/>
    <w:rsid w:val="00C03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3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3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3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4BD"/>
  </w:style>
  <w:style w:type="paragraph" w:styleId="Footer">
    <w:name w:val="footer"/>
    <w:basedOn w:val="Normal"/>
    <w:link w:val="FooterChar"/>
    <w:uiPriority w:val="99"/>
    <w:unhideWhenUsed/>
    <w:rsid w:val="00C03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4BD"/>
  </w:style>
  <w:style w:type="paragraph" w:styleId="TOCHeading">
    <w:name w:val="TOC Heading"/>
    <w:basedOn w:val="Heading1"/>
    <w:next w:val="Normal"/>
    <w:uiPriority w:val="39"/>
    <w:unhideWhenUsed/>
    <w:qFormat/>
    <w:rsid w:val="00C456F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456F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56F1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456F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C046E"/>
    <w:rPr>
      <w:i/>
      <w:iCs/>
      <w:color w:val="404040" w:themeColor="text1" w:themeTint="BF"/>
    </w:rPr>
  </w:style>
  <w:style w:type="paragraph" w:customStyle="1" w:styleId="isselectedend">
    <w:name w:val="isselectedend"/>
    <w:basedOn w:val="Normal"/>
    <w:rsid w:val="00A04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A04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4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DefaultParagraphFont"/>
    <w:uiPriority w:val="99"/>
    <w:unhideWhenUsed/>
    <w:rsid w:val="002C14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60985-F5DC-40A7-868B-27D5205A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24</Pages>
  <Words>5327</Words>
  <Characters>28767</Characters>
  <Application>Microsoft Office Word</Application>
  <DocSecurity>0</DocSecurity>
  <Lines>239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Engenharia 01</dc:creator>
  <cp:keywords/>
  <dc:description/>
  <cp:lastModifiedBy>Engenharia 01</cp:lastModifiedBy>
  <cp:revision>178</cp:revision>
  <dcterms:created xsi:type="dcterms:W3CDTF">2026-07-20T13:09:00Z</dcterms:created>
  <dcterms:modified xsi:type="dcterms:W3CDTF">2026-08-21T16:35:00Z</dcterms:modified>
</cp:coreProperties>
</file>