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AA" w:rsidRDefault="00FA218F">
      <w:r>
        <w:rPr>
          <w:noProof/>
        </w:rPr>
        <w:drawing>
          <wp:inline distT="0" distB="0" distL="0" distR="0" wp14:anchorId="0B90D335" wp14:editId="07BD3BA2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F" w:rsidRDefault="00FA218F">
      <w:r>
        <w:rPr>
          <w:noProof/>
        </w:rPr>
        <w:drawing>
          <wp:inline distT="0" distB="0" distL="0" distR="0" wp14:anchorId="7DD59FD7" wp14:editId="71EAA13B">
            <wp:extent cx="594360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8F"/>
    <w:rsid w:val="00272952"/>
    <w:rsid w:val="00C1552B"/>
    <w:rsid w:val="00FA039D"/>
    <w:rsid w:val="00FA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7311-A34B-4CFB-B9BB-DF08C91E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Kalra -X (gukalra - INFOSYS LIMITED at Cisco)</dc:creator>
  <cp:keywords/>
  <dc:description/>
  <cp:lastModifiedBy>Gurdeep Kalra -X (gukalra - INFOSYS LIMITED at Cisco)</cp:lastModifiedBy>
  <cp:revision>1</cp:revision>
  <dcterms:created xsi:type="dcterms:W3CDTF">2018-02-07T08:37:00Z</dcterms:created>
  <dcterms:modified xsi:type="dcterms:W3CDTF">2018-02-07T08:57:00Z</dcterms:modified>
</cp:coreProperties>
</file>