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2.jpeg" ContentType="image/jpeg"/>
  <Override PartName="/word/media/image11.jpeg" ContentType="image/jpeg"/>
  <Override PartName="/word/media/image10.jpeg" ContentType="image/jpeg"/>
  <Override PartName="/word/media/image9.jpeg" ContentType="image/jpeg"/>
  <Override PartName="/word/media/image8.jpeg" ContentType="image/jpeg"/>
  <Override PartName="/word/media/image7.jpeg" ContentType="image/jpeg"/>
  <Override PartName="/word/media/image2.png" ContentType="image/png"/>
  <Override PartName="/word/media/image6.jpeg" ContentType="image/jpeg"/>
  <Override PartName="/word/media/image1.png" ContentType="image/png"/>
  <Override PartName="/word/media/image4.jpeg" ContentType="image/jpeg"/>
  <Override PartName="/word/media/image3.png" ContentType="image/png"/>
  <Override PartName="/word/media/image5.jpeg" ContentType="image/jpe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spacing w:before="120" w:after="120"/>
        <w:rPr>
          <w:rFonts w:ascii="Times New Roman" w:hAnsi="Times New Roman" w:cs="Times New Roman"/>
          <w:sz w:val="14"/>
        </w:rPr>
      </w:pPr>
      <w:r>
        <w:rPr>
          <w:rFonts w:cs="Times New Roman" w:ascii="Times New Roman" w:hAnsi="Times New Roman"/>
          <w:sz w:val="14"/>
        </w:rPr>
      </w:r>
    </w:p>
    <w:p>
      <w:pPr>
        <w:pStyle w:val="Cuerpodetexto"/>
        <w:spacing w:before="120" w:after="120"/>
        <w:ind w:left="5232" w:hanging="0"/>
        <w:rPr>
          <w:rFonts w:ascii="Times New Roman" w:hAnsi="Times New Roman" w:cs="Times New Roman"/>
        </w:rPr>
      </w:pPr>
      <w:r>
        <w:rPr/>
        <w:drawing>
          <wp:inline distT="0" distB="0" distL="0" distR="0">
            <wp:extent cx="2078355" cy="655955"/>
            <wp:effectExtent l="0" t="0" r="0" b="0"/>
            <wp:docPr id="1" name="image1.png"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A picture containing text&#10;&#10;Description automatically generated"/>
                    <pic:cNvPicPr>
                      <a:picLocks noChangeAspect="1" noChangeArrowheads="1"/>
                    </pic:cNvPicPr>
                  </pic:nvPicPr>
                  <pic:blipFill>
                    <a:blip r:embed="rId2"/>
                    <a:stretch>
                      <a:fillRect/>
                    </a:stretch>
                  </pic:blipFill>
                  <pic:spPr bwMode="auto">
                    <a:xfrm>
                      <a:off x="0" y="0"/>
                      <a:ext cx="2078355" cy="655955"/>
                    </a:xfrm>
                    <a:prstGeom prst="rect">
                      <a:avLst/>
                    </a:prstGeom>
                  </pic:spPr>
                </pic:pic>
              </a:graphicData>
            </a:graphic>
          </wp:inline>
        </w:drawing>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rPr>
      </w:pPr>
      <w:r>
        <w:rPr>
          <w:rFonts w:cs="Times New Roman" w:ascii="Times New Roman" w:hAnsi="Times New Roman"/>
        </w:rPr>
      </w:r>
    </w:p>
    <w:p>
      <w:pPr>
        <w:pStyle w:val="Cuerpodetexto"/>
        <w:spacing w:before="120" w:after="120"/>
        <w:rPr>
          <w:rFonts w:ascii="Times New Roman" w:hAnsi="Times New Roman" w:cs="Times New Roman"/>
          <w:sz w:val="17"/>
        </w:rPr>
      </w:pPr>
      <w:r>
        <w:rPr>
          <w:rFonts w:cs="Times New Roman" w:ascii="Times New Roman" w:hAnsi="Times New Roman"/>
          <w:sz w:val="17"/>
        </w:rPr>
      </w:r>
    </w:p>
    <w:p>
      <w:pPr>
        <w:pStyle w:val="Titular"/>
        <w:spacing w:before="120" w:after="120"/>
        <w:rPr>
          <w:rFonts w:ascii="Times New Roman" w:hAnsi="Times New Roman" w:cs="Times New Roman"/>
        </w:rPr>
      </w:pPr>
      <w:r>
        <w:rPr>
          <w:rFonts w:cs="Times New Roman" w:ascii="Times New Roman" w:hAnsi="Times New Roman"/>
          <w:spacing w:val="-3"/>
          <w:w w:val="105"/>
        </w:rPr>
        <w:t xml:space="preserve">Trabajo </w:t>
      </w:r>
      <w:r>
        <w:rPr>
          <w:rFonts w:cs="Times New Roman" w:ascii="Times New Roman" w:hAnsi="Times New Roman"/>
          <w:w w:val="105"/>
        </w:rPr>
        <w:t>Práctico 2 —</w:t>
      </w:r>
      <w:r>
        <w:rPr>
          <w:rFonts w:cs="Times New Roman" w:ascii="Times New Roman" w:hAnsi="Times New Roman"/>
          <w:spacing w:val="106"/>
          <w:w w:val="105"/>
        </w:rPr>
        <w:t xml:space="preserve"> </w:t>
      </w:r>
      <w:r>
        <w:rPr>
          <w:rFonts w:cs="Times New Roman" w:ascii="Times New Roman" w:hAnsi="Times New Roman"/>
          <w:w w:val="105"/>
        </w:rPr>
        <w:t>Java</w:t>
      </w:r>
    </w:p>
    <w:p>
      <w:pPr>
        <w:pStyle w:val="Cuerpodetexto"/>
        <w:spacing w:before="120" w:after="120"/>
        <w:rPr>
          <w:rFonts w:ascii="Times New Roman" w:hAnsi="Times New Roman" w:cs="Times New Roman"/>
          <w:b/>
          <w:b/>
          <w:sz w:val="60"/>
        </w:rPr>
      </w:pPr>
      <w:r>
        <w:rPr>
          <w:rFonts w:cs="Times New Roman" w:ascii="Times New Roman" w:hAnsi="Times New Roman"/>
          <w:b/>
          <w:sz w:val="60"/>
        </w:rPr>
      </w:r>
    </w:p>
    <w:p>
      <w:pPr>
        <w:pStyle w:val="Normal"/>
        <w:spacing w:before="120" w:after="120"/>
        <w:ind w:left="1793" w:right="2096" w:hanging="0"/>
        <w:jc w:val="center"/>
        <w:rPr>
          <w:sz w:val="28"/>
          <w:lang w:val="es-ES"/>
        </w:rPr>
      </w:pPr>
      <w:r>
        <w:rPr>
          <w:w w:val="105"/>
          <w:sz w:val="28"/>
          <w:lang w:val="es-ES"/>
        </w:rPr>
        <w:t xml:space="preserve">[7507/9502] Algoritmos y Programación III </w:t>
      </w:r>
      <w:r>
        <w:rPr>
          <w:w w:val="115"/>
          <w:sz w:val="28"/>
          <w:lang w:val="es-ES"/>
        </w:rPr>
        <w:t>Curso 2 (noche)</w:t>
      </w:r>
    </w:p>
    <w:tbl>
      <w:tblPr>
        <w:tblpPr w:bottomFromText="0" w:horzAnchor="page" w:leftFromText="180" w:rightFromText="180" w:tblpX="0" w:tblpXSpec="center" w:tblpY="668" w:topFromText="0" w:vertAnchor="text"/>
        <w:tblW w:w="1057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5" w:type="dxa"/>
          <w:bottom w:w="0" w:type="dxa"/>
          <w:right w:w="0" w:type="dxa"/>
        </w:tblCellMar>
        <w:tblLook w:lastRow="1" w:firstRow="1" w:lastColumn="1" w:firstColumn="1" w:val="01e0" w:noHBand="0" w:noVBand="0"/>
      </w:tblPr>
      <w:tblGrid>
        <w:gridCol w:w="4735"/>
        <w:gridCol w:w="5834"/>
      </w:tblGrid>
      <w:tr>
        <w:trPr>
          <w:trHeight w:val="418" w:hRule="atLeast"/>
        </w:trPr>
        <w:tc>
          <w:tcPr>
            <w:tcW w:w="473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120" w:after="120"/>
              <w:rPr>
                <w:rFonts w:ascii="Times New Roman" w:hAnsi="Times New Roman" w:cs="Times New Roman"/>
                <w:sz w:val="28"/>
              </w:rPr>
            </w:pPr>
            <w:r>
              <w:rPr>
                <w:rFonts w:cs="Times New Roman" w:ascii="Times New Roman" w:hAnsi="Times New Roman"/>
                <w:w w:val="105"/>
                <w:sz w:val="28"/>
              </w:rPr>
              <w:t>Alumnos y Padrón:</w:t>
            </w:r>
          </w:p>
        </w:tc>
        <w:tc>
          <w:tcPr>
            <w:tcW w:w="58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ableParagraph"/>
              <w:spacing w:lineRule="auto" w:line="240" w:before="120" w:after="120"/>
              <w:rPr>
                <w:rFonts w:ascii="Times New Roman" w:hAnsi="Times New Roman" w:cs="Times New Roman"/>
                <w:sz w:val="28"/>
              </w:rPr>
            </w:pPr>
            <w:r>
              <w:rPr>
                <w:rFonts w:cs="Times New Roman" w:ascii="Times New Roman" w:hAnsi="Times New Roman"/>
                <w:w w:val="115"/>
                <w:sz w:val="28"/>
              </w:rPr>
              <w:t>Capón Blanquer, Mateo - 104258</w:t>
              <w:br/>
              <w:t>Sabatino, Gonzalo - 104609</w:t>
              <w:br/>
              <w:t>Gómez, Darío - 104335</w:t>
              <w:br/>
              <w:t>Fernández Caruso, Santiago Pablo - 105267</w:t>
              <w:br/>
              <w:t>Diaz Miguez, Abril - 104956</w:t>
            </w:r>
          </w:p>
        </w:tc>
      </w:tr>
    </w:tbl>
    <w:p>
      <w:pPr>
        <w:pStyle w:val="Normal"/>
        <w:spacing w:before="120" w:after="120"/>
        <w:ind w:left="662" w:right="965" w:hanging="0"/>
        <w:jc w:val="center"/>
        <w:rPr>
          <w:sz w:val="28"/>
          <w:lang w:val="es-ES"/>
        </w:rPr>
      </w:pPr>
      <w:r>
        <w:rPr>
          <w:sz w:val="28"/>
          <w:lang w:val="es-ES"/>
        </w:rPr>
        <w:t>Segundo cuatrimestre de 2020</w:t>
      </w:r>
    </w:p>
    <w:p>
      <w:pPr>
        <w:sectPr>
          <w:type w:val="nextPage"/>
          <w:pgSz w:w="11906" w:h="16838"/>
          <w:pgMar w:left="1680" w:right="1220" w:header="0" w:top="1580" w:footer="0" w:bottom="280" w:gutter="0"/>
          <w:pgNumType w:fmt="decimal"/>
          <w:formProt w:val="false"/>
          <w:textDirection w:val="lrTb"/>
          <w:docGrid w:type="default" w:linePitch="100" w:charSpace="0"/>
        </w:sectPr>
        <w:pStyle w:val="Cuerpodetexto"/>
        <w:spacing w:before="120" w:after="120"/>
        <w:rPr>
          <w:rFonts w:ascii="Times New Roman" w:hAnsi="Times New Roman" w:cs="Times New Roman"/>
          <w:sz w:val="15"/>
        </w:rPr>
      </w:pPr>
      <w:r>
        <w:rPr>
          <w:rFonts w:cs="Times New Roman" w:ascii="Times New Roman" w:hAnsi="Times New Roman"/>
          <w:sz w:val="15"/>
        </w:rPr>
      </w:r>
    </w:p>
    <w:p>
      <w:pPr>
        <w:pStyle w:val="Cuerpodetexto"/>
        <w:spacing w:before="120" w:after="120"/>
        <w:rPr>
          <w:rFonts w:ascii="Times New Roman" w:hAnsi="Times New Roman" w:cs="Times New Roman"/>
        </w:rPr>
      </w:pPr>
      <w:r>
        <w:rPr>
          <w:rFonts w:cs="Times New Roman" w:ascii="Times New Roman" w:hAnsi="Times New Roman"/>
        </w:rPr>
      </w:r>
    </w:p>
    <w:p>
      <w:pPr>
        <w:pStyle w:val="Normal"/>
        <w:spacing w:before="120" w:after="120"/>
        <w:ind w:left="120" w:hanging="0"/>
        <w:rPr>
          <w:b/>
          <w:b/>
          <w:sz w:val="28"/>
          <w:lang w:val="es-ES"/>
        </w:rPr>
      </w:pPr>
      <w:r>
        <w:rPr>
          <w:b/>
          <w:w w:val="105"/>
          <w:sz w:val="28"/>
          <w:lang w:val="es-ES"/>
        </w:rPr>
        <w:t>Índice</w:t>
      </w:r>
    </w:p>
    <w:p>
      <w:pPr>
        <w:pStyle w:val="ListParagraph"/>
        <w:numPr>
          <w:ilvl w:val="0"/>
          <w:numId w:val="4"/>
        </w:numPr>
        <w:tabs>
          <w:tab w:val="right" w:pos="8222" w:leader="dot"/>
        </w:tabs>
        <w:spacing w:before="120" w:after="120"/>
        <w:ind w:left="567" w:right="505" w:hanging="360"/>
        <w:contextualSpacing/>
        <w:rPr/>
      </w:pPr>
      <w:hyperlink w:anchor="_Introducción">
        <w:r>
          <w:rPr>
            <w:rStyle w:val="EnlacedeInternet"/>
            <w:rFonts w:cs="Times New Roman" w:ascii="Times New Roman" w:hAnsi="Times New Roman"/>
            <w:b/>
            <w:bCs/>
            <w:color w:val="000000" w:themeColor="text1"/>
            <w:u w:val="none"/>
          </w:rPr>
          <w:t>Introducción</w:t>
        </w:r>
      </w:hyperlink>
      <w:r>
        <w:rPr>
          <w:rFonts w:cs="Times New Roman" w:ascii="Times New Roman" w:hAnsi="Times New Roman"/>
          <w:b/>
          <w:bCs/>
          <w:color w:val="000000" w:themeColor="text1"/>
        </w:rPr>
        <w:tab/>
      </w:r>
    </w:p>
    <w:p>
      <w:pPr>
        <w:pStyle w:val="ListParagraph"/>
        <w:numPr>
          <w:ilvl w:val="0"/>
          <w:numId w:val="4"/>
        </w:numPr>
        <w:tabs>
          <w:tab w:val="right" w:pos="8222" w:leader="dot"/>
        </w:tabs>
        <w:spacing w:before="120" w:after="120"/>
        <w:ind w:left="567" w:right="505" w:hanging="360"/>
        <w:contextualSpacing/>
        <w:rPr/>
      </w:pPr>
      <w:hyperlink w:anchor="_Supuestos">
        <w:r>
          <w:rPr>
            <w:rStyle w:val="EnlacedeInternet"/>
            <w:rFonts w:cs="Times New Roman" w:ascii="Times New Roman" w:hAnsi="Times New Roman"/>
            <w:b/>
            <w:bCs/>
            <w:color w:val="000000" w:themeColor="text1"/>
            <w:u w:val="none"/>
          </w:rPr>
          <w:t>Supuestos</w:t>
        </w:r>
      </w:hyperlink>
      <w:r>
        <w:rPr>
          <w:rFonts w:cs="Times New Roman" w:ascii="Times New Roman" w:hAnsi="Times New Roman"/>
          <w:b/>
          <w:bCs/>
          <w:color w:val="000000" w:themeColor="text1"/>
        </w:rPr>
        <w:tab/>
      </w:r>
    </w:p>
    <w:p>
      <w:pPr>
        <w:pStyle w:val="ListParagraph"/>
        <w:numPr>
          <w:ilvl w:val="0"/>
          <w:numId w:val="4"/>
        </w:numPr>
        <w:tabs>
          <w:tab w:val="right" w:pos="8222" w:leader="dot"/>
        </w:tabs>
        <w:spacing w:before="120" w:after="120"/>
        <w:ind w:left="567" w:right="505" w:hanging="360"/>
        <w:contextualSpacing/>
        <w:rPr/>
      </w:pPr>
      <w:hyperlink w:anchor="_Diagramas_de_clases">
        <w:r>
          <w:rPr>
            <w:rStyle w:val="EnlacedeInternet"/>
            <w:rFonts w:cs="Times New Roman" w:ascii="Times New Roman" w:hAnsi="Times New Roman"/>
            <w:b/>
            <w:bCs/>
            <w:color w:val="000000" w:themeColor="text1"/>
            <w:u w:val="none"/>
          </w:rPr>
          <w:t>Diagramas de clase</w:t>
        </w:r>
      </w:hyperlink>
      <w:r>
        <w:rPr>
          <w:rFonts w:cs="Times New Roman" w:ascii="Times New Roman" w:hAnsi="Times New Roman"/>
          <w:b/>
          <w:bCs/>
          <w:color w:val="000000" w:themeColor="text1"/>
        </w:rPr>
        <w:tab/>
      </w:r>
    </w:p>
    <w:p>
      <w:pPr>
        <w:pStyle w:val="ListParagraph"/>
        <w:numPr>
          <w:ilvl w:val="0"/>
          <w:numId w:val="4"/>
        </w:numPr>
        <w:tabs>
          <w:tab w:val="right" w:pos="8222" w:leader="dot"/>
        </w:tabs>
        <w:spacing w:before="120" w:after="120"/>
        <w:ind w:left="567" w:right="505" w:hanging="360"/>
        <w:contextualSpacing/>
        <w:rPr/>
      </w:pPr>
      <w:hyperlink w:anchor="_Diagramas_de_secuencia">
        <w:r>
          <w:rPr>
            <w:rStyle w:val="EnlacedeInternet"/>
            <w:rFonts w:cs="Times New Roman" w:ascii="Times New Roman" w:hAnsi="Times New Roman"/>
            <w:b/>
            <w:bCs/>
            <w:color w:val="000000" w:themeColor="text1"/>
            <w:u w:val="none"/>
          </w:rPr>
          <w:t>Diagramas de secuencia</w:t>
        </w:r>
      </w:hyperlink>
      <w:r>
        <w:rPr>
          <w:rFonts w:cs="Times New Roman" w:ascii="Times New Roman" w:hAnsi="Times New Roman"/>
          <w:b/>
          <w:bCs/>
          <w:color w:val="000000" w:themeColor="text1"/>
        </w:rPr>
        <w:tab/>
      </w:r>
    </w:p>
    <w:p>
      <w:pPr>
        <w:pStyle w:val="ListParagraph"/>
        <w:numPr>
          <w:ilvl w:val="0"/>
          <w:numId w:val="4"/>
        </w:numPr>
        <w:tabs>
          <w:tab w:val="right" w:pos="8222" w:leader="dot"/>
        </w:tabs>
        <w:spacing w:before="120" w:after="120"/>
        <w:ind w:left="567" w:right="505" w:hanging="360"/>
        <w:contextualSpacing/>
        <w:rPr/>
      </w:pPr>
      <w:hyperlink w:anchor="_Diagramas_de_paquetes">
        <w:r>
          <w:rPr>
            <w:rStyle w:val="EnlacedeInternet"/>
            <w:rFonts w:cs="Times New Roman" w:ascii="Times New Roman" w:hAnsi="Times New Roman"/>
            <w:b/>
            <w:bCs/>
            <w:color w:val="000000" w:themeColor="text1"/>
            <w:u w:val="none"/>
          </w:rPr>
          <w:t>Diagramas de paquetes</w:t>
        </w:r>
      </w:hyperlink>
      <w:r>
        <w:rPr>
          <w:rFonts w:cs="Times New Roman" w:ascii="Times New Roman" w:hAnsi="Times New Roman"/>
          <w:b/>
          <w:bCs/>
          <w:color w:val="000000" w:themeColor="text1"/>
        </w:rPr>
        <w:tab/>
      </w:r>
    </w:p>
    <w:p>
      <w:pPr>
        <w:pStyle w:val="ListParagraph"/>
        <w:numPr>
          <w:ilvl w:val="0"/>
          <w:numId w:val="4"/>
        </w:numPr>
        <w:tabs>
          <w:tab w:val="right" w:pos="8222" w:leader="dot"/>
        </w:tabs>
        <w:spacing w:before="120" w:after="120"/>
        <w:ind w:left="567" w:right="505" w:hanging="360"/>
        <w:contextualSpacing/>
        <w:rPr/>
      </w:pPr>
      <w:hyperlink w:anchor="_Detalles_de_implementación">
        <w:r>
          <w:rPr>
            <w:rStyle w:val="EnlacedeInternet"/>
            <w:rFonts w:cs="Times New Roman" w:ascii="Times New Roman" w:hAnsi="Times New Roman"/>
            <w:b/>
            <w:bCs/>
            <w:color w:val="000000" w:themeColor="text1"/>
            <w:u w:val="none"/>
          </w:rPr>
          <w:t>Detalles de implementación</w:t>
        </w:r>
      </w:hyperlink>
      <w:r>
        <w:rPr>
          <w:rFonts w:cs="Times New Roman" w:ascii="Times New Roman" w:hAnsi="Times New Roman"/>
          <w:b/>
          <w:bCs/>
          <w:color w:val="000000" w:themeColor="text1"/>
        </w:rPr>
        <w:tab/>
      </w:r>
    </w:p>
    <w:p>
      <w:pPr>
        <w:pStyle w:val="ListParagraph"/>
        <w:numPr>
          <w:ilvl w:val="1"/>
          <w:numId w:val="4"/>
        </w:numPr>
        <w:tabs>
          <w:tab w:val="right" w:pos="8222" w:leader="dot"/>
        </w:tabs>
        <w:spacing w:before="120" w:after="120"/>
        <w:ind w:left="993" w:right="505" w:hanging="432"/>
        <w:contextualSpacing/>
        <w:rPr/>
      </w:pPr>
      <w:hyperlink w:anchor="_Lapiz,_Estado_Lapiz">
        <w:r>
          <w:rPr>
            <w:rStyle w:val="EnlacedeInternet"/>
            <w:rFonts w:cs="Times New Roman" w:ascii="Times New Roman" w:hAnsi="Times New Roman"/>
            <w:i/>
            <w:iCs/>
            <w:color w:val="000000" w:themeColor="text1"/>
            <w:u w:val="none"/>
          </w:rPr>
          <w:t>Lapiz, Estado Lapiz y patrón State</w:t>
        </w:r>
      </w:hyperlink>
      <w:r>
        <w:rPr>
          <w:rFonts w:cs="Times New Roman" w:ascii="Times New Roman" w:hAnsi="Times New Roman"/>
          <w:i/>
          <w:iCs/>
          <w:color w:val="000000" w:themeColor="text1"/>
        </w:rPr>
        <w:tab/>
      </w:r>
    </w:p>
    <w:p>
      <w:pPr>
        <w:pStyle w:val="ListParagraph"/>
        <w:numPr>
          <w:ilvl w:val="1"/>
          <w:numId w:val="4"/>
        </w:numPr>
        <w:tabs>
          <w:tab w:val="right" w:pos="8222" w:leader="dot"/>
        </w:tabs>
        <w:spacing w:before="120" w:after="120"/>
        <w:ind w:left="993" w:right="505" w:hanging="432"/>
        <w:contextualSpacing/>
        <w:rPr/>
      </w:pPr>
      <w:hyperlink w:anchor="_Bloque_Mover,_Dirección">
        <w:r>
          <w:rPr>
            <w:rStyle w:val="EnlacedeInternet"/>
            <w:rFonts w:cs="Times New Roman" w:ascii="Times New Roman" w:hAnsi="Times New Roman"/>
            <w:i/>
            <w:iCs/>
            <w:color w:val="000000" w:themeColor="text1"/>
            <w:u w:val="none"/>
          </w:rPr>
          <w:t>Bloque Mover, Direccion y el patrón Factory</w:t>
        </w:r>
      </w:hyperlink>
      <w:r>
        <w:rPr>
          <w:rFonts w:cs="Times New Roman" w:ascii="Times New Roman" w:hAnsi="Times New Roman"/>
          <w:i/>
          <w:iCs/>
          <w:color w:val="000000" w:themeColor="text1"/>
        </w:rPr>
        <w:tab/>
      </w:r>
    </w:p>
    <w:p>
      <w:pPr>
        <w:pStyle w:val="ListParagraph"/>
        <w:numPr>
          <w:ilvl w:val="1"/>
          <w:numId w:val="4"/>
        </w:numPr>
        <w:tabs>
          <w:tab w:val="right" w:pos="8222" w:leader="dot"/>
        </w:tabs>
        <w:spacing w:before="120" w:after="120"/>
        <w:ind w:left="993" w:right="505" w:hanging="432"/>
        <w:contextualSpacing/>
        <w:rPr/>
      </w:pPr>
      <w:hyperlink w:anchor="_Observadores,_observados_y">
        <w:r>
          <w:rPr>
            <w:rStyle w:val="EnlacedeInternet"/>
            <w:rFonts w:cs="Times New Roman" w:ascii="Times New Roman" w:hAnsi="Times New Roman"/>
            <w:i/>
            <w:iCs/>
            <w:color w:val="000000" w:themeColor="text1"/>
            <w:u w:val="none"/>
          </w:rPr>
          <w:t>Observadores, Observados y el patrón MVC</w:t>
        </w:r>
      </w:hyperlink>
      <w:r>
        <w:rPr>
          <w:rFonts w:cs="Times New Roman" w:ascii="Times New Roman" w:hAnsi="Times New Roman"/>
          <w:color w:val="000000" w:themeColor="text1"/>
        </w:rPr>
        <w:tab/>
      </w:r>
    </w:p>
    <w:p>
      <w:pPr>
        <w:pStyle w:val="ListParagraph"/>
        <w:numPr>
          <w:ilvl w:val="0"/>
          <w:numId w:val="4"/>
        </w:numPr>
        <w:tabs>
          <w:tab w:val="right" w:pos="8222" w:leader="dot"/>
        </w:tabs>
        <w:spacing w:before="120" w:after="120"/>
        <w:ind w:left="567" w:right="505" w:hanging="360"/>
        <w:contextualSpacing/>
        <w:rPr/>
      </w:pPr>
      <w:hyperlink w:anchor="_Excepciones">
        <w:r>
          <w:rPr>
            <w:rStyle w:val="EnlacedeInternet"/>
            <w:rFonts w:cs="Times New Roman" w:ascii="Times New Roman" w:hAnsi="Times New Roman"/>
            <w:b/>
            <w:bCs/>
            <w:color w:val="000000" w:themeColor="text1"/>
            <w:u w:val="none"/>
          </w:rPr>
          <w:t>Excepciones</w:t>
        </w:r>
      </w:hyperlink>
      <w:r>
        <w:rPr>
          <w:rFonts w:cs="Times New Roman" w:ascii="Times New Roman" w:hAnsi="Times New Roman"/>
          <w:b/>
          <w:bCs/>
          <w:color w:val="000000" w:themeColor="text1"/>
        </w:rPr>
        <w:tab/>
      </w:r>
    </w:p>
    <w:p>
      <w:pPr>
        <w:sectPr>
          <w:headerReference w:type="default" r:id="rId3"/>
          <w:footerReference w:type="default" r:id="rId4"/>
          <w:type w:val="nextPage"/>
          <w:pgSz w:w="11906" w:h="16838"/>
          <w:pgMar w:left="1680" w:right="1220" w:header="1421" w:top="1680" w:footer="1158" w:bottom="1340" w:gutter="0"/>
          <w:pgNumType w:start="1" w:fmt="decimal"/>
          <w:formProt w:val="false"/>
          <w:textDirection w:val="lrTb"/>
          <w:docGrid w:type="default" w:linePitch="100" w:charSpace="0"/>
        </w:sectPr>
        <w:pStyle w:val="Normal"/>
        <w:spacing w:before="120" w:after="120"/>
        <w:rPr>
          <w:lang w:val="es-ES"/>
        </w:rPr>
      </w:pPr>
      <w:r>
        <w:rPr>
          <w:lang w:val="es-ES"/>
        </w:rPr>
      </w:r>
    </w:p>
    <w:p>
      <w:pPr>
        <w:pStyle w:val="Ttulo1"/>
        <w:numPr>
          <w:ilvl w:val="0"/>
          <w:numId w:val="1"/>
        </w:numPr>
        <w:tabs>
          <w:tab w:val="left" w:pos="680" w:leader="none"/>
          <w:tab w:val="left" w:pos="681" w:leader="none"/>
        </w:tabs>
        <w:spacing w:before="120" w:after="120"/>
        <w:rPr>
          <w:rFonts w:ascii="Times New Roman" w:hAnsi="Times New Roman" w:cs="Times New Roman"/>
        </w:rPr>
      </w:pPr>
      <w:bookmarkStart w:id="0" w:name="_Introducci%C3%B3n"/>
      <w:bookmarkStart w:id="1" w:name="_bookmark8"/>
      <w:bookmarkStart w:id="2" w:name="Diagramas_de_secuencia"/>
      <w:bookmarkStart w:id="3" w:name="_bookmark0"/>
      <w:bookmarkStart w:id="4" w:name="Introducci%C3%B3n"/>
      <w:bookmarkEnd w:id="0"/>
      <w:bookmarkEnd w:id="1"/>
      <w:bookmarkEnd w:id="2"/>
      <w:bookmarkEnd w:id="3"/>
      <w:bookmarkEnd w:id="4"/>
      <w:r>
        <w:rPr>
          <w:rFonts w:cs="Times New Roman" w:ascii="Times New Roman" w:hAnsi="Times New Roman"/>
          <w:w w:val="105"/>
        </w:rPr>
        <w:t>Introducción</w:t>
      </w:r>
    </w:p>
    <w:p>
      <w:pPr>
        <w:pStyle w:val="Normal"/>
        <w:jc w:val="both"/>
        <w:rPr>
          <w:w w:val="105"/>
          <w:lang w:val="es-ES"/>
        </w:rPr>
      </w:pPr>
      <w:r>
        <w:rPr>
          <w:w w:val="105"/>
          <w:lang w:val="es-ES"/>
        </w:rPr>
        <w:t>El presente informe explica los aspectos más destacables del trabajo práctico número dos de la materia Algoritmos y Programación III de la FIUBA. Se mostrarán diagramas de interés; se explicarán las facetas más importantes de la implementación, especialmente los relacionados con patrones de diseño y arquitectura; y se explicitarán los supuestos y las excepciones del presente trabajo.</w:t>
      </w:r>
    </w:p>
    <w:p>
      <w:pPr>
        <w:pStyle w:val="Normal"/>
        <w:jc w:val="both"/>
        <w:rPr>
          <w:w w:val="105"/>
          <w:lang w:val="es-ES"/>
        </w:rPr>
      </w:pPr>
      <w:r>
        <w:rPr>
          <w:w w:val="105"/>
          <w:lang w:val="es-ES"/>
        </w:rPr>
      </w:r>
    </w:p>
    <w:p>
      <w:pPr>
        <w:pStyle w:val="Normal"/>
        <w:jc w:val="both"/>
        <w:rPr>
          <w:w w:val="105"/>
          <w:lang w:val="es-ES"/>
        </w:rPr>
      </w:pPr>
      <w:r>
        <w:rPr>
          <w:w w:val="105"/>
          <w:lang w:val="es-ES"/>
        </w:rPr>
        <w:t>Cabe mencionar algunas aclaraciones que se tendrán en cuenta el resto del informe:</w:t>
      </w:r>
    </w:p>
    <w:p>
      <w:pPr>
        <w:pStyle w:val="ListParagraph"/>
        <w:numPr>
          <w:ilvl w:val="0"/>
          <w:numId w:val="5"/>
        </w:numPr>
        <w:jc w:val="both"/>
        <w:rPr>
          <w:rFonts w:ascii="Times New Roman" w:hAnsi="Times New Roman" w:cs="Times New Roman"/>
          <w:w w:val="105"/>
          <w:sz w:val="24"/>
          <w:szCs w:val="24"/>
        </w:rPr>
      </w:pPr>
      <w:r>
        <w:rPr>
          <w:rFonts w:cs="Times New Roman" w:ascii="Times New Roman" w:hAnsi="Times New Roman"/>
          <w:w w:val="105"/>
          <w:sz w:val="24"/>
          <w:szCs w:val="24"/>
        </w:rPr>
        <w:t>Los botones o bloques simples hacen referencia a bloques que no pueden almacenar otros bloques dentro.</w:t>
      </w:r>
    </w:p>
    <w:p>
      <w:pPr>
        <w:pStyle w:val="ListParagraph"/>
        <w:numPr>
          <w:ilvl w:val="0"/>
          <w:numId w:val="5"/>
        </w:numPr>
        <w:jc w:val="both"/>
        <w:rPr>
          <w:rFonts w:ascii="Times New Roman" w:hAnsi="Times New Roman" w:cs="Times New Roman"/>
          <w:w w:val="105"/>
          <w:sz w:val="24"/>
          <w:szCs w:val="24"/>
        </w:rPr>
      </w:pPr>
      <w:r>
        <w:rPr>
          <w:rFonts w:cs="Times New Roman" w:ascii="Times New Roman" w:hAnsi="Times New Roman"/>
          <w:w w:val="105"/>
          <w:sz w:val="24"/>
          <w:szCs w:val="24"/>
        </w:rPr>
        <w:t>Los bloques complejos pueden (y deben) guardar otros bloques dentro, ya sean simples o complejos.</w:t>
      </w:r>
    </w:p>
    <w:p>
      <w:pPr>
        <w:pStyle w:val="ListParagraph"/>
        <w:numPr>
          <w:ilvl w:val="0"/>
          <w:numId w:val="5"/>
        </w:numPr>
        <w:jc w:val="both"/>
        <w:rPr>
          <w:rFonts w:ascii="Times New Roman" w:hAnsi="Times New Roman" w:cs="Times New Roman"/>
          <w:w w:val="105"/>
          <w:sz w:val="24"/>
          <w:szCs w:val="24"/>
        </w:rPr>
      </w:pPr>
      <w:r>
        <w:rPr>
          <w:rFonts w:cs="Times New Roman" w:ascii="Times New Roman" w:hAnsi="Times New Roman"/>
          <w:w w:val="105"/>
          <w:sz w:val="24"/>
          <w:szCs w:val="24"/>
        </w:rPr>
        <w:t>En nuestra implementación, un bloque personalizado (uno creado por el usuario) es tratado como un algoritmo. En general, nos referiremos a bloque personalizado si es uno que guardó el usuario, y a algoritmo si es aquél mostrado en el panel izquierdo de la interfaz gráfica, que se ejecutará si el botón correcto es presionado.</w:t>
      </w:r>
    </w:p>
    <w:p>
      <w:pPr>
        <w:pStyle w:val="Normal"/>
        <w:jc w:val="both"/>
        <w:rPr>
          <w:w w:val="105"/>
          <w:lang w:val="es-ES"/>
        </w:rPr>
      </w:pPr>
      <w:r>
        <w:rPr>
          <w:w w:val="105"/>
          <w:lang w:val="es-ES"/>
        </w:rPr>
      </w:r>
    </w:p>
    <w:p>
      <w:pPr>
        <w:pStyle w:val="Ttulo1"/>
        <w:numPr>
          <w:ilvl w:val="0"/>
          <w:numId w:val="1"/>
        </w:numPr>
        <w:tabs>
          <w:tab w:val="left" w:pos="680" w:leader="none"/>
          <w:tab w:val="left" w:pos="681" w:leader="none"/>
        </w:tabs>
        <w:spacing w:before="120" w:after="120"/>
        <w:rPr>
          <w:rFonts w:ascii="Times New Roman" w:hAnsi="Times New Roman" w:cs="Times New Roman"/>
        </w:rPr>
      </w:pPr>
      <w:bookmarkStart w:id="5" w:name="_Supuestos"/>
      <w:bookmarkEnd w:id="5"/>
      <w:r>
        <w:rPr>
          <w:rFonts w:cs="Times New Roman" w:ascii="Times New Roman" w:hAnsi="Times New Roman"/>
          <w:w w:val="105"/>
        </w:rPr>
        <w:t>Supuestos</w:t>
      </w:r>
    </w:p>
    <w:p>
      <w:pPr>
        <w:pStyle w:val="Normal"/>
        <w:jc w:val="both"/>
        <w:rPr>
          <w:w w:val="105"/>
          <w:lang w:val="es-ES"/>
        </w:rPr>
      </w:pPr>
      <w:r>
        <w:rPr>
          <w:w w:val="105"/>
          <w:lang w:val="es-ES"/>
        </w:rPr>
        <w:t>En el presente trabajo, se realizaron los siguientes supuestos:</w:t>
        <w:br/>
      </w:r>
    </w:p>
    <w:p>
      <w:pPr>
        <w:pStyle w:val="ListParagraph"/>
        <w:numPr>
          <w:ilvl w:val="0"/>
          <w:numId w:val="3"/>
        </w:numPr>
        <w:jc w:val="both"/>
        <w:rPr>
          <w:rFonts w:ascii="Times New Roman" w:hAnsi="Times New Roman" w:cs="Times New Roman"/>
          <w:w w:val="105"/>
          <w:sz w:val="24"/>
          <w:szCs w:val="24"/>
        </w:rPr>
      </w:pPr>
      <w:r>
        <w:rPr>
          <w:rFonts w:cs="Times New Roman" w:ascii="Times New Roman" w:hAnsi="Times New Roman"/>
          <w:w w:val="105"/>
          <w:sz w:val="24"/>
          <w:szCs w:val="24"/>
        </w:rPr>
        <w:t>Ningún tipo de secuencia de bloques, ya sea bloque repetir, bloque invertir, bloque personalizado, o el algoritmo a ejecutar, puede ejecutarse y/o guardarse vacío. Debe contener al menos un bloque en su interior.</w:t>
        <w:br/>
      </w:r>
    </w:p>
    <w:p>
      <w:pPr>
        <w:pStyle w:val="ListParagraph"/>
        <w:numPr>
          <w:ilvl w:val="0"/>
          <w:numId w:val="3"/>
        </w:numPr>
        <w:jc w:val="both"/>
        <w:rPr>
          <w:rFonts w:ascii="Times New Roman" w:hAnsi="Times New Roman" w:cs="Times New Roman"/>
          <w:w w:val="105"/>
          <w:sz w:val="24"/>
          <w:szCs w:val="24"/>
        </w:rPr>
      </w:pPr>
      <w:r>
        <w:rPr>
          <w:rFonts w:cs="Times New Roman" w:ascii="Times New Roman" w:hAnsi="Times New Roman"/>
          <w:w w:val="105"/>
          <w:sz w:val="24"/>
          <w:szCs w:val="24"/>
        </w:rPr>
        <w:t>El mapa es tratado como uno circular, por lo que cuando el personaje llegue a uno de los cuatro límites del terreno (dados por los atributos estáticos de la clase Posicion), reaparecerá del lado opuesto.</w:t>
        <w:br/>
      </w:r>
    </w:p>
    <w:p>
      <w:pPr>
        <w:pStyle w:val="ListParagraph"/>
        <w:numPr>
          <w:ilvl w:val="0"/>
          <w:numId w:val="3"/>
        </w:numPr>
        <w:jc w:val="both"/>
        <w:rPr>
          <w:rFonts w:ascii="Times New Roman" w:hAnsi="Times New Roman" w:cs="Times New Roman"/>
          <w:w w:val="105"/>
          <w:sz w:val="24"/>
          <w:szCs w:val="24"/>
        </w:rPr>
      </w:pPr>
      <w:r>
        <w:rPr>
          <w:rFonts w:cs="Times New Roman" w:ascii="Times New Roman" w:hAnsi="Times New Roman"/>
          <w:w w:val="105"/>
          <w:sz w:val="24"/>
          <w:szCs w:val="24"/>
        </w:rPr>
        <w:t xml:space="preserve">Se detalla la operación </w:t>
      </w:r>
      <w:r>
        <w:rPr>
          <w:rFonts w:cs="Times New Roman" w:ascii="Times New Roman" w:hAnsi="Times New Roman"/>
          <w:i/>
          <w:iCs/>
          <w:w w:val="105"/>
          <w:sz w:val="24"/>
          <w:szCs w:val="24"/>
        </w:rPr>
        <w:t>invertir</w:t>
      </w:r>
      <w:r>
        <w:rPr>
          <w:rFonts w:cs="Times New Roman" w:ascii="Times New Roman" w:hAnsi="Times New Roman"/>
          <w:w w:val="105"/>
          <w:sz w:val="24"/>
          <w:szCs w:val="24"/>
        </w:rPr>
        <w:t xml:space="preserve"> de cada tipo de bloque </w:t>
      </w:r>
    </w:p>
    <w:p>
      <w:pPr>
        <w:pStyle w:val="Normal"/>
        <w:rPr>
          <w:rFonts w:eastAsia="Book Antiqua"/>
          <w:w w:val="105"/>
          <w:sz w:val="22"/>
          <w:szCs w:val="22"/>
          <w:lang w:val="es-ES"/>
        </w:rPr>
      </w:pPr>
      <w:r>
        <w:rPr>
          <w:rFonts w:eastAsia="Book Antiqua"/>
          <w:w w:val="105"/>
          <w:sz w:val="22"/>
          <w:szCs w:val="22"/>
          <w:lang w:val="es-ES"/>
        </w:rPr>
      </w:r>
      <w:r>
        <w:br w:type="page"/>
      </w:r>
    </w:p>
    <w:p>
      <w:pPr>
        <w:pStyle w:val="ListParagraph"/>
        <w:numPr>
          <w:ilvl w:val="0"/>
          <w:numId w:val="3"/>
        </w:numPr>
        <w:jc w:val="both"/>
        <w:rPr>
          <w:rFonts w:ascii="Times New Roman" w:hAnsi="Times New Roman" w:cs="Times New Roman"/>
          <w:w w:val="105"/>
        </w:rPr>
      </w:pPr>
      <w:r>
        <w:rPr>
          <w:rFonts w:cs="Times New Roman" w:ascii="Times New Roman" w:hAnsi="Times New Roman"/>
          <w:w w:val="105"/>
        </w:rPr>
      </w:r>
    </w:p>
    <w:tbl>
      <w:tblPr>
        <w:tblW w:w="11625" w:type="dxa"/>
        <w:jc w:val="left"/>
        <w:tblInd w:w="-1575" w:type="dxa"/>
        <w:tblBorders>
          <w:top w:val="single" w:sz="12" w:space="0" w:color="000000"/>
          <w:left w:val="single" w:sz="12" w:space="0" w:color="000000"/>
          <w:bottom w:val="single" w:sz="8" w:space="0" w:color="000000"/>
          <w:right w:val="single" w:sz="8" w:space="0" w:color="000000"/>
          <w:insideH w:val="single" w:sz="8" w:space="0" w:color="000000"/>
          <w:insideV w:val="single" w:sz="8" w:space="0" w:color="000000"/>
        </w:tblBorders>
        <w:tblCellMar>
          <w:top w:w="0" w:type="dxa"/>
          <w:left w:w="93" w:type="dxa"/>
          <w:bottom w:w="0" w:type="dxa"/>
          <w:right w:w="108" w:type="dxa"/>
        </w:tblCellMar>
        <w:tblLook w:noVBand="1" w:val="04a0" w:noHBand="0" w:lastColumn="0" w:firstColumn="1" w:lastRow="0" w:firstRow="1"/>
      </w:tblPr>
      <w:tblGrid>
        <w:gridCol w:w="1701"/>
        <w:gridCol w:w="1927"/>
        <w:gridCol w:w="2327"/>
        <w:gridCol w:w="5669"/>
      </w:tblGrid>
      <w:tr>
        <w:trPr>
          <w:trHeight w:val="460" w:hRule="atLeast"/>
        </w:trPr>
        <w:tc>
          <w:tcPr>
            <w:tcW w:w="1701" w:type="dxa"/>
            <w:tcBorders>
              <w:top w:val="single" w:sz="12" w:space="0" w:color="000000"/>
              <w:left w:val="single" w:sz="12"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5B9BD5"/>
                <w:sz w:val="32"/>
                <w:szCs w:val="32"/>
                <w:lang w:val="es-ES"/>
              </w:rPr>
            </w:pPr>
            <w:r>
              <w:rPr>
                <w:b/>
                <w:bCs/>
                <w:color w:val="5B9BD5"/>
                <w:sz w:val="32"/>
                <w:szCs w:val="32"/>
                <w:lang w:val="es-ES"/>
              </w:rPr>
              <w:t>Tipo de bloque</w:t>
            </w:r>
          </w:p>
        </w:tc>
        <w:tc>
          <w:tcPr>
            <w:tcW w:w="1927" w:type="dxa"/>
            <w:tcBorders>
              <w:top w:val="single" w:sz="12"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5B9BD5"/>
                <w:sz w:val="32"/>
                <w:szCs w:val="32"/>
                <w:lang w:val="es-ES"/>
              </w:rPr>
            </w:pPr>
            <w:r>
              <w:rPr>
                <w:b/>
                <w:bCs/>
                <w:color w:val="5B9BD5"/>
                <w:sz w:val="32"/>
                <w:szCs w:val="32"/>
                <w:lang w:val="es-ES"/>
              </w:rPr>
              <w:t>Bloque Ingresado</w:t>
            </w:r>
          </w:p>
        </w:tc>
        <w:tc>
          <w:tcPr>
            <w:tcW w:w="2327" w:type="dxa"/>
            <w:tcBorders>
              <w:top w:val="single" w:sz="12"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rPr>
                <w:b/>
                <w:b/>
                <w:bCs/>
                <w:color w:val="5B9BD5"/>
                <w:sz w:val="32"/>
                <w:szCs w:val="32"/>
                <w:lang w:val="es-ES"/>
              </w:rPr>
            </w:pPr>
            <w:r>
              <w:rPr>
                <w:b/>
                <w:bCs/>
                <w:color w:val="5B9BD5"/>
                <w:sz w:val="32"/>
                <w:szCs w:val="32"/>
                <w:lang w:val="es-ES"/>
              </w:rPr>
              <w:t>Acción invertida</w:t>
            </w:r>
          </w:p>
        </w:tc>
        <w:tc>
          <w:tcPr>
            <w:tcW w:w="5669" w:type="dxa"/>
            <w:tcBorders>
              <w:top w:val="single" w:sz="12" w:space="0" w:color="000000"/>
              <w:bottom w:val="single" w:sz="8" w:space="0" w:color="000000"/>
              <w:right w:val="single" w:sz="12" w:space="0" w:color="000000"/>
              <w:insideH w:val="single" w:sz="8" w:space="0" w:color="000000"/>
              <w:insideV w:val="single" w:sz="12" w:space="0" w:color="000000"/>
            </w:tcBorders>
            <w:shd w:fill="auto" w:val="clear"/>
            <w:vAlign w:val="center"/>
          </w:tcPr>
          <w:p>
            <w:pPr>
              <w:pStyle w:val="Normal"/>
              <w:rPr>
                <w:b/>
                <w:b/>
                <w:bCs/>
                <w:color w:val="5B9BD5"/>
                <w:sz w:val="32"/>
                <w:szCs w:val="32"/>
                <w:lang w:val="es-ES"/>
              </w:rPr>
            </w:pPr>
            <w:r>
              <w:rPr>
                <w:b/>
                <w:bCs/>
                <w:color w:val="5B9BD5"/>
                <w:sz w:val="32"/>
                <w:szCs w:val="32"/>
                <w:lang w:val="es-ES"/>
              </w:rPr>
              <w:t>Ejemplo</w:t>
            </w:r>
          </w:p>
        </w:tc>
      </w:tr>
      <w:tr>
        <w:trPr>
          <w:trHeight w:val="340" w:hRule="atLeast"/>
        </w:trPr>
        <w:tc>
          <w:tcPr>
            <w:tcW w:w="1701" w:type="dxa"/>
            <w:tcBorders>
              <w:left w:val="single" w:sz="12" w:space="0" w:color="000000"/>
              <w:right w:val="single" w:sz="8" w:space="0" w:color="000000"/>
              <w:insideV w:val="single" w:sz="8" w:space="0" w:color="000000"/>
            </w:tcBorders>
            <w:shd w:fill="auto" w:val="clear"/>
            <w:vAlign w:val="bottom"/>
          </w:tcPr>
          <w:p>
            <w:pPr>
              <w:pStyle w:val="Normal"/>
              <w:rPr>
                <w:b/>
                <w:b/>
                <w:bCs/>
                <w:color w:val="000000"/>
                <w:lang w:val="es-ES"/>
              </w:rPr>
            </w:pPr>
            <w:r>
              <w:rPr>
                <w:b/>
                <w:bCs/>
                <w:color w:val="000000"/>
                <w:lang w:val="es-ES"/>
              </w:rPr>
              <w:t>Bloque Simple</w:t>
            </w:r>
          </w:p>
        </w:tc>
        <w:tc>
          <w:tcPr>
            <w:tcW w:w="19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Mover Derecha</w:t>
            </w:r>
          </w:p>
        </w:tc>
        <w:tc>
          <w:tcPr>
            <w:tcW w:w="23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mueve a izquierda</w:t>
            </w:r>
          </w:p>
        </w:tc>
        <w:tc>
          <w:tcPr>
            <w:tcW w:w="5669" w:type="dxa"/>
            <w:tcBorders>
              <w:bottom w:val="single" w:sz="8" w:space="0" w:color="000000"/>
              <w:right w:val="single" w:sz="12" w:space="0" w:color="000000"/>
              <w:insideH w:val="single" w:sz="8" w:space="0" w:color="000000"/>
              <w:insideV w:val="single" w:sz="12" w:space="0" w:color="000000"/>
            </w:tcBorders>
            <w:shd w:fill="auto" w:val="clear"/>
            <w:vAlign w:val="bottom"/>
          </w:tcPr>
          <w:p>
            <w:pPr>
              <w:pStyle w:val="Normal"/>
              <w:rPr>
                <w:color w:val="000000"/>
                <w:lang w:val="es-ES"/>
              </w:rPr>
            </w:pPr>
            <w:r>
              <w:rPr>
                <w:color w:val="000000"/>
                <w:lang w:val="es-ES"/>
              </w:rPr>
              <w:t> </w:t>
            </w:r>
          </w:p>
        </w:tc>
      </w:tr>
      <w:tr>
        <w:trPr>
          <w:trHeight w:val="340" w:hRule="atLeast"/>
        </w:trPr>
        <w:tc>
          <w:tcPr>
            <w:tcW w:w="1701" w:type="dxa"/>
            <w:tcBorders>
              <w:left w:val="single" w:sz="12" w:space="0" w:color="000000"/>
              <w:right w:val="single" w:sz="8" w:space="0" w:color="000000"/>
              <w:insideV w:val="single" w:sz="8" w:space="0" w:color="000000"/>
            </w:tcBorders>
            <w:shd w:fill="auto" w:val="clear"/>
            <w:vAlign w:val="bottom"/>
          </w:tcPr>
          <w:p>
            <w:pPr>
              <w:pStyle w:val="Normal"/>
              <w:rPr>
                <w:color w:val="000000"/>
                <w:lang w:val="es-ES"/>
              </w:rPr>
            </w:pPr>
            <w:r>
              <w:rPr>
                <w:color w:val="000000"/>
                <w:lang w:val="es-ES"/>
              </w:rPr>
              <w:t> </w:t>
            </w:r>
          </w:p>
        </w:tc>
        <w:tc>
          <w:tcPr>
            <w:tcW w:w="19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Mover Izquierda</w:t>
            </w:r>
          </w:p>
        </w:tc>
        <w:tc>
          <w:tcPr>
            <w:tcW w:w="23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mueve a derecha</w:t>
            </w:r>
          </w:p>
        </w:tc>
        <w:tc>
          <w:tcPr>
            <w:tcW w:w="5669" w:type="dxa"/>
            <w:tcBorders>
              <w:bottom w:val="single" w:sz="8" w:space="0" w:color="000000"/>
              <w:right w:val="single" w:sz="12" w:space="0" w:color="000000"/>
              <w:insideH w:val="single" w:sz="8" w:space="0" w:color="000000"/>
              <w:insideV w:val="single" w:sz="12" w:space="0" w:color="000000"/>
            </w:tcBorders>
            <w:shd w:fill="auto" w:val="clear"/>
            <w:vAlign w:val="bottom"/>
          </w:tcPr>
          <w:p>
            <w:pPr>
              <w:pStyle w:val="Normal"/>
              <w:rPr>
                <w:color w:val="000000"/>
                <w:lang w:val="es-ES"/>
              </w:rPr>
            </w:pPr>
            <w:r>
              <w:rPr>
                <w:color w:val="000000"/>
                <w:lang w:val="es-ES"/>
              </w:rPr>
              <w:t> </w:t>
            </w:r>
          </w:p>
        </w:tc>
      </w:tr>
      <w:tr>
        <w:trPr>
          <w:trHeight w:val="340" w:hRule="atLeast"/>
        </w:trPr>
        <w:tc>
          <w:tcPr>
            <w:tcW w:w="1701" w:type="dxa"/>
            <w:tcBorders>
              <w:left w:val="single" w:sz="12" w:space="0" w:color="000000"/>
              <w:right w:val="single" w:sz="8" w:space="0" w:color="000000"/>
              <w:insideV w:val="single" w:sz="8" w:space="0" w:color="000000"/>
            </w:tcBorders>
            <w:shd w:fill="auto" w:val="clear"/>
            <w:vAlign w:val="bottom"/>
          </w:tcPr>
          <w:p>
            <w:pPr>
              <w:pStyle w:val="Normal"/>
              <w:rPr>
                <w:color w:val="000000"/>
                <w:lang w:val="es-ES"/>
              </w:rPr>
            </w:pPr>
            <w:r>
              <w:rPr>
                <w:color w:val="000000"/>
                <w:lang w:val="es-ES"/>
              </w:rPr>
              <w:t> </w:t>
            </w:r>
          </w:p>
        </w:tc>
        <w:tc>
          <w:tcPr>
            <w:tcW w:w="19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Mover Arriba</w:t>
            </w:r>
          </w:p>
        </w:tc>
        <w:tc>
          <w:tcPr>
            <w:tcW w:w="23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mueve abajo</w:t>
            </w:r>
          </w:p>
        </w:tc>
        <w:tc>
          <w:tcPr>
            <w:tcW w:w="5669" w:type="dxa"/>
            <w:tcBorders>
              <w:bottom w:val="single" w:sz="8" w:space="0" w:color="000000"/>
              <w:right w:val="single" w:sz="12" w:space="0" w:color="000000"/>
              <w:insideH w:val="single" w:sz="8" w:space="0" w:color="000000"/>
              <w:insideV w:val="single" w:sz="12" w:space="0" w:color="000000"/>
            </w:tcBorders>
            <w:shd w:fill="auto" w:val="clear"/>
            <w:vAlign w:val="bottom"/>
          </w:tcPr>
          <w:p>
            <w:pPr>
              <w:pStyle w:val="Normal"/>
              <w:rPr>
                <w:color w:val="000000"/>
                <w:lang w:val="es-ES"/>
              </w:rPr>
            </w:pPr>
            <w:r>
              <w:rPr>
                <w:color w:val="000000"/>
                <w:lang w:val="es-ES"/>
              </w:rPr>
              <w:t> </w:t>
            </w:r>
          </w:p>
        </w:tc>
      </w:tr>
      <w:tr>
        <w:trPr>
          <w:trHeight w:val="340" w:hRule="atLeast"/>
        </w:trPr>
        <w:tc>
          <w:tcPr>
            <w:tcW w:w="1701" w:type="dxa"/>
            <w:tcBorders>
              <w:left w:val="single" w:sz="12"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 </w:t>
            </w:r>
          </w:p>
        </w:tc>
        <w:tc>
          <w:tcPr>
            <w:tcW w:w="19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Mover Abajo</w:t>
            </w:r>
          </w:p>
        </w:tc>
        <w:tc>
          <w:tcPr>
            <w:tcW w:w="23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mueve arriba</w:t>
            </w:r>
          </w:p>
        </w:tc>
        <w:tc>
          <w:tcPr>
            <w:tcW w:w="5669" w:type="dxa"/>
            <w:tcBorders>
              <w:bottom w:val="single" w:sz="8" w:space="0" w:color="000000"/>
              <w:right w:val="single" w:sz="12" w:space="0" w:color="000000"/>
              <w:insideH w:val="single" w:sz="8" w:space="0" w:color="000000"/>
              <w:insideV w:val="single" w:sz="12" w:space="0" w:color="000000"/>
            </w:tcBorders>
            <w:shd w:fill="auto" w:val="clear"/>
            <w:vAlign w:val="bottom"/>
          </w:tcPr>
          <w:p>
            <w:pPr>
              <w:pStyle w:val="Normal"/>
              <w:rPr>
                <w:color w:val="000000"/>
                <w:lang w:val="es-ES"/>
              </w:rPr>
            </w:pPr>
            <w:r>
              <w:rPr>
                <w:color w:val="000000"/>
                <w:lang w:val="es-ES"/>
              </w:rPr>
              <w:t> </w:t>
            </w:r>
          </w:p>
        </w:tc>
      </w:tr>
      <w:tr>
        <w:trPr>
          <w:trHeight w:val="1040" w:hRule="atLeast"/>
        </w:trPr>
        <w:tc>
          <w:tcPr>
            <w:tcW w:w="1701" w:type="dxa"/>
            <w:tcBorders>
              <w:left w:val="single" w:sz="12" w:space="0" w:color="000000"/>
              <w:right w:val="single" w:sz="8" w:space="0" w:color="000000"/>
              <w:insideV w:val="single" w:sz="8" w:space="0" w:color="000000"/>
            </w:tcBorders>
            <w:shd w:fill="auto" w:val="clear"/>
            <w:vAlign w:val="bottom"/>
          </w:tcPr>
          <w:p>
            <w:pPr>
              <w:pStyle w:val="Normal"/>
              <w:rPr>
                <w:b/>
                <w:b/>
                <w:bCs/>
                <w:color w:val="000000"/>
                <w:lang w:val="es-ES"/>
              </w:rPr>
            </w:pPr>
            <w:r>
              <w:rPr>
                <w:b/>
                <w:bCs/>
                <w:color w:val="000000"/>
                <w:lang w:val="es-ES"/>
              </w:rPr>
              <w:t>Bloques Complejos</w:t>
            </w:r>
          </w:p>
        </w:tc>
        <w:tc>
          <w:tcPr>
            <w:tcW w:w="19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Algoritmo</w:t>
            </w:r>
            <w:r>
              <w:rPr>
                <w:rStyle w:val="FootnoteCharacters"/>
                <w:rStyle w:val="Ancladenotaalpie"/>
                <w:color w:val="000000"/>
                <w:lang w:val="es-ES"/>
              </w:rPr>
              <w:footnoteReference w:id="2"/>
            </w:r>
          </w:p>
        </w:tc>
        <w:tc>
          <w:tcPr>
            <w:tcW w:w="23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invierte cada bloque</w:t>
            </w:r>
          </w:p>
        </w:tc>
        <w:tc>
          <w:tcPr>
            <w:tcW w:w="5669" w:type="dxa"/>
            <w:tcBorders>
              <w:bottom w:val="single" w:sz="8" w:space="0" w:color="000000"/>
              <w:right w:val="single" w:sz="12" w:space="0" w:color="000000"/>
              <w:insideH w:val="single" w:sz="8" w:space="0" w:color="000000"/>
              <w:insideV w:val="single" w:sz="12" w:space="0" w:color="000000"/>
            </w:tcBorders>
            <w:shd w:fill="auto" w:val="clear"/>
            <w:vAlign w:val="center"/>
          </w:tcPr>
          <w:p>
            <w:pPr>
              <w:pStyle w:val="Normal"/>
              <w:rPr>
                <w:color w:val="000000"/>
                <w:lang w:val="es-ES"/>
              </w:rPr>
            </w:pPr>
            <w:r>
              <w:rPr>
                <w:color w:val="000000"/>
                <w:lang w:val="es-ES"/>
              </w:rPr>
              <w:t>Si ingresan: Mover Arriba, Mover Derecha, Subir Lapiz, se ejecutará: Mover Abajo, Mover Izquierda, Bajar Lapiz</w:t>
            </w:r>
          </w:p>
        </w:tc>
      </w:tr>
      <w:tr>
        <w:trPr>
          <w:trHeight w:val="1040" w:hRule="atLeast"/>
        </w:trPr>
        <w:tc>
          <w:tcPr>
            <w:tcW w:w="1701" w:type="dxa"/>
            <w:tcBorders>
              <w:left w:val="single" w:sz="12" w:space="0" w:color="000000"/>
              <w:right w:val="single" w:sz="8" w:space="0" w:color="000000"/>
              <w:insideV w:val="single" w:sz="8" w:space="0" w:color="000000"/>
            </w:tcBorders>
            <w:shd w:fill="auto" w:val="clear"/>
            <w:vAlign w:val="bottom"/>
          </w:tcPr>
          <w:p>
            <w:pPr>
              <w:pStyle w:val="Normal"/>
              <w:rPr>
                <w:color w:val="000000"/>
                <w:lang w:val="es-ES"/>
              </w:rPr>
            </w:pPr>
            <w:r>
              <w:rPr>
                <w:color w:val="000000"/>
                <w:lang w:val="es-ES"/>
              </w:rPr>
              <w:t> </w:t>
            </w:r>
          </w:p>
        </w:tc>
        <w:tc>
          <w:tcPr>
            <w:tcW w:w="19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Repetición</w:t>
            </w:r>
          </w:p>
        </w:tc>
        <w:tc>
          <w:tcPr>
            <w:tcW w:w="23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invierte el orden de los bloques</w:t>
            </w:r>
          </w:p>
        </w:tc>
        <w:tc>
          <w:tcPr>
            <w:tcW w:w="5669" w:type="dxa"/>
            <w:tcBorders>
              <w:bottom w:val="single" w:sz="8" w:space="0" w:color="000000"/>
              <w:right w:val="single" w:sz="12" w:space="0" w:color="000000"/>
              <w:insideH w:val="single" w:sz="8" w:space="0" w:color="000000"/>
              <w:insideV w:val="single" w:sz="12" w:space="0" w:color="000000"/>
            </w:tcBorders>
            <w:shd w:fill="auto" w:val="clear"/>
            <w:vAlign w:val="center"/>
          </w:tcPr>
          <w:p>
            <w:pPr>
              <w:pStyle w:val="Normal"/>
              <w:rPr>
                <w:color w:val="000000"/>
                <w:lang w:val="es-ES"/>
              </w:rPr>
            </w:pPr>
            <w:r>
              <w:rPr>
                <w:color w:val="000000"/>
                <w:lang w:val="es-ES"/>
              </w:rPr>
              <w:t>Si ingresan: Repetirx2 (Mover Arriba, Mover Derecha, Subir Lapiz), se ejecutará: Repetirx2(Subir Lapiz, Mover Derecha, Mover Arriba)</w:t>
            </w:r>
          </w:p>
        </w:tc>
      </w:tr>
      <w:tr>
        <w:trPr>
          <w:trHeight w:val="1040" w:hRule="atLeast"/>
        </w:trPr>
        <w:tc>
          <w:tcPr>
            <w:tcW w:w="1701" w:type="dxa"/>
            <w:tcBorders>
              <w:left w:val="single" w:sz="12" w:space="0" w:color="000000"/>
              <w:right w:val="single" w:sz="8" w:space="0" w:color="000000"/>
              <w:insideV w:val="single" w:sz="8" w:space="0" w:color="000000"/>
            </w:tcBorders>
            <w:shd w:fill="auto" w:val="clear"/>
            <w:vAlign w:val="bottom"/>
          </w:tcPr>
          <w:p>
            <w:pPr>
              <w:pStyle w:val="Normal"/>
              <w:rPr>
                <w:color w:val="000000"/>
                <w:lang w:val="es-ES"/>
              </w:rPr>
            </w:pPr>
            <w:r>
              <w:rPr>
                <w:color w:val="000000"/>
                <w:lang w:val="es-ES"/>
              </w:rPr>
              <w:t> </w:t>
            </w:r>
          </w:p>
        </w:tc>
        <w:tc>
          <w:tcPr>
            <w:tcW w:w="19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Invertir</w:t>
            </w:r>
          </w:p>
        </w:tc>
        <w:tc>
          <w:tcPr>
            <w:tcW w:w="2327" w:type="dxa"/>
            <w:tcBorders>
              <w:bottom w:val="single" w:sz="8" w:space="0" w:color="000000"/>
              <w:right w:val="single" w:sz="8" w:space="0" w:color="000000"/>
              <w:insideH w:val="single" w:sz="8" w:space="0" w:color="000000"/>
              <w:insideV w:val="single" w:sz="8" w:space="0" w:color="000000"/>
            </w:tcBorders>
            <w:shd w:fill="auto" w:val="clear"/>
            <w:vAlign w:val="bottom"/>
          </w:tcPr>
          <w:p>
            <w:pPr>
              <w:pStyle w:val="Normal"/>
              <w:rPr>
                <w:color w:val="000000"/>
                <w:lang w:val="es-ES"/>
              </w:rPr>
            </w:pPr>
            <w:r>
              <w:rPr>
                <w:color w:val="000000"/>
                <w:lang w:val="es-ES"/>
              </w:rPr>
              <w:t>invierte el orden de los bloques</w:t>
            </w:r>
          </w:p>
        </w:tc>
        <w:tc>
          <w:tcPr>
            <w:tcW w:w="5669" w:type="dxa"/>
            <w:tcBorders>
              <w:bottom w:val="single" w:sz="8" w:space="0" w:color="000000"/>
              <w:right w:val="single" w:sz="12" w:space="0" w:color="000000"/>
              <w:insideH w:val="single" w:sz="8" w:space="0" w:color="000000"/>
              <w:insideV w:val="single" w:sz="12" w:space="0" w:color="000000"/>
            </w:tcBorders>
            <w:shd w:fill="auto" w:val="clear"/>
            <w:vAlign w:val="bottom"/>
          </w:tcPr>
          <w:p>
            <w:pPr>
              <w:pStyle w:val="Normal"/>
              <w:rPr>
                <w:color w:val="000000"/>
                <w:lang w:val="es-ES"/>
              </w:rPr>
            </w:pPr>
            <w:r>
              <w:rPr>
                <w:color w:val="000000"/>
                <w:lang w:val="es-ES"/>
              </w:rPr>
              <w:t>Si ingresan: Invertir{ Invertir ( Mover Arriba, Mover Derecha, Subir Lapiz ) }, se ejecutará: Bajar Lapiz, Mover Izquierda, Mover Abajo</w:t>
            </w:r>
          </w:p>
        </w:tc>
      </w:tr>
      <w:tr>
        <w:trPr>
          <w:trHeight w:val="1040" w:hRule="atLeast"/>
        </w:trPr>
        <w:tc>
          <w:tcPr>
            <w:tcW w:w="1701" w:type="dxa"/>
            <w:tcBorders>
              <w:left w:val="single" w:sz="12" w:space="0" w:color="000000"/>
              <w:bottom w:val="single" w:sz="12" w:space="0" w:color="000000"/>
              <w:right w:val="single" w:sz="8" w:space="0" w:color="000000"/>
              <w:insideH w:val="single" w:sz="12" w:space="0" w:color="000000"/>
              <w:insideV w:val="single" w:sz="8" w:space="0" w:color="000000"/>
            </w:tcBorders>
            <w:shd w:fill="auto" w:val="clear"/>
            <w:vAlign w:val="bottom"/>
          </w:tcPr>
          <w:p>
            <w:pPr>
              <w:pStyle w:val="Normal"/>
              <w:rPr>
                <w:color w:val="000000"/>
                <w:lang w:val="es-ES"/>
              </w:rPr>
            </w:pPr>
            <w:r>
              <w:rPr>
                <w:color w:val="000000"/>
                <w:lang w:val="es-ES"/>
              </w:rPr>
              <w:t> </w:t>
            </w:r>
          </w:p>
        </w:tc>
        <w:tc>
          <w:tcPr>
            <w:tcW w:w="1927" w:type="dxa"/>
            <w:tcBorders>
              <w:bottom w:val="single" w:sz="12" w:space="0" w:color="000000"/>
              <w:right w:val="single" w:sz="8" w:space="0" w:color="000000"/>
              <w:insideH w:val="single" w:sz="12" w:space="0" w:color="000000"/>
              <w:insideV w:val="single" w:sz="8" w:space="0" w:color="000000"/>
            </w:tcBorders>
            <w:shd w:fill="auto" w:val="clear"/>
            <w:vAlign w:val="bottom"/>
          </w:tcPr>
          <w:p>
            <w:pPr>
              <w:pStyle w:val="Normal"/>
              <w:rPr>
                <w:color w:val="000000"/>
                <w:lang w:val="es-ES"/>
              </w:rPr>
            </w:pPr>
            <w:r>
              <w:rPr>
                <w:color w:val="000000"/>
                <w:lang w:val="es-ES"/>
              </w:rPr>
              <w:t>Algoritmo Personalizado</w:t>
            </w:r>
          </w:p>
        </w:tc>
        <w:tc>
          <w:tcPr>
            <w:tcW w:w="2327" w:type="dxa"/>
            <w:tcBorders>
              <w:bottom w:val="single" w:sz="12" w:space="0" w:color="000000"/>
              <w:right w:val="single" w:sz="8" w:space="0" w:color="000000"/>
              <w:insideH w:val="single" w:sz="12" w:space="0" w:color="000000"/>
              <w:insideV w:val="single" w:sz="8" w:space="0" w:color="000000"/>
            </w:tcBorders>
            <w:shd w:fill="auto" w:val="clear"/>
            <w:vAlign w:val="bottom"/>
          </w:tcPr>
          <w:p>
            <w:pPr>
              <w:pStyle w:val="Normal"/>
              <w:rPr>
                <w:color w:val="000000"/>
                <w:lang w:val="es-ES"/>
              </w:rPr>
            </w:pPr>
            <w:r>
              <w:rPr>
                <w:color w:val="000000"/>
                <w:lang w:val="es-ES"/>
              </w:rPr>
              <w:t>invierte el orden de los bloques</w:t>
            </w:r>
          </w:p>
        </w:tc>
        <w:tc>
          <w:tcPr>
            <w:tcW w:w="5669" w:type="dxa"/>
            <w:tcBorders>
              <w:bottom w:val="single" w:sz="12" w:space="0" w:color="000000"/>
              <w:right w:val="single" w:sz="12" w:space="0" w:color="000000"/>
              <w:insideH w:val="single" w:sz="12" w:space="0" w:color="000000"/>
              <w:insideV w:val="single" w:sz="12" w:space="0" w:color="000000"/>
            </w:tcBorders>
            <w:shd w:fill="auto" w:val="clear"/>
            <w:vAlign w:val="bottom"/>
          </w:tcPr>
          <w:p>
            <w:pPr>
              <w:pStyle w:val="Normal"/>
              <w:rPr>
                <w:color w:val="000000"/>
                <w:lang w:val="es-ES"/>
              </w:rPr>
            </w:pPr>
            <w:r>
              <w:rPr>
                <w:color w:val="000000"/>
                <w:lang w:val="es-ES"/>
              </w:rPr>
              <w:t>Si el bloque personalizado es: Mover Arriba, Mover Derecha, Subir Lapiz, se ejecutará: Subir Lapiz, Mover Derecha, Mover Arriba</w:t>
            </w:r>
          </w:p>
        </w:tc>
      </w:tr>
    </w:tbl>
    <w:p>
      <w:pPr>
        <w:pStyle w:val="Normal"/>
        <w:rPr>
          <w:color w:val="4472C4" w:themeColor="accent1"/>
          <w:lang w:val="es-ES"/>
        </w:rPr>
      </w:pPr>
      <w:r>
        <w:rPr>
          <w:color w:val="4472C4" w:themeColor="accent1"/>
          <w:lang w:val="es-ES"/>
        </w:rPr>
      </w:r>
    </w:p>
    <w:p>
      <w:pPr>
        <w:pStyle w:val="Ttulo1"/>
        <w:numPr>
          <w:ilvl w:val="0"/>
          <w:numId w:val="1"/>
        </w:numPr>
        <w:tabs>
          <w:tab w:val="left" w:pos="680" w:leader="none"/>
          <w:tab w:val="left" w:pos="681" w:leader="none"/>
        </w:tabs>
        <w:spacing w:before="120" w:after="120"/>
        <w:rPr>
          <w:rFonts w:ascii="Times New Roman" w:hAnsi="Times New Roman" w:cs="Times New Roman"/>
        </w:rPr>
      </w:pPr>
      <w:bookmarkStart w:id="6" w:name="_Diagramas_de_clases"/>
      <w:bookmarkEnd w:id="6"/>
      <w:r>
        <w:rPr>
          <w:rFonts w:cs="Times New Roman" w:ascii="Times New Roman" w:hAnsi="Times New Roman"/>
          <w:w w:val="105"/>
        </w:rPr>
        <w:t>Diagramas de</w:t>
      </w:r>
      <w:r>
        <w:rPr>
          <w:rFonts w:cs="Times New Roman" w:ascii="Times New Roman" w:hAnsi="Times New Roman"/>
          <w:spacing w:val="-12"/>
          <w:w w:val="105"/>
        </w:rPr>
        <w:t xml:space="preserve"> </w:t>
      </w:r>
      <w:r>
        <w:rPr>
          <w:rFonts w:cs="Times New Roman" w:ascii="Times New Roman" w:hAnsi="Times New Roman"/>
          <w:w w:val="105"/>
        </w:rPr>
        <w:t>clases</w:t>
      </w:r>
    </w:p>
    <w:p>
      <w:pPr>
        <w:pStyle w:val="Normal"/>
        <w:jc w:val="both"/>
        <w:rPr>
          <w:w w:val="105"/>
          <w:lang w:val="es-ES"/>
        </w:rPr>
      </w:pPr>
      <w:r>
        <w:drawing>
          <wp:anchor behindDoc="0" distT="0" distB="3810" distL="114300" distR="118110" simplePos="0" locked="0" layoutInCell="1" allowOverlap="1" relativeHeight="16">
            <wp:simplePos x="0" y="0"/>
            <wp:positionH relativeFrom="column">
              <wp:posOffset>322580</wp:posOffset>
            </wp:positionH>
            <wp:positionV relativeFrom="paragraph">
              <wp:posOffset>393700</wp:posOffset>
            </wp:positionV>
            <wp:extent cx="4618990" cy="1697990"/>
            <wp:effectExtent l="0" t="0" r="0" b="0"/>
            <wp:wrapTopAndBottom/>
            <wp:docPr id="7" name="Picture 18" descr="Table,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descr="Table, scatter chart&#10;&#10;Description automatically generated"/>
                    <pic:cNvPicPr>
                      <a:picLocks noChangeAspect="1" noChangeArrowheads="1"/>
                    </pic:cNvPicPr>
                  </pic:nvPicPr>
                  <pic:blipFill>
                    <a:blip r:embed="rId5"/>
                    <a:stretch>
                      <a:fillRect/>
                    </a:stretch>
                  </pic:blipFill>
                  <pic:spPr bwMode="auto">
                    <a:xfrm>
                      <a:off x="0" y="0"/>
                      <a:ext cx="4618990" cy="1697990"/>
                    </a:xfrm>
                    <a:prstGeom prst="rect">
                      <a:avLst/>
                    </a:prstGeom>
                  </pic:spPr>
                </pic:pic>
              </a:graphicData>
            </a:graphic>
          </wp:anchor>
        </w:drawing>
      </w:r>
      <w:r>
        <w:rPr>
          <w:w w:val="105"/>
          <w:lang w:val="es-ES"/>
        </w:rPr>
        <w:t>A</w:t>
      </w:r>
      <w:r>
        <w:rPr>
          <w:w w:val="105"/>
          <w:lang w:val="es-ES"/>
        </w:rPr>
        <w:t>quí se muestra un cuadro en el que se explicitan qué símbolos representan cada visibilidad. Los mismos se estarán usando en todos los diagramas a continuación.</w:t>
      </w:r>
    </w:p>
    <w:p>
      <w:pPr>
        <w:pStyle w:val="Ttulo1"/>
        <w:tabs>
          <w:tab w:val="left" w:pos="680" w:leader="none"/>
          <w:tab w:val="left" w:pos="681" w:leader="none"/>
        </w:tabs>
        <w:spacing w:before="120" w:after="12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Cuadro 1: Referencias de la visibilidad, tanto para métodos como para campos</w:t>
      </w:r>
    </w:p>
    <w:p>
      <w:pPr>
        <w:pStyle w:val="Ttulo1"/>
        <w:tabs>
          <w:tab w:val="left" w:pos="680" w:leader="none"/>
          <w:tab w:val="left" w:pos="681" w:leader="none"/>
        </w:tabs>
        <w:spacing w:before="120" w:after="120"/>
        <w:jc w:val="center"/>
        <w:rPr>
          <w:rFonts w:ascii="Times New Roman" w:hAnsi="Times New Roman" w:eastAsia="Times New Roman" w:cs="Times New Roman"/>
          <w:b w:val="false"/>
          <w:b w:val="false"/>
          <w:bCs w:val="false"/>
          <w:i/>
          <w:i/>
          <w:iCs/>
          <w:sz w:val="18"/>
          <w:szCs w:val="18"/>
        </w:rPr>
      </w:pPr>
      <w:r>
        <w:drawing>
          <wp:anchor behindDoc="0" distT="0" distB="0" distL="114300" distR="114300" simplePos="0" locked="0" layoutInCell="1" allowOverlap="1" relativeHeight="7">
            <wp:simplePos x="0" y="0"/>
            <wp:positionH relativeFrom="column">
              <wp:posOffset>1816100</wp:posOffset>
            </wp:positionH>
            <wp:positionV relativeFrom="paragraph">
              <wp:posOffset>635</wp:posOffset>
            </wp:positionV>
            <wp:extent cx="2159000" cy="2362200"/>
            <wp:effectExtent l="0" t="0" r="0" b="0"/>
            <wp:wrapTopAndBottom/>
            <wp:docPr id="8"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Diagram&#10;&#10;Description automatically generated"/>
                    <pic:cNvPicPr>
                      <a:picLocks noChangeAspect="1" noChangeArrowheads="1"/>
                    </pic:cNvPicPr>
                  </pic:nvPicPr>
                  <pic:blipFill>
                    <a:blip r:embed="rId6"/>
                    <a:stretch>
                      <a:fillRect/>
                    </a:stretch>
                  </pic:blipFill>
                  <pic:spPr bwMode="auto">
                    <a:xfrm>
                      <a:off x="0" y="0"/>
                      <a:ext cx="2159000" cy="2362200"/>
                    </a:xfrm>
                    <a:prstGeom prst="rect">
                      <a:avLst/>
                    </a:prstGeom>
                  </pic:spPr>
                </pic:pic>
              </a:graphicData>
            </a:graphic>
          </wp:anchor>
        </w:drawing>
      </w:r>
      <w:r>
        <w:rPr>
          <w:rFonts w:eastAsia="Times New Roman" w:cs="Times New Roman" w:ascii="Times New Roman" w:hAnsi="Times New Roman"/>
          <w:b w:val="false"/>
          <w:bCs w:val="false"/>
          <w:i/>
          <w:iCs/>
          <w:sz w:val="18"/>
          <w:szCs w:val="18"/>
        </w:rPr>
        <w:t>D</w:t>
      </w:r>
      <w:r>
        <w:rPr>
          <w:rFonts w:eastAsia="Times New Roman" w:cs="Times New Roman" w:ascii="Times New Roman" w:hAnsi="Times New Roman"/>
          <w:b w:val="false"/>
          <w:bCs w:val="false"/>
          <w:i/>
          <w:iCs/>
          <w:sz w:val="18"/>
          <w:szCs w:val="18"/>
        </w:rPr>
        <w:t>iagrama 1: Implementación del Patrón State del Lapiz</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En este diagrama, mostramos el uso del patrón State para crear las clases Lapiz y EstadoLapiz. Más detalles al respecto se pueden encontrar en el apartado 6.1, dentro de Detalles de Implementación.</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Ttulo1"/>
        <w:tabs>
          <w:tab w:val="left" w:pos="680" w:leader="none"/>
          <w:tab w:val="left" w:pos="681" w:leader="none"/>
        </w:tabs>
        <w:spacing w:before="120" w:after="120"/>
        <w:rPr>
          <w:rFonts w:ascii="Times New Roman" w:hAnsi="Times New Roman" w:eastAsia="Times New Roman" w:cs="Times New Roman"/>
          <w:b w:val="false"/>
          <w:b w:val="false"/>
          <w:bCs w:val="false"/>
          <w:sz w:val="20"/>
          <w:szCs w:val="20"/>
        </w:rPr>
      </w:pPr>
      <w:r>
        <w:rPr/>
        <w:drawing>
          <wp:inline distT="0" distB="3810" distL="0" distR="0">
            <wp:extent cx="5372100" cy="2981325"/>
            <wp:effectExtent l="0" t="0" r="0" b="0"/>
            <wp:docPr id="9"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Diagram&#10;&#10;Description automatically generated"/>
                    <pic:cNvPicPr>
                      <a:picLocks noChangeAspect="1" noChangeArrowheads="1"/>
                    </pic:cNvPicPr>
                  </pic:nvPicPr>
                  <pic:blipFill>
                    <a:blip r:embed="rId7"/>
                    <a:stretch>
                      <a:fillRect/>
                    </a:stretch>
                  </pic:blipFill>
                  <pic:spPr bwMode="auto">
                    <a:xfrm>
                      <a:off x="0" y="0"/>
                      <a:ext cx="5372100" cy="2981325"/>
                    </a:xfrm>
                    <a:prstGeom prst="rect">
                      <a:avLst/>
                    </a:prstGeom>
                  </pic:spPr>
                </pic:pic>
              </a:graphicData>
            </a:graphic>
          </wp:inline>
        </w:drawing>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Diagrama 2: Implementación de todos los tipos de Bloque disponibles. Nótese que lo que el usuario guarda como un BloquePersonalizado, el código lo trata como un Algoritmo.</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Aquí, mostramos que hay tres tipos de Bloques, y a la vez tres tipos de SecuenciaBloques. Repeticion, Invertido y Algoritmo son aquellos que se consideran complejos, ya que son capaces de almacenar bloques, además de ser bloques de por sí.</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Del BloqueMover, dependiendo de la dirección pasada por parámetro, se podrán crear cuatro tipos de bloques, que se muestran en la interfaz gráfica: BloqueMoverDerecha, BloqueMoverIzquierda, BloqueMoverArriba y BloqueMoverAbajo. Más detalles al respecto pueden encontrarse en el apartado 6.2, dentro de Detalles de Implementación.</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Del BloqueLapiz pueden surgir el BloqueLapizApoyado y el BloqueLapizLevantado, que guardan el EstadoLapiz correspondiente.</w:t>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sz w:val="21"/>
          <w:szCs w:val="21"/>
        </w:rPr>
      </w:pPr>
      <w:r>
        <w:drawing>
          <wp:anchor behindDoc="0" distT="0" distB="0" distL="114300" distR="114300" simplePos="0" locked="0" layoutInCell="1" allowOverlap="1" relativeHeight="9">
            <wp:simplePos x="0" y="0"/>
            <wp:positionH relativeFrom="column">
              <wp:posOffset>1113155</wp:posOffset>
            </wp:positionH>
            <wp:positionV relativeFrom="paragraph">
              <wp:posOffset>106680</wp:posOffset>
            </wp:positionV>
            <wp:extent cx="3263900" cy="2489200"/>
            <wp:effectExtent l="0" t="0" r="0" b="0"/>
            <wp:wrapTopAndBottom/>
            <wp:docPr id="10"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iagram&#10;&#10;Description automatically generated"/>
                    <pic:cNvPicPr>
                      <a:picLocks noChangeAspect="1" noChangeArrowheads="1"/>
                    </pic:cNvPicPr>
                  </pic:nvPicPr>
                  <pic:blipFill>
                    <a:blip r:embed="rId8"/>
                    <a:stretch>
                      <a:fillRect/>
                    </a:stretch>
                  </pic:blipFill>
                  <pic:spPr bwMode="auto">
                    <a:xfrm>
                      <a:off x="0" y="0"/>
                      <a:ext cx="3263900" cy="2489200"/>
                    </a:xfrm>
                    <a:prstGeom prst="rect">
                      <a:avLst/>
                    </a:prstGeom>
                  </pic:spPr>
                </pic:pic>
              </a:graphicData>
            </a:graphic>
          </wp:anchor>
        </w:drawing>
      </w:r>
      <w:r>
        <w:rPr>
          <w:rFonts w:eastAsia="Times New Roman" w:cs="Times New Roman" w:ascii="Times New Roman" w:hAnsi="Times New Roman"/>
          <w:b w:val="false"/>
          <w:bCs w:val="false"/>
          <w:i/>
          <w:iCs/>
          <w:sz w:val="18"/>
          <w:szCs w:val="18"/>
        </w:rPr>
        <w:t>D</w:t>
      </w:r>
      <w:r>
        <w:rPr>
          <w:rFonts w:eastAsia="Times New Roman" w:cs="Times New Roman" w:ascii="Times New Roman" w:hAnsi="Times New Roman"/>
          <w:b w:val="false"/>
          <w:bCs w:val="false"/>
          <w:i/>
          <w:iCs/>
          <w:sz w:val="18"/>
          <w:szCs w:val="18"/>
        </w:rPr>
        <w:t>iagrama 3: Relación entre Personaje, Posicion y Lapiz. Explicación de Lapiz en Diagrama 1.</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t>En este diagrama se puede apreciar que el Personaje es el encargado de guardar los bloques personalizados. A su vez, el mismo posee una posición actual, que será la afectada cuando el usuario desee agregar un BloqueMover en el Algoritmo. También es portador de un Lapiz, el cual fue detallado en el diagrama 1.</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drawing>
          <wp:anchor behindDoc="0" distT="0" distB="0" distL="114300" distR="114300" simplePos="0" locked="0" layoutInCell="1" allowOverlap="1" relativeHeight="8">
            <wp:simplePos x="0" y="0"/>
            <wp:positionH relativeFrom="column">
              <wp:posOffset>496570</wp:posOffset>
            </wp:positionH>
            <wp:positionV relativeFrom="paragraph">
              <wp:posOffset>221615</wp:posOffset>
            </wp:positionV>
            <wp:extent cx="4406900" cy="3022600"/>
            <wp:effectExtent l="0" t="0" r="0" b="0"/>
            <wp:wrapTopAndBottom/>
            <wp:docPr id="11"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iagram&#10;&#10;Description automatically generated"/>
                    <pic:cNvPicPr>
                      <a:picLocks noChangeAspect="1" noChangeArrowheads="1"/>
                    </pic:cNvPicPr>
                  </pic:nvPicPr>
                  <pic:blipFill>
                    <a:blip r:embed="rId9"/>
                    <a:stretch>
                      <a:fillRect/>
                    </a:stretch>
                  </pic:blipFill>
                  <pic:spPr bwMode="auto">
                    <a:xfrm>
                      <a:off x="0" y="0"/>
                      <a:ext cx="4406900" cy="3022600"/>
                    </a:xfrm>
                    <a:prstGeom prst="rect">
                      <a:avLst/>
                    </a:prstGeom>
                  </pic:spPr>
                </pic:pic>
              </a:graphicData>
            </a:graphic>
          </wp:anchor>
        </w:drawing>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Diagrama 4: Interacciones entre Dibujo, Segmento, Posicion (más detalles en Diagrama 3) y Direccion (más información en Apartado 6.2)</w:t>
      </w:r>
    </w:p>
    <w:p>
      <w:pPr>
        <w:pStyle w:val="Ttulo1"/>
        <w:tabs>
          <w:tab w:val="left" w:pos="680" w:leader="none"/>
          <w:tab w:val="left" w:pos="681" w:leader="none"/>
        </w:tabs>
        <w:spacing w:before="120" w:after="120"/>
        <w:ind w:left="0" w:hanging="0"/>
        <w:jc w:val="both"/>
        <w:rPr>
          <w:rFonts w:ascii="Times New Roman" w:hAnsi="Times New Roman" w:cs="Times New Roman"/>
          <w:color w:val="A9B7C6"/>
          <w:sz w:val="24"/>
          <w:szCs w:val="24"/>
        </w:rPr>
      </w:pPr>
      <w:r>
        <w:rPr>
          <w:rFonts w:eastAsia="Times New Roman" w:cs="Times New Roman" w:ascii="Times New Roman" w:hAnsi="Times New Roman"/>
          <w:b w:val="false"/>
          <w:bCs w:val="false"/>
          <w:sz w:val="24"/>
          <w:szCs w:val="24"/>
        </w:rPr>
        <w:t>Aquí se muestran todos los métodos de la clase Direccion, que será detallada en el apartado 6.2. De la misma manera, se demuestra la relación entre Dibujo, Segmento y Posición. Cuando el usuario desee pintar, se le enviará un mensaje al personaje, que se lo delegará al lápiz, que deberá resolverlo. Éste lo hace creando un segmento nuevo, con dos posiciones como atributos, la final y la inicial. Luego, ese segmento nuevo será agregado a la lista de segmentos en el Dibujo, que desencadenará el método notificarObservadores(), el cual avisa a la interfaz gráfica que se debe actualizar, porque hay nuevos segmentos pintados.</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4"/>
          <w:szCs w:val="24"/>
        </w:rPr>
      </w:pPr>
      <w:r>
        <w:rPr>
          <w:rFonts w:eastAsia="Times New Roman" w:cs="Times New Roman" w:ascii="Times New Roman" w:hAnsi="Times New Roman"/>
          <w:b w:val="false"/>
          <w:bCs w:val="false"/>
          <w:sz w:val="24"/>
          <w:szCs w:val="24"/>
        </w:rPr>
      </w:r>
    </w:p>
    <w:p>
      <w:pPr>
        <w:pStyle w:val="Ttulo1"/>
        <w:numPr>
          <w:ilvl w:val="0"/>
          <w:numId w:val="1"/>
        </w:numPr>
        <w:tabs>
          <w:tab w:val="left" w:pos="680" w:leader="none"/>
          <w:tab w:val="left" w:pos="681" w:leader="none"/>
        </w:tabs>
        <w:spacing w:before="120" w:after="120"/>
        <w:rPr>
          <w:rFonts w:ascii="Times New Roman" w:hAnsi="Times New Roman" w:cs="Times New Roman"/>
        </w:rPr>
      </w:pPr>
      <w:bookmarkStart w:id="7" w:name="_Diagramas_de_secuencia"/>
      <w:bookmarkEnd w:id="7"/>
      <w:r>
        <w:drawing>
          <wp:anchor behindDoc="0" distT="0" distB="2540" distL="114300" distR="118110" simplePos="0" locked="0" layoutInCell="1" allowOverlap="1" relativeHeight="11">
            <wp:simplePos x="0" y="0"/>
            <wp:positionH relativeFrom="column">
              <wp:posOffset>-1018540</wp:posOffset>
            </wp:positionH>
            <wp:positionV relativeFrom="paragraph">
              <wp:posOffset>295275</wp:posOffset>
            </wp:positionV>
            <wp:extent cx="7463790" cy="3020060"/>
            <wp:effectExtent l="0" t="0" r="0" b="0"/>
            <wp:wrapTopAndBottom/>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a:picLocks noChangeAspect="1" noChangeArrowheads="1"/>
                    </pic:cNvPicPr>
                  </pic:nvPicPr>
                  <pic:blipFill>
                    <a:blip r:embed="rId10"/>
                    <a:stretch>
                      <a:fillRect/>
                    </a:stretch>
                  </pic:blipFill>
                  <pic:spPr bwMode="auto">
                    <a:xfrm>
                      <a:off x="0" y="0"/>
                      <a:ext cx="7463790" cy="3020060"/>
                    </a:xfrm>
                    <a:prstGeom prst="rect">
                      <a:avLst/>
                    </a:prstGeom>
                  </pic:spPr>
                </pic:pic>
              </a:graphicData>
            </a:graphic>
          </wp:anchor>
        </w:drawing>
      </w:r>
      <w:r>
        <w:rPr>
          <w:rFonts w:cs="Times New Roman" w:ascii="Times New Roman" w:hAnsi="Times New Roman"/>
          <w:w w:val="105"/>
        </w:rPr>
        <w:t>D</w:t>
      </w:r>
      <w:r>
        <w:rPr>
          <w:rFonts w:cs="Times New Roman" w:ascii="Times New Roman" w:hAnsi="Times New Roman"/>
          <w:w w:val="105"/>
        </w:rPr>
        <w:t>iagramas de</w:t>
      </w:r>
      <w:r>
        <w:rPr>
          <w:rFonts w:cs="Times New Roman" w:ascii="Times New Roman" w:hAnsi="Times New Roman"/>
          <w:spacing w:val="-12"/>
          <w:w w:val="105"/>
        </w:rPr>
        <w:t xml:space="preserve"> </w:t>
      </w:r>
      <w:r>
        <w:rPr>
          <w:rFonts w:cs="Times New Roman" w:ascii="Times New Roman" w:hAnsi="Times New Roman"/>
          <w:w w:val="105"/>
        </w:rPr>
        <w:t>secuencia</w:t>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Diagrama 5: Secuencia que explica cómo se guarda un bloque personalizado. Caso Positivo.</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Aquí se detalla cómo la vista recibe la solicitud del usuario de guardar el bloque personalizado y cómo lo hace el controlador y el modelo. Éste es el caso positivo de esta interacción, ya que asumimos que hay bloques cargados en el Algoritmo.</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drawing>
          <wp:anchor behindDoc="0" distT="0" distB="0" distL="114300" distR="114300" simplePos="0" locked="0" layoutInCell="1" allowOverlap="1" relativeHeight="13">
            <wp:simplePos x="0" y="0"/>
            <wp:positionH relativeFrom="column">
              <wp:posOffset>1289050</wp:posOffset>
            </wp:positionH>
            <wp:positionV relativeFrom="paragraph">
              <wp:posOffset>243205</wp:posOffset>
            </wp:positionV>
            <wp:extent cx="2616200" cy="2120900"/>
            <wp:effectExtent l="0" t="0" r="0" b="0"/>
            <wp:wrapTopAndBottom/>
            <wp:docPr id="13"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Diagram&#10;&#10;Description automatically generated"/>
                    <pic:cNvPicPr>
                      <a:picLocks noChangeAspect="1" noChangeArrowheads="1"/>
                    </pic:cNvPicPr>
                  </pic:nvPicPr>
                  <pic:blipFill>
                    <a:blip r:embed="rId11"/>
                    <a:stretch>
                      <a:fillRect/>
                    </a:stretch>
                  </pic:blipFill>
                  <pic:spPr bwMode="auto">
                    <a:xfrm>
                      <a:off x="0" y="0"/>
                      <a:ext cx="2616200" cy="2120900"/>
                    </a:xfrm>
                    <a:prstGeom prst="rect">
                      <a:avLst/>
                    </a:prstGeom>
                  </pic:spPr>
                </pic:pic>
              </a:graphicData>
            </a:graphic>
          </wp:anchor>
        </w:drawing>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Diagrama 6: Secuencia que explica cómo se guarda un bloque personalizado. Caso Negativo 1.</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Es la misma interacción que en el diagrama anterior, pero aquí el usuario no cargó previamente bloques al algoritmo, por lo que se lanzó una excepción. La misma fue detallada en la sección 7 Excepciones.</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drawing>
          <wp:anchor behindDoc="0" distT="0" distB="0" distL="114300" distR="114300" simplePos="0" locked="0" layoutInCell="1" allowOverlap="1" relativeHeight="12">
            <wp:simplePos x="0" y="0"/>
            <wp:positionH relativeFrom="column">
              <wp:posOffset>1461770</wp:posOffset>
            </wp:positionH>
            <wp:positionV relativeFrom="paragraph">
              <wp:posOffset>159385</wp:posOffset>
            </wp:positionV>
            <wp:extent cx="2692400" cy="2120900"/>
            <wp:effectExtent l="0" t="0" r="0" b="0"/>
            <wp:wrapTopAndBottom/>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a:picLocks noChangeAspect="1" noChangeArrowheads="1"/>
                    </pic:cNvPicPr>
                  </pic:nvPicPr>
                  <pic:blipFill>
                    <a:blip r:embed="rId12"/>
                    <a:stretch>
                      <a:fillRect/>
                    </a:stretch>
                  </pic:blipFill>
                  <pic:spPr bwMode="auto">
                    <a:xfrm>
                      <a:off x="0" y="0"/>
                      <a:ext cx="2692400" cy="2120900"/>
                    </a:xfrm>
                    <a:prstGeom prst="rect">
                      <a:avLst/>
                    </a:prstGeom>
                  </pic:spPr>
                </pic:pic>
              </a:graphicData>
            </a:graphic>
          </wp:anchor>
        </w:drawing>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Diagrama 7: Secuencia que explica cómo se guarda un bloque personalizado. Caso Negativo 2.</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Es la misma interacción que en el diagrama XXX, pero aquí el usuario ingresó un nombre que ya estaba ocupado, por lo que salta una excepción. La misma se detalla en la sección 7 Excepciones.</w:t>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6"/>
          <w:szCs w:val="16"/>
        </w:rPr>
      </w:pPr>
      <w:r>
        <w:rPr>
          <w:rFonts w:eastAsia="Times New Roman" w:cs="Times New Roman" w:ascii="Times New Roman" w:hAnsi="Times New Roman"/>
          <w:b w:val="false"/>
          <w:bCs w:val="false"/>
          <w:i/>
          <w:iCs/>
          <w:sz w:val="16"/>
          <w:szCs w:val="16"/>
        </w:rPr>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6"/>
          <w:szCs w:val="16"/>
        </w:rPr>
      </w:pPr>
      <w:r>
        <w:drawing>
          <wp:anchor behindDoc="0" distT="0" distB="0" distL="114300" distR="114300" simplePos="0" locked="0" layoutInCell="1" allowOverlap="1" relativeHeight="14">
            <wp:simplePos x="0" y="0"/>
            <wp:positionH relativeFrom="column">
              <wp:posOffset>548005</wp:posOffset>
            </wp:positionH>
            <wp:positionV relativeFrom="paragraph">
              <wp:posOffset>146050</wp:posOffset>
            </wp:positionV>
            <wp:extent cx="4318000" cy="2679700"/>
            <wp:effectExtent l="0" t="0" r="0" b="0"/>
            <wp:wrapTopAndBottom/>
            <wp:docPr id="15"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6" descr="Diagram&#10;&#10;Description automatically generated"/>
                    <pic:cNvPicPr>
                      <a:picLocks noChangeAspect="1" noChangeArrowheads="1"/>
                    </pic:cNvPicPr>
                  </pic:nvPicPr>
                  <pic:blipFill>
                    <a:blip r:embed="rId13"/>
                    <a:stretch>
                      <a:fillRect/>
                    </a:stretch>
                  </pic:blipFill>
                  <pic:spPr bwMode="auto">
                    <a:xfrm>
                      <a:off x="0" y="0"/>
                      <a:ext cx="4318000" cy="2679700"/>
                    </a:xfrm>
                    <a:prstGeom prst="rect">
                      <a:avLst/>
                    </a:prstGeom>
                  </pic:spPr>
                </pic:pic>
              </a:graphicData>
            </a:graphic>
          </wp:anchor>
        </w:drawing>
      </w:r>
      <w:r>
        <w:rPr>
          <w:rFonts w:eastAsia="Times New Roman" w:cs="Times New Roman" w:ascii="Times New Roman" w:hAnsi="Times New Roman"/>
          <w:b w:val="false"/>
          <w:bCs w:val="false"/>
          <w:i/>
          <w:iCs/>
          <w:sz w:val="16"/>
          <w:szCs w:val="16"/>
        </w:rPr>
        <w:t xml:space="preserve"> </w:t>
      </w:r>
      <w:r>
        <w:rPr>
          <w:rFonts w:eastAsia="Times New Roman" w:cs="Times New Roman" w:ascii="Times New Roman" w:hAnsi="Times New Roman"/>
          <w:b w:val="false"/>
          <w:bCs w:val="false"/>
          <w:i/>
          <w:iCs/>
          <w:sz w:val="16"/>
          <w:szCs w:val="16"/>
        </w:rPr>
        <w:t>d</w:t>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Diagrama 8: Secuencia que se realiza al agregar un BloqueMover y un BloqueApoyarLapiz</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En este diagrama se muestra cómo se agregan dos bloques al algoritmo, el BloqueMover y el BloqueApoyarLapiz.</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drawing>
          <wp:anchor behindDoc="0" distT="0" distB="0" distL="114300" distR="114300" simplePos="0" locked="0" layoutInCell="1" allowOverlap="1" relativeHeight="15">
            <wp:simplePos x="0" y="0"/>
            <wp:positionH relativeFrom="column">
              <wp:posOffset>394335</wp:posOffset>
            </wp:positionH>
            <wp:positionV relativeFrom="paragraph">
              <wp:posOffset>160020</wp:posOffset>
            </wp:positionV>
            <wp:extent cx="4559300" cy="2882900"/>
            <wp:effectExtent l="0" t="0" r="0" b="0"/>
            <wp:wrapTopAndBottom/>
            <wp:docPr id="16"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7" descr="Diagram&#10;&#10;Description automatically generated"/>
                    <pic:cNvPicPr>
                      <a:picLocks noChangeAspect="1" noChangeArrowheads="1"/>
                    </pic:cNvPicPr>
                  </pic:nvPicPr>
                  <pic:blipFill>
                    <a:blip r:embed="rId14"/>
                    <a:stretch>
                      <a:fillRect/>
                    </a:stretch>
                  </pic:blipFill>
                  <pic:spPr bwMode="auto">
                    <a:xfrm>
                      <a:off x="0" y="0"/>
                      <a:ext cx="4559300" cy="2882900"/>
                    </a:xfrm>
                    <a:prstGeom prst="rect">
                      <a:avLst/>
                    </a:prstGeom>
                  </pic:spPr>
                </pic:pic>
              </a:graphicData>
            </a:graphic>
          </wp:anchor>
        </w:drawing>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i/>
          <w:i/>
          <w:iCs/>
          <w:sz w:val="18"/>
          <w:szCs w:val="18"/>
        </w:rPr>
      </w:pPr>
      <w:r>
        <w:rPr>
          <w:rFonts w:eastAsia="Times New Roman" w:cs="Times New Roman" w:ascii="Times New Roman" w:hAnsi="Times New Roman"/>
          <w:b w:val="false"/>
          <w:bCs w:val="false"/>
          <w:i/>
          <w:iCs/>
          <w:sz w:val="18"/>
          <w:szCs w:val="18"/>
        </w:rPr>
        <w:t>Diagrama 9: Ejecución de los bloques agregados en el diagrama anterior, BloqueMover y BloqueApoyarLapiz</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Este diagrama continúa el 8, y describe cómo se ejecutan esos bloques previamente agregados, y sus respectivas interacciones con el modelo.</w:t>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Ttulo1"/>
        <w:tabs>
          <w:tab w:val="left" w:pos="680" w:leader="none"/>
          <w:tab w:val="left" w:pos="681" w:leader="none"/>
        </w:tabs>
        <w:spacing w:before="120" w:after="120"/>
        <w:ind w:left="0" w:hanging="0"/>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r>
    </w:p>
    <w:p>
      <w:pPr>
        <w:pStyle w:val="Ttulo1"/>
        <w:numPr>
          <w:ilvl w:val="0"/>
          <w:numId w:val="1"/>
        </w:numPr>
        <w:tabs>
          <w:tab w:val="left" w:pos="680" w:leader="none"/>
          <w:tab w:val="left" w:pos="681" w:leader="none"/>
        </w:tabs>
        <w:spacing w:before="120" w:after="120"/>
        <w:rPr>
          <w:rFonts w:ascii="Times New Roman" w:hAnsi="Times New Roman" w:cs="Times New Roman"/>
        </w:rPr>
      </w:pPr>
      <w:r>
        <w:drawing>
          <wp:anchor behindDoc="0" distT="0" distB="0" distL="114300" distR="114300" simplePos="0" locked="0" layoutInCell="1" allowOverlap="1" relativeHeight="10">
            <wp:simplePos x="0" y="0"/>
            <wp:positionH relativeFrom="column">
              <wp:posOffset>1020445</wp:posOffset>
            </wp:positionH>
            <wp:positionV relativeFrom="paragraph">
              <wp:posOffset>391160</wp:posOffset>
            </wp:positionV>
            <wp:extent cx="3314700" cy="2438400"/>
            <wp:effectExtent l="0" t="0" r="0" b="0"/>
            <wp:wrapTopAndBottom/>
            <wp:docPr id="17"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descr="Diagram&#10;&#10;Description automatically generated"/>
                    <pic:cNvPicPr>
                      <a:picLocks noChangeAspect="1" noChangeArrowheads="1"/>
                    </pic:cNvPicPr>
                  </pic:nvPicPr>
                  <pic:blipFill>
                    <a:blip r:embed="rId15"/>
                    <a:stretch>
                      <a:fillRect/>
                    </a:stretch>
                  </pic:blipFill>
                  <pic:spPr bwMode="auto">
                    <a:xfrm>
                      <a:off x="0" y="0"/>
                      <a:ext cx="3314700" cy="2438400"/>
                    </a:xfrm>
                    <a:prstGeom prst="rect">
                      <a:avLst/>
                    </a:prstGeom>
                  </pic:spPr>
                </pic:pic>
              </a:graphicData>
            </a:graphic>
          </wp:anchor>
        </w:drawing>
      </w:r>
      <w:r>
        <w:rPr>
          <w:rFonts w:cs="Times New Roman" w:ascii="Times New Roman" w:hAnsi="Times New Roman"/>
          <w:w w:val="105"/>
        </w:rPr>
        <w:t>D</w:t>
      </w:r>
      <w:r>
        <w:rPr>
          <w:rFonts w:cs="Times New Roman" w:ascii="Times New Roman" w:hAnsi="Times New Roman"/>
          <w:w w:val="105"/>
        </w:rPr>
        <w:t>iagramas de</w:t>
      </w:r>
      <w:r>
        <w:rPr>
          <w:rFonts w:cs="Times New Roman" w:ascii="Times New Roman" w:hAnsi="Times New Roman"/>
          <w:spacing w:val="-12"/>
          <w:w w:val="105"/>
        </w:rPr>
        <w:t xml:space="preserve"> </w:t>
      </w:r>
      <w:r>
        <w:rPr>
          <w:rFonts w:cs="Times New Roman" w:ascii="Times New Roman" w:hAnsi="Times New Roman"/>
          <w:w w:val="105"/>
        </w:rPr>
        <w:t>paquetes</w:t>
      </w:r>
    </w:p>
    <w:p>
      <w:pPr>
        <w:pStyle w:val="Ttulo1"/>
        <w:tabs>
          <w:tab w:val="left" w:pos="680" w:leader="none"/>
          <w:tab w:val="left" w:pos="681" w:leader="none"/>
        </w:tabs>
        <w:spacing w:before="120" w:after="120"/>
        <w:ind w:left="0" w:hanging="0"/>
        <w:jc w:val="center"/>
        <w:rPr>
          <w:rFonts w:ascii="Times New Roman" w:hAnsi="Times New Roman" w:eastAsia="Times New Roman" w:cs="Times New Roman"/>
          <w:b w:val="false"/>
          <w:b w:val="false"/>
          <w:bCs w:val="false"/>
          <w:sz w:val="21"/>
          <w:szCs w:val="21"/>
        </w:rPr>
      </w:pPr>
      <w:r>
        <w:rPr>
          <w:rFonts w:eastAsia="Times New Roman" w:cs="Times New Roman" w:ascii="Times New Roman" w:hAnsi="Times New Roman"/>
          <w:b w:val="false"/>
          <w:bCs w:val="false"/>
          <w:i/>
          <w:iCs/>
          <w:sz w:val="18"/>
          <w:szCs w:val="18"/>
        </w:rPr>
        <w:t>Diagrama 10: Interacciones los diferentes paquetes del programa.</w:t>
      </w:r>
    </w:p>
    <w:p>
      <w:pPr>
        <w:pStyle w:val="Ttulo1"/>
        <w:tabs>
          <w:tab w:val="left" w:pos="680" w:leader="none"/>
          <w:tab w:val="left" w:pos="681" w:leader="none"/>
        </w:tabs>
        <w:spacing w:before="120" w:after="120"/>
        <w:ind w:left="0" w:hanging="0"/>
        <w:jc w:val="both"/>
        <w:rPr>
          <w:rFonts w:ascii="Times New Roman" w:hAnsi="Times New Roman" w:eastAsia="Times New Roman" w:cs="Times New Roman"/>
          <w:b w:val="false"/>
          <w:b w:val="false"/>
          <w:bCs w:val="false"/>
          <w:sz w:val="20"/>
          <w:szCs w:val="20"/>
        </w:rPr>
      </w:pPr>
      <w:r>
        <w:rPr>
          <w:rFonts w:eastAsia="Times New Roman" w:cs="Times New Roman" w:ascii="Times New Roman" w:hAnsi="Times New Roman"/>
          <w:b w:val="false"/>
          <w:bCs w:val="false"/>
          <w:sz w:val="20"/>
          <w:szCs w:val="20"/>
        </w:rPr>
        <w:t>Como se puede apreciar, éstos son los tres paquetes principales que se detallan en el patrón de arquitectura MVS, más al respecto en el apartado 6.3. Dentro de la Vista tenemos dos paquetes más, uno con todo lo necesario para la PantallaPrincipal (donde se juega el juego) y otro para todo el manejo de eventos dentro de la interfaz gráfica (movernos entre pantallas, salir del juego, ver las reglas, etcétera). A su vez, dentro del paquete controlador tenemos una carpeta donde se guardan los tipos de creadores de Bloques, con sus especificaciones.</w:t>
      </w:r>
    </w:p>
    <w:p>
      <w:pPr>
        <w:pStyle w:val="Ttulo1"/>
        <w:numPr>
          <w:ilvl w:val="0"/>
          <w:numId w:val="1"/>
        </w:numPr>
        <w:tabs>
          <w:tab w:val="left" w:pos="680" w:leader="none"/>
          <w:tab w:val="left" w:pos="681" w:leader="none"/>
        </w:tabs>
        <w:spacing w:before="120" w:after="120"/>
        <w:rPr>
          <w:rFonts w:ascii="Times New Roman" w:hAnsi="Times New Roman" w:cs="Times New Roman"/>
        </w:rPr>
      </w:pPr>
      <w:bookmarkStart w:id="8" w:name="_Detalles_de_implementaci%C3%B3n"/>
      <w:bookmarkEnd w:id="8"/>
      <w:r>
        <w:rPr>
          <w:rFonts w:cs="Times New Roman" w:ascii="Times New Roman" w:hAnsi="Times New Roman"/>
          <w:w w:val="105"/>
        </w:rPr>
        <w:t>Detalles de</w:t>
      </w:r>
      <w:r>
        <w:rPr>
          <w:rFonts w:cs="Times New Roman" w:ascii="Times New Roman" w:hAnsi="Times New Roman"/>
          <w:spacing w:val="-12"/>
          <w:w w:val="105"/>
        </w:rPr>
        <w:t xml:space="preserve"> </w:t>
      </w:r>
      <w:r>
        <w:rPr>
          <w:rFonts w:cs="Times New Roman" w:ascii="Times New Roman" w:hAnsi="Times New Roman"/>
          <w:w w:val="105"/>
        </w:rPr>
        <w:t>implementación</w:t>
      </w:r>
    </w:p>
    <w:p>
      <w:pPr>
        <w:pStyle w:val="Ttulo3"/>
        <w:spacing w:before="120" w:after="120"/>
        <w:rPr>
          <w:rFonts w:ascii="Times New Roman" w:hAnsi="Times New Roman" w:cs="Times New Roman"/>
        </w:rPr>
      </w:pPr>
      <w:bookmarkStart w:id="9" w:name="_Lapiz,_Estado_Lapiz"/>
      <w:bookmarkEnd w:id="9"/>
      <w:r>
        <w:rPr>
          <w:rFonts w:cs="Times New Roman" w:ascii="Times New Roman" w:hAnsi="Times New Roman"/>
        </w:rPr>
        <w:t>Lapiz, Estado Lapiz y el patrón State</w:t>
      </w:r>
    </w:p>
    <w:p>
      <w:pPr>
        <w:pStyle w:val="Normal"/>
        <w:spacing w:before="120" w:after="120"/>
        <w:jc w:val="both"/>
        <w:rPr>
          <w:lang w:val="es-ES"/>
        </w:rPr>
      </w:pPr>
      <w:r>
        <w:rPr>
          <w:lang w:val="es-ES"/>
        </w:rPr>
        <w:t>El objeto Lapiz tiene dos estados posibles:</w:t>
      </w:r>
    </w:p>
    <w:p>
      <w:pPr>
        <w:pStyle w:val="ListParagraph"/>
        <w:numPr>
          <w:ilvl w:val="0"/>
          <w:numId w:val="2"/>
        </w:numPr>
        <w:spacing w:before="120" w:after="120"/>
        <w:contextualSpacing/>
        <w:jc w:val="both"/>
        <w:rPr>
          <w:rFonts w:ascii="Times New Roman" w:hAnsi="Times New Roman" w:cs="Times New Roman"/>
        </w:rPr>
      </w:pPr>
      <w:r>
        <w:rPr>
          <w:rFonts w:cs="Times New Roman" w:ascii="Times New Roman" w:hAnsi="Times New Roman"/>
        </w:rPr>
        <w:t>estar levantado, que implica que el personaje, al moverse, no pintará;</w:t>
      </w:r>
    </w:p>
    <w:p>
      <w:pPr>
        <w:pStyle w:val="ListParagraph"/>
        <w:numPr>
          <w:ilvl w:val="0"/>
          <w:numId w:val="2"/>
        </w:numPr>
        <w:spacing w:before="120" w:after="120"/>
        <w:contextualSpacing/>
        <w:jc w:val="both"/>
        <w:rPr>
          <w:rFonts w:ascii="Times New Roman" w:hAnsi="Times New Roman" w:cs="Times New Roman"/>
        </w:rPr>
      </w:pPr>
      <w:r>
        <w:rPr>
          <w:rFonts w:cs="Times New Roman" w:ascii="Times New Roman" w:hAnsi="Times New Roman"/>
        </w:rPr>
        <w:t>estar apoyado, que le permite al usuario dibujar en la pizarra.</w:t>
      </w:r>
    </w:p>
    <w:p>
      <w:pPr>
        <w:pStyle w:val="Normal"/>
        <w:spacing w:before="120" w:after="120"/>
        <w:jc w:val="both"/>
        <w:rPr>
          <w:lang w:val="es-ES"/>
        </w:rPr>
      </w:pPr>
      <w:r>
        <w:rPr>
          <w:lang w:val="es-ES"/>
        </w:rPr>
        <w:t>Aunque al principio intentamos implementar dos tipos de lápices distintos y que se fuesen pisando el uno al otro cuando el usuario lo necesitaba, pronto nos dimos cuenta de que el patrón State resolvía el comportamiento deseado de una manera mucho más elegante.</w:t>
      </w:r>
    </w:p>
    <w:p>
      <w:pPr>
        <w:pStyle w:val="Normal"/>
        <w:spacing w:before="120" w:after="120"/>
        <w:jc w:val="both"/>
        <w:rPr>
          <w:lang w:val="es-ES"/>
        </w:rPr>
      </w:pPr>
      <w:r>
        <w:rPr>
          <w:lang w:val="es-ES"/>
        </w:rPr>
        <w:t>De esta manera, el lápiz siempre es el mismo, pero lo que cambia es su estado, que tendrá su comportamiento particular. El usuario, al interactuar con el programa, podrá cambiar el estado del lápiz y a través del polimorfismo propio del patrón, todos los estados entenderán el mensaje pintar(). El mismo es declarado en la interfaz EstadoLapiz, implementada por LapizApoyado y LapizLevantado tal como se muestra el diagrama de clases correspondiente.</w:t>
      </w:r>
    </w:p>
    <w:p>
      <w:pPr>
        <w:pStyle w:val="Normal"/>
        <w:spacing w:before="120" w:after="120"/>
        <w:jc w:val="both"/>
        <w:rPr>
          <w:lang w:val="es-ES"/>
        </w:rPr>
      </w:pPr>
      <w:r>
        <w:rPr>
          <w:lang w:val="es-ES"/>
        </w:rPr>
        <w:t>El Lapiz, a su vez, posee como atributo un dibujo, que es el que modificará (o no) según el estado correspondiente. De esta manera, el lápiz le delega a su estado la acción de pintar, detalle que el usuario, desde afuera interactuando con la aplicación, no necesita saber.</w:t>
      </w:r>
    </w:p>
    <w:p>
      <w:pPr>
        <w:pStyle w:val="Normal"/>
        <w:spacing w:before="120" w:after="120"/>
        <w:jc w:val="both"/>
        <w:rPr>
          <w:lang w:val="es-ES"/>
        </w:rPr>
      </w:pPr>
      <w:r>
        <w:rPr>
          <w:lang w:val="es-ES"/>
        </w:rPr>
      </w:r>
    </w:p>
    <w:p>
      <w:pPr>
        <w:pStyle w:val="Ttulo3"/>
        <w:spacing w:before="120" w:after="120"/>
        <w:rPr>
          <w:rFonts w:ascii="Times New Roman" w:hAnsi="Times New Roman" w:cs="Times New Roman"/>
        </w:rPr>
      </w:pPr>
      <w:bookmarkStart w:id="10" w:name="_Bloque_Mover,_Direcci%C3%B3n"/>
      <w:bookmarkEnd w:id="10"/>
      <w:r>
        <w:rPr>
          <w:rFonts w:cs="Times New Roman" w:ascii="Times New Roman" w:hAnsi="Times New Roman"/>
        </w:rPr>
        <w:t>Bloque Mover, Dirección y el patrón Factory</w:t>
      </w:r>
    </w:p>
    <w:p>
      <w:pPr>
        <w:pStyle w:val="Normal"/>
        <w:spacing w:before="120" w:after="120"/>
        <w:rPr>
          <w:lang w:val="es-ES"/>
        </w:rPr>
      </w:pPr>
      <w:r>
        <w:rPr>
          <w:lang w:val="es-ES"/>
        </w:rPr>
        <w:t>El BloqueMover, como se explicó en el diagrama 2, según la Dirección pasada por parámetro, es el que genera los diferentes tipos de BloqueMover, con las cuatro direcciones posibles.</w:t>
      </w:r>
    </w:p>
    <w:p>
      <w:pPr>
        <w:pStyle w:val="Normal"/>
        <w:spacing w:before="120" w:after="120"/>
        <w:rPr>
          <w:lang w:val="es-ES"/>
        </w:rPr>
      </w:pPr>
      <w:r>
        <w:rPr>
          <w:lang w:val="es-ES"/>
        </w:rPr>
        <w:t>La Direccion es una clase que sigue el patrón Factory, en el que solamente genera una dirección arriba, abajo, izquierda y derecha. Esta dirección no es una posición en sí, en realidad es un agregado de las coordenadas de la posición. Entonces, si deseo que mi personaje se mueva una posición hacia la derecha, me pasan su posición actual y le agrego lo necesario a su X e Y.</w:t>
      </w:r>
    </w:p>
    <w:p>
      <w:pPr>
        <w:pStyle w:val="Normal"/>
        <w:spacing w:before="120" w:after="120"/>
        <w:rPr>
          <w:lang w:val="es-ES"/>
        </w:rPr>
      </w:pPr>
      <w:r>
        <w:rPr>
          <w:lang w:val="es-ES"/>
        </w:rPr>
        <w:t>A continuación, se presenta el código del constructor de Dirección</w:t>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CC7832"/>
        </w:rPr>
        <w:t xml:space="preserve">private </w:t>
      </w:r>
      <w:r>
        <w:rPr>
          <w:rFonts w:cs="Times New Roman" w:ascii="Times New Roman" w:hAnsi="Times New Roman"/>
          <w:color w:val="FFC66D"/>
        </w:rPr>
        <w:t>Direccion</w:t>
      </w:r>
      <w:r>
        <w:rPr>
          <w:rFonts w:cs="Times New Roman" w:ascii="Times New Roman" w:hAnsi="Times New Roman"/>
          <w:color w:val="A9B7C6"/>
        </w:rPr>
        <w:t>(</w:t>
      </w:r>
      <w:r>
        <w:rPr>
          <w:rFonts w:cs="Times New Roman" w:ascii="Times New Roman" w:hAnsi="Times New Roman"/>
          <w:color w:val="CC7832"/>
        </w:rPr>
        <w:t xml:space="preserve">int </w:t>
      </w:r>
      <w:r>
        <w:rPr>
          <w:rFonts w:cs="Times New Roman" w:ascii="Times New Roman" w:hAnsi="Times New Roman"/>
          <w:color w:val="A9B7C6"/>
        </w:rPr>
        <w:t>x</w:t>
      </w:r>
      <w:r>
        <w:rPr>
          <w:rFonts w:cs="Times New Roman" w:ascii="Times New Roman" w:hAnsi="Times New Roman"/>
          <w:color w:val="CC7832"/>
        </w:rPr>
        <w:t xml:space="preserve">, int </w:t>
      </w:r>
      <w:r>
        <w:rPr>
          <w:rFonts w:cs="Times New Roman" w:ascii="Times New Roman" w:hAnsi="Times New Roman"/>
          <w:color w:val="A9B7C6"/>
        </w:rPr>
        <w:t>y){</w:t>
        <w:br/>
        <w:t xml:space="preserve">    </w:t>
      </w:r>
      <w:r>
        <w:rPr>
          <w:rFonts w:cs="Times New Roman" w:ascii="Times New Roman" w:hAnsi="Times New Roman"/>
          <w:color w:val="CC7832"/>
        </w:rPr>
        <w:t>this</w:t>
      </w:r>
      <w:r>
        <w:rPr>
          <w:rFonts w:cs="Times New Roman" w:ascii="Times New Roman" w:hAnsi="Times New Roman"/>
          <w:color w:val="A9B7C6"/>
        </w:rPr>
        <w:t>.</w:t>
      </w:r>
      <w:r>
        <w:rPr>
          <w:rFonts w:cs="Times New Roman" w:ascii="Times New Roman" w:hAnsi="Times New Roman"/>
          <w:color w:val="9876AA"/>
        </w:rPr>
        <w:t xml:space="preserve">x </w:t>
      </w:r>
      <w:r>
        <w:rPr>
          <w:rFonts w:cs="Times New Roman" w:ascii="Times New Roman" w:hAnsi="Times New Roman"/>
          <w:color w:val="A9B7C6"/>
        </w:rPr>
        <w:t>= x</w:t>
      </w:r>
      <w:r>
        <w:rPr>
          <w:rFonts w:cs="Times New Roman" w:ascii="Times New Roman" w:hAnsi="Times New Roman"/>
          <w:color w:val="CC7832"/>
        </w:rPr>
        <w:t>;</w:t>
        <w:br/>
        <w:t xml:space="preserve">    this</w:t>
      </w:r>
      <w:r>
        <w:rPr>
          <w:rFonts w:cs="Times New Roman" w:ascii="Times New Roman" w:hAnsi="Times New Roman"/>
          <w:color w:val="A9B7C6"/>
        </w:rPr>
        <w:t>.</w:t>
      </w:r>
      <w:r>
        <w:rPr>
          <w:rFonts w:cs="Times New Roman" w:ascii="Times New Roman" w:hAnsi="Times New Roman"/>
          <w:color w:val="9876AA"/>
        </w:rPr>
        <w:t xml:space="preserve">y </w:t>
      </w:r>
      <w:r>
        <w:rPr>
          <w:rFonts w:cs="Times New Roman" w:ascii="Times New Roman" w:hAnsi="Times New Roman"/>
          <w:color w:val="A9B7C6"/>
        </w:rPr>
        <w:t>= y</w:t>
      </w:r>
      <w:r>
        <w:rPr>
          <w:rFonts w:cs="Times New Roman" w:ascii="Times New Roman" w:hAnsi="Times New Roman"/>
          <w:color w:val="CC7832"/>
        </w:rPr>
        <w:t>;</w:t>
        <w:br/>
      </w:r>
      <w:r>
        <w:rPr>
          <w:rFonts w:cs="Times New Roman" w:ascii="Times New Roman" w:hAnsi="Times New Roman"/>
          <w:color w:val="A9B7C6"/>
        </w:rPr>
        <w:t>}</w:t>
      </w:r>
    </w:p>
    <w:p>
      <w:pPr>
        <w:pStyle w:val="Normal"/>
        <w:spacing w:before="120" w:after="120"/>
        <w:rPr>
          <w:lang w:val="es-ES"/>
        </w:rPr>
      </w:pPr>
      <w:r>
        <w:rPr>
          <w:lang w:val="es-ES"/>
        </w:rPr>
        <w:t>Como se ve, este constructor es privado. Esto es parte del patrón Factory y le prohíbe al usuario crear tantas direcciones como le plazca. La forma de empezar a utilizar una dirección es en realidad, por ejemplo</w:t>
      </w:r>
    </w:p>
    <w:p>
      <w:pPr>
        <w:pStyle w:val="Normal"/>
        <w:spacing w:before="120" w:after="120"/>
        <w:rPr>
          <w:lang w:val="es-ES"/>
        </w:rPr>
      </w:pPr>
      <w:r>
        <w:rPr>
          <w:lang w:val="es-ES"/>
        </w:rPr>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CC7832"/>
        </w:rPr>
        <w:t xml:space="preserve">public static </w:t>
      </w:r>
      <w:r>
        <w:rPr>
          <w:rFonts w:cs="Times New Roman" w:ascii="Times New Roman" w:hAnsi="Times New Roman"/>
          <w:color w:val="A9B7C6"/>
        </w:rPr>
        <w:t xml:space="preserve">Direccion </w:t>
      </w:r>
      <w:r>
        <w:rPr>
          <w:rFonts w:cs="Times New Roman" w:ascii="Times New Roman" w:hAnsi="Times New Roman"/>
          <w:color w:val="FFC66D"/>
        </w:rPr>
        <w:t>obtenerArriba</w:t>
      </w:r>
      <w:r>
        <w:rPr>
          <w:rFonts w:cs="Times New Roman" w:ascii="Times New Roman" w:hAnsi="Times New Roman"/>
          <w:color w:val="A9B7C6"/>
        </w:rPr>
        <w:t>() {</w:t>
        <w:br/>
        <w:t xml:space="preserve">    </w:t>
      </w:r>
      <w:r>
        <w:rPr>
          <w:rFonts w:cs="Times New Roman" w:ascii="Times New Roman" w:hAnsi="Times New Roman"/>
          <w:color w:val="CC7832"/>
        </w:rPr>
        <w:t xml:space="preserve">return </w:t>
      </w:r>
      <w:r>
        <w:rPr>
          <w:rFonts w:cs="Times New Roman" w:ascii="Times New Roman" w:hAnsi="Times New Roman"/>
          <w:i/>
          <w:iCs/>
          <w:color w:val="9876AA"/>
        </w:rPr>
        <w:t>arriba</w:t>
      </w:r>
      <w:r>
        <w:rPr>
          <w:rFonts w:cs="Times New Roman" w:ascii="Times New Roman" w:hAnsi="Times New Roman"/>
          <w:color w:val="CC7832"/>
        </w:rPr>
        <w:t>;</w:t>
        <w:br/>
      </w:r>
      <w:r>
        <w:rPr>
          <w:rFonts w:cs="Times New Roman" w:ascii="Times New Roman" w:hAnsi="Times New Roman"/>
          <w:color w:val="A9B7C6"/>
        </w:rPr>
        <w:t>}</w:t>
      </w:r>
    </w:p>
    <w:p>
      <w:pPr>
        <w:pStyle w:val="Normal"/>
        <w:spacing w:before="120" w:after="120"/>
        <w:rPr>
          <w:lang w:val="es-ES"/>
        </w:rPr>
      </w:pPr>
      <w:r>
        <w:rPr>
          <w:lang w:val="es-ES"/>
        </w:rPr>
        <w:t xml:space="preserve">Hay métodos similares para Abajo, Derecha e Izquierda. En este caso se llama a </w:t>
      </w:r>
      <w:r>
        <w:rPr>
          <w:i/>
          <w:iCs/>
          <w:lang w:val="es-ES"/>
        </w:rPr>
        <w:t>arriba</w:t>
      </w:r>
      <w:r>
        <w:rPr>
          <w:lang w:val="es-ES"/>
        </w:rPr>
        <w:t>, que es una dirección creada en un método estático, así</w:t>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CC7832"/>
        </w:rPr>
        <w:t xml:space="preserve">static </w:t>
      </w:r>
      <w:r>
        <w:rPr>
          <w:rFonts w:cs="Times New Roman" w:ascii="Times New Roman" w:hAnsi="Times New Roman"/>
          <w:color w:val="A9B7C6"/>
        </w:rPr>
        <w:t>{</w:t>
        <w:br/>
        <w:t xml:space="preserve">    </w:t>
      </w:r>
      <w:r>
        <w:rPr>
          <w:rFonts w:cs="Times New Roman" w:ascii="Times New Roman" w:hAnsi="Times New Roman"/>
          <w:i/>
          <w:iCs/>
          <w:color w:val="9876AA"/>
        </w:rPr>
        <w:t xml:space="preserve">arriba </w:t>
      </w:r>
      <w:r>
        <w:rPr>
          <w:rFonts w:cs="Times New Roman" w:ascii="Times New Roman" w:hAnsi="Times New Roman"/>
          <w:color w:val="A9B7C6"/>
        </w:rPr>
        <w:t xml:space="preserve">= </w:t>
      </w:r>
      <w:r>
        <w:rPr>
          <w:rFonts w:cs="Times New Roman" w:ascii="Times New Roman" w:hAnsi="Times New Roman"/>
          <w:color w:val="CC7832"/>
        </w:rPr>
        <w:t xml:space="preserve">new </w:t>
      </w:r>
      <w:r>
        <w:rPr>
          <w:rFonts w:cs="Times New Roman" w:ascii="Times New Roman" w:hAnsi="Times New Roman"/>
          <w:color w:val="A9B7C6"/>
        </w:rPr>
        <w:t>Direccion(</w:t>
      </w:r>
      <w:r>
        <w:rPr>
          <w:rFonts w:cs="Times New Roman" w:ascii="Times New Roman" w:hAnsi="Times New Roman"/>
          <w:color w:val="6897BB"/>
        </w:rPr>
        <w:t>0</w:t>
      </w:r>
      <w:r>
        <w:rPr>
          <w:rFonts w:cs="Times New Roman" w:ascii="Times New Roman" w:hAnsi="Times New Roman"/>
          <w:color w:val="CC7832"/>
        </w:rPr>
        <w:t xml:space="preserve">, </w:t>
      </w:r>
      <w:r>
        <w:rPr>
          <w:rFonts w:cs="Times New Roman" w:ascii="Times New Roman" w:hAnsi="Times New Roman"/>
          <w:color w:val="A9B7C6"/>
        </w:rPr>
        <w:t>-</w:t>
      </w:r>
      <w:r>
        <w:rPr>
          <w:rFonts w:cs="Times New Roman" w:ascii="Times New Roman" w:hAnsi="Times New Roman"/>
          <w:color w:val="6897BB"/>
        </w:rPr>
        <w:t>1</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i/>
          <w:iCs/>
          <w:color w:val="9876AA"/>
        </w:rPr>
        <w:t xml:space="preserve">abajo </w:t>
      </w:r>
      <w:r>
        <w:rPr>
          <w:rFonts w:cs="Times New Roman" w:ascii="Times New Roman" w:hAnsi="Times New Roman"/>
          <w:color w:val="A9B7C6"/>
        </w:rPr>
        <w:t xml:space="preserve">= </w:t>
      </w:r>
      <w:r>
        <w:rPr>
          <w:rFonts w:cs="Times New Roman" w:ascii="Times New Roman" w:hAnsi="Times New Roman"/>
          <w:color w:val="CC7832"/>
        </w:rPr>
        <w:t xml:space="preserve">new </w:t>
      </w:r>
      <w:r>
        <w:rPr>
          <w:rFonts w:cs="Times New Roman" w:ascii="Times New Roman" w:hAnsi="Times New Roman"/>
          <w:color w:val="A9B7C6"/>
        </w:rPr>
        <w:t>Direccion(</w:t>
      </w:r>
      <w:r>
        <w:rPr>
          <w:rFonts w:cs="Times New Roman" w:ascii="Times New Roman" w:hAnsi="Times New Roman"/>
          <w:color w:val="6897BB"/>
        </w:rPr>
        <w:t>0</w:t>
      </w:r>
      <w:r>
        <w:rPr>
          <w:rFonts w:cs="Times New Roman" w:ascii="Times New Roman" w:hAnsi="Times New Roman"/>
          <w:color w:val="CC7832"/>
        </w:rPr>
        <w:t xml:space="preserve">, </w:t>
      </w:r>
      <w:r>
        <w:rPr>
          <w:rFonts w:cs="Times New Roman" w:ascii="Times New Roman" w:hAnsi="Times New Roman"/>
          <w:color w:val="6897BB"/>
        </w:rPr>
        <w:t>1</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i/>
          <w:iCs/>
          <w:color w:val="9876AA"/>
        </w:rPr>
        <w:t xml:space="preserve">izquierda </w:t>
      </w:r>
      <w:r>
        <w:rPr>
          <w:rFonts w:cs="Times New Roman" w:ascii="Times New Roman" w:hAnsi="Times New Roman"/>
          <w:color w:val="A9B7C6"/>
        </w:rPr>
        <w:t xml:space="preserve">= </w:t>
      </w:r>
      <w:r>
        <w:rPr>
          <w:rFonts w:cs="Times New Roman" w:ascii="Times New Roman" w:hAnsi="Times New Roman"/>
          <w:color w:val="CC7832"/>
        </w:rPr>
        <w:t xml:space="preserve">new </w:t>
      </w:r>
      <w:r>
        <w:rPr>
          <w:rFonts w:cs="Times New Roman" w:ascii="Times New Roman" w:hAnsi="Times New Roman"/>
          <w:color w:val="A9B7C6"/>
        </w:rPr>
        <w:t>Direccion(-</w:t>
      </w:r>
      <w:r>
        <w:rPr>
          <w:rFonts w:cs="Times New Roman" w:ascii="Times New Roman" w:hAnsi="Times New Roman"/>
          <w:color w:val="6897BB"/>
        </w:rPr>
        <w:t>1</w:t>
      </w:r>
      <w:r>
        <w:rPr>
          <w:rFonts w:cs="Times New Roman" w:ascii="Times New Roman" w:hAnsi="Times New Roman"/>
          <w:color w:val="CC7832"/>
        </w:rPr>
        <w:t xml:space="preserve">, </w:t>
      </w:r>
      <w:r>
        <w:rPr>
          <w:rFonts w:cs="Times New Roman" w:ascii="Times New Roman" w:hAnsi="Times New Roman"/>
          <w:color w:val="6897BB"/>
        </w:rPr>
        <w:t>0</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i/>
          <w:iCs/>
          <w:color w:val="9876AA"/>
        </w:rPr>
        <w:t xml:space="preserve">derecha </w:t>
      </w:r>
      <w:r>
        <w:rPr>
          <w:rFonts w:cs="Times New Roman" w:ascii="Times New Roman" w:hAnsi="Times New Roman"/>
          <w:color w:val="A9B7C6"/>
        </w:rPr>
        <w:t xml:space="preserve">= </w:t>
      </w:r>
      <w:r>
        <w:rPr>
          <w:rFonts w:cs="Times New Roman" w:ascii="Times New Roman" w:hAnsi="Times New Roman"/>
          <w:color w:val="CC7832"/>
        </w:rPr>
        <w:t xml:space="preserve">new </w:t>
      </w:r>
      <w:r>
        <w:rPr>
          <w:rFonts w:cs="Times New Roman" w:ascii="Times New Roman" w:hAnsi="Times New Roman"/>
          <w:color w:val="A9B7C6"/>
        </w:rPr>
        <w:t>Direccion(</w:t>
      </w:r>
      <w:r>
        <w:rPr>
          <w:rFonts w:cs="Times New Roman" w:ascii="Times New Roman" w:hAnsi="Times New Roman"/>
          <w:color w:val="6897BB"/>
        </w:rPr>
        <w:t>1</w:t>
      </w:r>
      <w:r>
        <w:rPr>
          <w:rFonts w:cs="Times New Roman" w:ascii="Times New Roman" w:hAnsi="Times New Roman"/>
          <w:color w:val="CC7832"/>
        </w:rPr>
        <w:t xml:space="preserve">, </w:t>
      </w:r>
      <w:r>
        <w:rPr>
          <w:rFonts w:cs="Times New Roman" w:ascii="Times New Roman" w:hAnsi="Times New Roman"/>
          <w:color w:val="6897BB"/>
        </w:rPr>
        <w:t>0</w:t>
      </w:r>
      <w:r>
        <w:rPr>
          <w:rFonts w:cs="Times New Roman" w:ascii="Times New Roman" w:hAnsi="Times New Roman"/>
          <w:color w:val="A9B7C6"/>
        </w:rPr>
        <w:t>)</w:t>
      </w:r>
      <w:r>
        <w:rPr>
          <w:rFonts w:cs="Times New Roman" w:ascii="Times New Roman" w:hAnsi="Times New Roman"/>
          <w:color w:val="CC7832"/>
        </w:rPr>
        <w:t>;</w:t>
        <w:br/>
      </w:r>
      <w:r>
        <w:rPr>
          <w:rFonts w:cs="Times New Roman" w:ascii="Times New Roman" w:hAnsi="Times New Roman"/>
          <w:color w:val="A9B7C6"/>
        </w:rPr>
        <w:t>}</w:t>
      </w:r>
    </w:p>
    <w:p>
      <w:pPr>
        <w:pStyle w:val="Normal"/>
        <w:spacing w:before="120" w:after="120"/>
        <w:rPr>
          <w:lang w:val="es-ES"/>
        </w:rPr>
      </w:pPr>
      <w:r>
        <w:rPr>
          <w:lang w:val="es-ES"/>
        </w:rPr>
        <w:t>Es posible apreciar que es en este método donde se llama al constructor privado de Direccion.</w:t>
      </w:r>
    </w:p>
    <w:p>
      <w:pPr>
        <w:pStyle w:val="Normal"/>
        <w:spacing w:before="120" w:after="120"/>
        <w:rPr>
          <w:lang w:val="es-ES"/>
        </w:rPr>
      </w:pPr>
      <w:r>
        <w:rPr>
          <w:lang w:val="es-ES"/>
        </w:rPr>
        <w:t>Ahora se muestra el método siguientePosicion, que devuelve la posición deseada pasada la actual como parámetro.</w:t>
      </w:r>
    </w:p>
    <w:p>
      <w:pPr>
        <w:pStyle w:val="Normal"/>
        <w:pBdr>
          <w:top w:val="single" w:sz="4" w:space="1" w:color="000000"/>
          <w:left w:val="single" w:sz="4" w:space="4" w:color="000000"/>
          <w:bottom w:val="single" w:sz="4" w:space="1" w:color="000000"/>
          <w:right w:val="single" w:sz="4" w:space="4" w:color="000000"/>
        </w:pBd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rPr>
          <w:color w:val="A9B7C6"/>
          <w:sz w:val="20"/>
          <w:szCs w:val="20"/>
        </w:rPr>
      </w:pPr>
      <w:r>
        <w:rPr>
          <w:color w:val="CC7832"/>
          <w:sz w:val="20"/>
          <w:szCs w:val="20"/>
        </w:rPr>
        <w:t xml:space="preserve">public </w:t>
      </w:r>
      <w:r>
        <w:rPr>
          <w:color w:val="A9B7C6"/>
          <w:sz w:val="20"/>
          <w:szCs w:val="20"/>
        </w:rPr>
        <w:t xml:space="preserve">Posicion </w:t>
      </w:r>
      <w:r>
        <w:rPr>
          <w:color w:val="FFC66D"/>
          <w:sz w:val="20"/>
          <w:szCs w:val="20"/>
        </w:rPr>
        <w:t>siguientePosicion</w:t>
      </w:r>
      <w:r>
        <w:rPr>
          <w:color w:val="A9B7C6"/>
          <w:sz w:val="20"/>
          <w:szCs w:val="20"/>
        </w:rPr>
        <w:t>(Posicion posicionActual){</w:t>
        <w:br/>
        <w:t xml:space="preserve">    </w:t>
      </w:r>
      <w:r>
        <w:rPr>
          <w:color w:val="CC7832"/>
          <w:sz w:val="20"/>
          <w:szCs w:val="20"/>
        </w:rPr>
        <w:t xml:space="preserve">int </w:t>
      </w:r>
      <w:r>
        <w:rPr>
          <w:color w:val="A9B7C6"/>
          <w:sz w:val="20"/>
          <w:szCs w:val="20"/>
        </w:rPr>
        <w:t xml:space="preserve">columna = posicionActual.obtenerColumna() + </w:t>
      </w:r>
      <w:r>
        <w:rPr>
          <w:color w:val="CC7832"/>
          <w:sz w:val="20"/>
          <w:szCs w:val="20"/>
        </w:rPr>
        <w:t>this</w:t>
      </w:r>
      <w:r>
        <w:rPr>
          <w:color w:val="A9B7C6"/>
          <w:sz w:val="20"/>
          <w:szCs w:val="20"/>
        </w:rPr>
        <w:t>.</w:t>
      </w:r>
      <w:r>
        <w:rPr>
          <w:color w:val="9876AA"/>
          <w:sz w:val="20"/>
          <w:szCs w:val="20"/>
        </w:rPr>
        <w:t>x</w:t>
      </w:r>
      <w:r>
        <w:rPr>
          <w:color w:val="CC7832"/>
          <w:sz w:val="20"/>
          <w:szCs w:val="20"/>
        </w:rPr>
        <w:t>;</w:t>
        <w:br/>
        <w:t xml:space="preserve">    int </w:t>
      </w:r>
      <w:r>
        <w:rPr>
          <w:color w:val="A9B7C6"/>
          <w:sz w:val="20"/>
          <w:szCs w:val="20"/>
        </w:rPr>
        <w:t xml:space="preserve">fila = posicionActual.obtenerFila() + </w:t>
      </w:r>
      <w:r>
        <w:rPr>
          <w:color w:val="CC7832"/>
          <w:sz w:val="20"/>
          <w:szCs w:val="20"/>
        </w:rPr>
        <w:t>this</w:t>
      </w:r>
      <w:r>
        <w:rPr>
          <w:color w:val="A9B7C6"/>
          <w:sz w:val="20"/>
          <w:szCs w:val="20"/>
        </w:rPr>
        <w:t>.</w:t>
      </w:r>
      <w:r>
        <w:rPr>
          <w:color w:val="9876AA"/>
          <w:sz w:val="20"/>
          <w:szCs w:val="20"/>
        </w:rPr>
        <w:t>y</w:t>
      </w:r>
      <w:r>
        <w:rPr>
          <w:color w:val="CC7832"/>
          <w:sz w:val="20"/>
          <w:szCs w:val="20"/>
        </w:rPr>
        <w:t>;</w:t>
        <w:br/>
        <w:br/>
        <w:t xml:space="preserve">    return new </w:t>
      </w:r>
      <w:r>
        <w:rPr>
          <w:color w:val="A9B7C6"/>
          <w:sz w:val="20"/>
          <w:szCs w:val="20"/>
        </w:rPr>
        <w:t>Posicion(columna</w:t>
      </w:r>
      <w:r>
        <w:rPr>
          <w:color w:val="CC7832"/>
          <w:sz w:val="20"/>
          <w:szCs w:val="20"/>
        </w:rPr>
        <w:t xml:space="preserve">, </w:t>
      </w:r>
      <w:r>
        <w:rPr>
          <w:color w:val="A9B7C6"/>
          <w:sz w:val="20"/>
          <w:szCs w:val="20"/>
        </w:rPr>
        <w:t>fila)</w:t>
      </w:r>
      <w:r>
        <w:rPr>
          <w:color w:val="CC7832"/>
          <w:sz w:val="20"/>
          <w:szCs w:val="20"/>
        </w:rPr>
        <w:t>;</w:t>
        <w:br/>
      </w:r>
      <w:r>
        <w:rPr>
          <w:color w:val="A9B7C6"/>
          <w:sz w:val="20"/>
          <w:szCs w:val="20"/>
        </w:rPr>
        <w:t>}</w:t>
      </w:r>
    </w:p>
    <w:p>
      <w:pPr>
        <w:pStyle w:val="Normal"/>
        <w:spacing w:before="120" w:after="120"/>
        <w:rPr>
          <w:lang w:val="es-ES"/>
        </w:rPr>
      </w:pPr>
      <w:r>
        <w:rPr>
          <w:lang w:val="es-ES"/>
        </w:rPr>
      </w:r>
    </w:p>
    <w:p>
      <w:pPr>
        <w:pStyle w:val="Normal"/>
        <w:spacing w:before="120" w:after="120"/>
        <w:rPr>
          <w:lang w:val="es-ES"/>
        </w:rPr>
      </w:pPr>
      <w:r>
        <w:rPr>
          <w:lang w:val="es-ES"/>
        </w:rPr>
        <w:t>Se puede ver que cuando me pasan la posición que quiero modificar, simplemente le agrego a su columna y a su fila lo necesario. La dirección actual será o derecha, o arriba, o izquierda, o abajo, por lo que modificará solamente la columna o la fila (sumando o restando una unidad).</w:t>
      </w:r>
    </w:p>
    <w:p>
      <w:pPr>
        <w:pStyle w:val="Normal"/>
        <w:spacing w:before="120" w:after="120"/>
        <w:rPr>
          <w:lang w:val="es-ES"/>
        </w:rPr>
      </w:pPr>
      <w:r>
        <w:rPr>
          <w:lang w:val="es-ES"/>
        </w:rPr>
        <w:t>Ésta es una prueba que se realizó de Dirección, para ilustrar su funcionamiento.</w:t>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BBB529"/>
        </w:rPr>
        <w:t>@Test</w:t>
        <w:br/>
      </w:r>
      <w:r>
        <w:rPr>
          <w:rFonts w:cs="Times New Roman" w:ascii="Times New Roman" w:hAnsi="Times New Roman"/>
          <w:color w:val="CC7832"/>
        </w:rPr>
        <w:t xml:space="preserve">public void </w:t>
      </w:r>
      <w:r>
        <w:rPr>
          <w:rFonts w:cs="Times New Roman" w:ascii="Times New Roman" w:hAnsi="Times New Roman"/>
          <w:color w:val="FFC66D"/>
        </w:rPr>
        <w:t>moverConDireccionArribaRetornaLaPosicionCorrecta</w:t>
      </w:r>
      <w:r>
        <w:rPr>
          <w:rFonts w:cs="Times New Roman" w:ascii="Times New Roman" w:hAnsi="Times New Roman"/>
          <w:color w:val="A9B7C6"/>
        </w:rPr>
        <w:t>(){</w:t>
        <w:br/>
        <w:t xml:space="preserve">    Posicion posicionActual = </w:t>
      </w:r>
      <w:r>
        <w:rPr>
          <w:rFonts w:cs="Times New Roman" w:ascii="Times New Roman" w:hAnsi="Times New Roman"/>
          <w:color w:val="CC7832"/>
        </w:rPr>
        <w:t xml:space="preserve">new </w:t>
      </w:r>
      <w:r>
        <w:rPr>
          <w:rFonts w:cs="Times New Roman" w:ascii="Times New Roman" w:hAnsi="Times New Roman"/>
          <w:color w:val="A9B7C6"/>
        </w:rPr>
        <w:t>Posicion(</w:t>
      </w:r>
      <w:r>
        <w:rPr>
          <w:rFonts w:cs="Times New Roman" w:ascii="Times New Roman" w:hAnsi="Times New Roman"/>
          <w:color w:val="6897BB"/>
        </w:rPr>
        <w:t>0</w:t>
      </w:r>
      <w:r>
        <w:rPr>
          <w:rFonts w:cs="Times New Roman" w:ascii="Times New Roman" w:hAnsi="Times New Roman"/>
          <w:color w:val="CC7832"/>
        </w:rPr>
        <w:t xml:space="preserve">, </w:t>
      </w:r>
      <w:r>
        <w:rPr>
          <w:rFonts w:cs="Times New Roman" w:ascii="Times New Roman" w:hAnsi="Times New Roman"/>
          <w:color w:val="6897BB"/>
        </w:rPr>
        <w:t>0</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color w:val="A9B7C6"/>
        </w:rPr>
        <w:t xml:space="preserve">Direccion </w:t>
      </w:r>
      <w:r>
        <w:rPr>
          <w:rFonts w:cs="Times New Roman" w:ascii="Times New Roman" w:hAnsi="Times New Roman"/>
          <w:color w:val="1F3864" w:themeColor="accent1" w:themeShade="80"/>
        </w:rPr>
        <w:t xml:space="preserve">arriba </w:t>
      </w:r>
      <w:r>
        <w:rPr>
          <w:rFonts w:cs="Times New Roman" w:ascii="Times New Roman" w:hAnsi="Times New Roman"/>
          <w:color w:val="A9B7C6"/>
        </w:rPr>
        <w:t>= Direccion.</w:t>
      </w:r>
      <w:r>
        <w:rPr>
          <w:rFonts w:cs="Times New Roman" w:ascii="Times New Roman" w:hAnsi="Times New Roman"/>
          <w:i/>
          <w:iCs/>
          <w:color w:val="A9B7C6"/>
        </w:rPr>
        <w:t>obtenerArriba</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i/>
          <w:iCs/>
          <w:color w:val="A9B7C6"/>
        </w:rPr>
        <w:t>assertTrue</w:t>
      </w:r>
      <w:r>
        <w:rPr>
          <w:rFonts w:cs="Times New Roman" w:ascii="Times New Roman" w:hAnsi="Times New Roman"/>
          <w:color w:val="A9B7C6"/>
        </w:rPr>
        <w:t>(</w:t>
      </w:r>
      <w:r>
        <w:rPr>
          <w:rFonts w:cs="Times New Roman" w:ascii="Times New Roman" w:hAnsi="Times New Roman"/>
          <w:color w:val="1F3864" w:themeColor="accent1" w:themeShade="80"/>
        </w:rPr>
        <w:t>arriba</w:t>
      </w:r>
      <w:r>
        <w:rPr>
          <w:rFonts w:cs="Times New Roman" w:ascii="Times New Roman" w:hAnsi="Times New Roman"/>
          <w:color w:val="A9B7C6"/>
        </w:rPr>
        <w:t>.siguientePosicion(posicionActual).equals(</w:t>
      </w:r>
      <w:r>
        <w:rPr>
          <w:rFonts w:cs="Times New Roman" w:ascii="Times New Roman" w:hAnsi="Times New Roman"/>
          <w:color w:val="CC7832"/>
        </w:rPr>
        <w:t xml:space="preserve">new </w:t>
      </w:r>
      <w:r>
        <w:rPr>
          <w:rFonts w:cs="Times New Roman" w:ascii="Times New Roman" w:hAnsi="Times New Roman"/>
          <w:color w:val="A9B7C6"/>
        </w:rPr>
        <w:t>Posicion(</w:t>
      </w:r>
      <w:r>
        <w:rPr>
          <w:rFonts w:cs="Times New Roman" w:ascii="Times New Roman" w:hAnsi="Times New Roman"/>
          <w:color w:val="6897BB"/>
        </w:rPr>
        <w:t>0</w:t>
      </w:r>
      <w:r>
        <w:rPr>
          <w:rFonts w:cs="Times New Roman" w:ascii="Times New Roman" w:hAnsi="Times New Roman"/>
          <w:color w:val="CC7832"/>
        </w:rPr>
        <w:t xml:space="preserve">, </w:t>
      </w:r>
      <w:r>
        <w:rPr>
          <w:rFonts w:cs="Times New Roman" w:ascii="Times New Roman" w:hAnsi="Times New Roman"/>
          <w:color w:val="A9B7C6"/>
        </w:rPr>
        <w:t>-</w:t>
      </w:r>
      <w:r>
        <w:rPr>
          <w:rFonts w:cs="Times New Roman" w:ascii="Times New Roman" w:hAnsi="Times New Roman"/>
          <w:color w:val="6897BB"/>
        </w:rPr>
        <w:t>1</w:t>
      </w:r>
      <w:r>
        <w:rPr>
          <w:rFonts w:cs="Times New Roman" w:ascii="Times New Roman" w:hAnsi="Times New Roman"/>
          <w:color w:val="A9B7C6"/>
        </w:rPr>
        <w:t>)))</w:t>
      </w:r>
      <w:r>
        <w:rPr>
          <w:rFonts w:cs="Times New Roman" w:ascii="Times New Roman" w:hAnsi="Times New Roman"/>
          <w:color w:val="CC7832"/>
        </w:rPr>
        <w:t>;</w:t>
        <w:br/>
      </w:r>
      <w:r>
        <w:rPr>
          <w:rFonts w:cs="Times New Roman" w:ascii="Times New Roman" w:hAnsi="Times New Roman"/>
          <w:color w:val="A9B7C6"/>
        </w:rPr>
        <w:t>}</w:t>
      </w:r>
    </w:p>
    <w:p>
      <w:pPr>
        <w:pStyle w:val="Normal"/>
        <w:spacing w:before="120" w:after="120"/>
        <w:rPr>
          <w:lang w:val="es-ES"/>
        </w:rPr>
      </w:pPr>
      <w:r>
        <w:rPr>
          <w:lang w:val="es-ES"/>
        </w:rPr>
      </w:r>
    </w:p>
    <w:p>
      <w:pPr>
        <w:pStyle w:val="Normal"/>
        <w:spacing w:before="120" w:after="120"/>
        <w:rPr>
          <w:lang w:val="es-ES"/>
        </w:rPr>
      </w:pPr>
      <w:r>
        <w:rPr>
          <w:lang w:val="es-ES"/>
        </w:rPr>
      </w:r>
    </w:p>
    <w:p>
      <w:pPr>
        <w:pStyle w:val="Ttulo3"/>
        <w:spacing w:before="120" w:after="120"/>
        <w:rPr>
          <w:rFonts w:ascii="Times New Roman" w:hAnsi="Times New Roman" w:eastAsia="Times New Roman" w:cs="Times New Roman"/>
        </w:rPr>
      </w:pPr>
      <w:bookmarkStart w:id="11" w:name="_Observadores,_observados_y"/>
      <w:bookmarkEnd w:id="11"/>
      <w:r>
        <w:rPr>
          <w:rFonts w:cs="Times New Roman" w:ascii="Times New Roman" w:hAnsi="Times New Roman"/>
        </w:rPr>
        <w:t>Observadores, observados y el patrón MVC</w:t>
      </w:r>
    </w:p>
    <w:p>
      <w:pPr>
        <w:pStyle w:val="Normal"/>
        <w:spacing w:before="120" w:after="120"/>
        <w:jc w:val="both"/>
        <w:rPr>
          <w:lang w:val="es-ES"/>
        </w:rPr>
      </w:pPr>
      <w:r>
        <w:rPr>
          <w:lang w:val="es-ES"/>
        </w:rPr>
        <w:t>El modelo de arquitectura MVC en conjunto con el patrón Observer nos permitió de manera ágil y modularizada conectar la interfaz gráfica del juego sin necesidad de que el modelo la conociese. Esto es de especial utilidad, ya que introduce la posibilidad de crear diferentes interfaces, en diferentes programas, y que el modelo continúe funcionando indistintamente.</w:t>
      </w:r>
    </w:p>
    <w:p>
      <w:pPr>
        <w:pStyle w:val="Normal"/>
        <w:spacing w:before="120" w:after="120"/>
        <w:jc w:val="both"/>
        <w:rPr>
          <w:lang w:val="es-ES"/>
        </w:rPr>
      </w:pPr>
      <w:r>
        <w:rPr>
          <w:lang w:val="es-ES"/>
        </w:rPr>
        <w:t xml:space="preserve">La sección Vista del patrón se basa en tres grandes pantallas: la inicial, la primera que aparece cuando se ejecuta el juego; la principal, donde el usuario juega; y la de reglas, que explica cómo jugar, y a la que se puede acceder desde cualquiera de las dos anteriores. </w:t>
      </w:r>
    </w:p>
    <w:p>
      <w:pPr>
        <w:pStyle w:val="Normal"/>
        <w:spacing w:before="120" w:after="120"/>
        <w:jc w:val="both"/>
        <w:rPr>
          <w:lang w:val="es-ES"/>
        </w:rPr>
      </w:pPr>
      <w:r>
        <w:rPr>
          <w:lang w:val="es-ES"/>
        </w:rPr>
        <w:t>En concreto, se observan el Personaje, el Dibujo y el Algoritmo principal. A través del Personaje, se observan los BloquesPersonalizados. Es importante destacar que el patrón es utilizado de forma distinta en la vista del Algoritmo, a comparación de las vistas de tanto el Personaje como el Dibujo.</w:t>
      </w:r>
    </w:p>
    <w:p>
      <w:pPr>
        <w:pStyle w:val="Normal"/>
        <w:spacing w:before="120" w:after="120"/>
        <w:jc w:val="both"/>
        <w:rPr>
          <w:lang w:val="es-ES"/>
        </w:rPr>
      </w:pPr>
      <w:r>
        <w:rPr>
          <w:lang w:val="es-ES"/>
        </w:rPr>
        <w:t>En la primera, dado que el Algoritmo puede ser modificado indirectamente, su controlador es quien advierte al Algoritmo que debe notificar a sus observadores. Tomemos como ejemplo el caso en el que agrego al algoritmo un BloqueInvertir. Cuando se inserten otros bloques en el invertir, se estarán agregando al bloque invertir y se modificará la vista del algoritmo indirectamente.</w:t>
      </w:r>
    </w:p>
    <w:p>
      <w:pPr>
        <w:pStyle w:val="Normal"/>
        <w:spacing w:before="120" w:after="120"/>
        <w:jc w:val="both"/>
        <w:rPr>
          <w:lang w:val="es-ES"/>
        </w:rPr>
      </w:pPr>
      <w:r>
        <w:rPr>
          <w:lang w:val="es-ES"/>
        </w:rPr>
        <w:t>En contraposición, tanto el Personaje como el Dibujo cambian su estado accediendo a ellos directamente. Por lo tanto, se ejecuta la notificación a los observadores desde los métodos propios de las entidades del modelo.</w:t>
      </w:r>
    </w:p>
    <w:p>
      <w:pPr>
        <w:pStyle w:val="Normal"/>
        <w:spacing w:before="120" w:after="120"/>
        <w:jc w:val="both"/>
        <w:rPr>
          <w:lang w:val="es-ES"/>
        </w:rPr>
      </w:pPr>
      <w:r>
        <w:rPr>
          <w:lang w:val="es-ES"/>
        </w:rPr>
        <w:t>Por otra parte, en esta sección manejamos los eventos dentro de la aplicación, como es el presionar el botón de Reiniciar Juego. Mostramos el código que describe la acción del botón Reiniciar Juego una vez presionado. Como se puede ver, se vuelve al estado inicial, cuando el jugador apenas había entrado a la pantalla principal.</w:t>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BBB529"/>
        </w:rPr>
        <w:t>@Override</w:t>
        <w:br/>
      </w:r>
      <w:r>
        <w:rPr>
          <w:rFonts w:cs="Times New Roman" w:ascii="Times New Roman" w:hAnsi="Times New Roman"/>
          <w:color w:val="CC7832"/>
        </w:rPr>
        <w:t xml:space="preserve">public void </w:t>
      </w:r>
      <w:r>
        <w:rPr>
          <w:rFonts w:cs="Times New Roman" w:ascii="Times New Roman" w:hAnsi="Times New Roman"/>
          <w:color w:val="FFC66D"/>
        </w:rPr>
        <w:t>handle</w:t>
      </w:r>
      <w:r>
        <w:rPr>
          <w:rFonts w:cs="Times New Roman" w:ascii="Times New Roman" w:hAnsi="Times New Roman"/>
          <w:color w:val="A9B7C6"/>
        </w:rPr>
        <w:t>(ActionEvent actionEvent) {</w:t>
        <w:br/>
        <w:t xml:space="preserve">    </w:t>
      </w:r>
      <w:r>
        <w:rPr>
          <w:rFonts w:cs="Times New Roman" w:ascii="Times New Roman" w:hAnsi="Times New Roman"/>
          <w:color w:val="9876AA"/>
        </w:rPr>
        <w:t>pantallaPrincipal</w:t>
      </w:r>
      <w:r>
        <w:rPr>
          <w:rFonts w:cs="Times New Roman" w:ascii="Times New Roman" w:hAnsi="Times New Roman"/>
          <w:color w:val="A9B7C6"/>
        </w:rPr>
        <w:t>.inicializar(</w:t>
      </w:r>
      <w:r>
        <w:rPr>
          <w:rFonts w:cs="Times New Roman" w:ascii="Times New Roman" w:hAnsi="Times New Roman"/>
          <w:color w:val="9876AA"/>
        </w:rPr>
        <w:t>stage</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color w:val="9876AA"/>
        </w:rPr>
        <w:t>stage</w:t>
      </w:r>
      <w:r>
        <w:rPr>
          <w:rFonts w:cs="Times New Roman" w:ascii="Times New Roman" w:hAnsi="Times New Roman"/>
          <w:color w:val="A9B7C6"/>
        </w:rPr>
        <w:t>.setScene(</w:t>
      </w:r>
      <w:r>
        <w:rPr>
          <w:rFonts w:cs="Times New Roman" w:ascii="Times New Roman" w:hAnsi="Times New Roman"/>
          <w:color w:val="9876AA"/>
        </w:rPr>
        <w:t>scene</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color w:val="9876AA"/>
        </w:rPr>
        <w:t>stage</w:t>
      </w:r>
      <w:r>
        <w:rPr>
          <w:rFonts w:cs="Times New Roman" w:ascii="Times New Roman" w:hAnsi="Times New Roman"/>
          <w:color w:val="A9B7C6"/>
        </w:rPr>
        <w:t>.setFullScreen(</w:t>
      </w:r>
      <w:r>
        <w:rPr>
          <w:rFonts w:cs="Times New Roman" w:ascii="Times New Roman" w:hAnsi="Times New Roman"/>
          <w:color w:val="CC7832"/>
        </w:rPr>
        <w:t>true</w:t>
      </w:r>
      <w:r>
        <w:rPr>
          <w:rFonts w:cs="Times New Roman" w:ascii="Times New Roman" w:hAnsi="Times New Roman"/>
          <w:color w:val="A9B7C6"/>
        </w:rPr>
        <w:t>)</w:t>
      </w:r>
      <w:r>
        <w:rPr>
          <w:rFonts w:cs="Times New Roman" w:ascii="Times New Roman" w:hAnsi="Times New Roman"/>
          <w:color w:val="CC7832"/>
        </w:rPr>
        <w:t>;</w:t>
        <w:br/>
      </w:r>
      <w:r>
        <w:rPr>
          <w:rFonts w:cs="Times New Roman" w:ascii="Times New Roman" w:hAnsi="Times New Roman"/>
          <w:color w:val="A9B7C6"/>
        </w:rPr>
        <w:t>}</w:t>
      </w:r>
    </w:p>
    <w:p>
      <w:pPr>
        <w:pStyle w:val="Normal"/>
        <w:spacing w:before="120" w:after="120"/>
        <w:jc w:val="both"/>
        <w:rPr>
          <w:lang w:val="es-ES"/>
        </w:rPr>
      </w:pPr>
      <w:r>
        <w:rPr>
          <w:lang w:val="es-ES"/>
        </w:rPr>
      </w:r>
    </w:p>
    <w:p>
      <w:pPr>
        <w:pStyle w:val="Normal"/>
        <w:spacing w:before="120" w:after="120"/>
        <w:jc w:val="both"/>
        <w:rPr>
          <w:lang w:val="es-ES"/>
        </w:rPr>
      </w:pPr>
      <w:r>
        <w:rPr>
          <w:lang w:val="es-ES"/>
        </w:rPr>
        <w:t>La sección Controlador conoce al modelo e interactúa con la vista. El principal controlador creado fue el ControladorModelo, que es el que conoce al algoritmo a ejecutar, al dibujo y al personaje. Creamos también otros para todos los botones con acciones imprescindibles, como lo son el guardar un algoritmo o activar un botón simple o complejo. La mayoría de estos últimos interactúan de una manera u otra con el ControladorModelo para comunicarse con el modelo.</w:t>
      </w:r>
    </w:p>
    <w:p>
      <w:pPr>
        <w:pStyle w:val="Normal"/>
        <w:spacing w:before="120" w:after="120"/>
        <w:jc w:val="both"/>
        <w:rPr>
          <w:lang w:val="es-ES"/>
        </w:rPr>
      </w:pPr>
      <w:r>
        <w:rPr>
          <w:lang w:val="es-ES"/>
        </w:rPr>
        <w:t xml:space="preserve">Ejemplos de cómo el ControladorModelo interactúa con el algoritmo, ya sea para vaciar el algoritmo actual, o cómo se ejecuta la secuencia cuando el usuario presionó el botón Ejecutar. </w:t>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CC7832"/>
        </w:rPr>
        <w:t xml:space="preserve">public void </w:t>
      </w:r>
      <w:r>
        <w:rPr>
          <w:rFonts w:cs="Times New Roman" w:ascii="Times New Roman" w:hAnsi="Times New Roman"/>
          <w:color w:val="FFC66D"/>
        </w:rPr>
        <w:t>vaciarAlgoritmo</w:t>
      </w:r>
      <w:r>
        <w:rPr>
          <w:rFonts w:cs="Times New Roman" w:ascii="Times New Roman" w:hAnsi="Times New Roman"/>
          <w:color w:val="A9B7C6"/>
        </w:rPr>
        <w:t>(){</w:t>
        <w:br/>
        <w:t xml:space="preserve">    </w:t>
      </w:r>
      <w:r>
        <w:rPr>
          <w:rFonts w:cs="Times New Roman" w:ascii="Times New Roman" w:hAnsi="Times New Roman"/>
          <w:color w:val="9876AA"/>
        </w:rPr>
        <w:t>algoritmo</w:t>
      </w:r>
      <w:r>
        <w:rPr>
          <w:rFonts w:cs="Times New Roman" w:ascii="Times New Roman" w:hAnsi="Times New Roman"/>
          <w:color w:val="A9B7C6"/>
        </w:rPr>
        <w:t>.vaciar()</w:t>
      </w:r>
      <w:r>
        <w:rPr>
          <w:rFonts w:cs="Times New Roman" w:ascii="Times New Roman" w:hAnsi="Times New Roman"/>
          <w:color w:val="CC7832"/>
        </w:rPr>
        <w:t>;</w:t>
        <w:br/>
        <w:t xml:space="preserve">    </w:t>
      </w:r>
      <w:r>
        <w:rPr>
          <w:rFonts w:cs="Times New Roman" w:ascii="Times New Roman" w:hAnsi="Times New Roman"/>
          <w:color w:val="9876AA"/>
        </w:rPr>
        <w:t>secuenciasAnidadas</w:t>
      </w:r>
      <w:r>
        <w:rPr>
          <w:rFonts w:cs="Times New Roman" w:ascii="Times New Roman" w:hAnsi="Times New Roman"/>
          <w:color w:val="A9B7C6"/>
        </w:rPr>
        <w:t>.clear()</w:t>
      </w:r>
      <w:r>
        <w:rPr>
          <w:rFonts w:cs="Times New Roman" w:ascii="Times New Roman" w:hAnsi="Times New Roman"/>
          <w:color w:val="CC7832"/>
        </w:rPr>
        <w:t>;</w:t>
        <w:br/>
        <w:t xml:space="preserve">    </w:t>
      </w:r>
      <w:r>
        <w:rPr>
          <w:rFonts w:cs="Times New Roman" w:ascii="Times New Roman" w:hAnsi="Times New Roman"/>
          <w:color w:val="9876AA"/>
        </w:rPr>
        <w:t>secuenciasAnidadas</w:t>
      </w:r>
      <w:r>
        <w:rPr>
          <w:rFonts w:cs="Times New Roman" w:ascii="Times New Roman" w:hAnsi="Times New Roman"/>
          <w:color w:val="A9B7C6"/>
        </w:rPr>
        <w:t>.push(</w:t>
      </w:r>
      <w:r>
        <w:rPr>
          <w:rFonts w:cs="Times New Roman" w:ascii="Times New Roman" w:hAnsi="Times New Roman"/>
          <w:color w:val="9876AA"/>
        </w:rPr>
        <w:t>algoritmo</w:t>
      </w:r>
      <w:r>
        <w:rPr>
          <w:rFonts w:cs="Times New Roman" w:ascii="Times New Roman" w:hAnsi="Times New Roman"/>
          <w:color w:val="A9B7C6"/>
        </w:rPr>
        <w:t>)</w:t>
      </w:r>
      <w:r>
        <w:rPr>
          <w:rFonts w:cs="Times New Roman" w:ascii="Times New Roman" w:hAnsi="Times New Roman"/>
          <w:color w:val="CC7832"/>
        </w:rPr>
        <w:t>;</w:t>
        <w:br/>
        <w:t xml:space="preserve">    </w:t>
      </w:r>
      <w:r>
        <w:rPr>
          <w:rFonts w:cs="Times New Roman" w:ascii="Times New Roman" w:hAnsi="Times New Roman"/>
          <w:color w:val="9876AA"/>
        </w:rPr>
        <w:t>algoritmo</w:t>
      </w:r>
      <w:r>
        <w:rPr>
          <w:rFonts w:cs="Times New Roman" w:ascii="Times New Roman" w:hAnsi="Times New Roman"/>
          <w:color w:val="A9B7C6"/>
        </w:rPr>
        <w:t>.notificarObservadores()</w:t>
      </w:r>
      <w:r>
        <w:rPr>
          <w:rFonts w:cs="Times New Roman" w:ascii="Times New Roman" w:hAnsi="Times New Roman"/>
          <w:color w:val="CC7832"/>
        </w:rPr>
        <w:t>;</w:t>
        <w:br/>
        <w:t xml:space="preserve">    </w:t>
      </w:r>
      <w:r>
        <w:rPr>
          <w:rFonts w:cs="Times New Roman" w:ascii="Times New Roman" w:hAnsi="Times New Roman"/>
          <w:color w:val="9876AA"/>
        </w:rPr>
        <w:t>personaje</w:t>
      </w:r>
      <w:r>
        <w:rPr>
          <w:rFonts w:cs="Times New Roman" w:ascii="Times New Roman" w:hAnsi="Times New Roman"/>
          <w:color w:val="A9B7C6"/>
        </w:rPr>
        <w:t>.notificarObservadores()</w:t>
      </w:r>
      <w:r>
        <w:rPr>
          <w:rFonts w:cs="Times New Roman" w:ascii="Times New Roman" w:hAnsi="Times New Roman"/>
          <w:color w:val="CC7832"/>
        </w:rPr>
        <w:t>;</w:t>
        <w:br/>
      </w:r>
      <w:r>
        <w:rPr>
          <w:rFonts w:cs="Times New Roman" w:ascii="Times New Roman" w:hAnsi="Times New Roman"/>
          <w:color w:val="A9B7C6"/>
        </w:rPr>
        <w:t>}</w:t>
      </w:r>
    </w:p>
    <w:p>
      <w:pPr>
        <w:pStyle w:val="HTMLPreformatted"/>
        <w:tabs>
          <w:tab w:val="left" w:pos="468" w:leader="none"/>
        </w:tabs>
        <w:rPr>
          <w:rFonts w:ascii="Times New Roman" w:hAnsi="Times New Roman" w:cs="Times New Roman"/>
          <w:color w:val="A9B7C6"/>
        </w:rPr>
      </w:pPr>
      <w:r>
        <w:rPr>
          <w:rFonts w:cs="Times New Roman" w:ascii="Times New Roman" w:hAnsi="Times New Roman"/>
          <w:color w:val="A9B7C6"/>
        </w:rPr>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CC7832"/>
        </w:rPr>
        <w:t xml:space="preserve">public void </w:t>
      </w:r>
      <w:r>
        <w:rPr>
          <w:rFonts w:cs="Times New Roman" w:ascii="Times New Roman" w:hAnsi="Times New Roman"/>
          <w:color w:val="FFC66D"/>
        </w:rPr>
        <w:t>ejecutar</w:t>
      </w:r>
      <w:r>
        <w:rPr>
          <w:rFonts w:cs="Times New Roman" w:ascii="Times New Roman" w:hAnsi="Times New Roman"/>
          <w:color w:val="A9B7C6"/>
        </w:rPr>
        <w:t>() {</w:t>
        <w:br/>
        <w:t xml:space="preserve">    </w:t>
      </w:r>
      <w:r>
        <w:rPr>
          <w:rFonts w:cs="Times New Roman" w:ascii="Times New Roman" w:hAnsi="Times New Roman"/>
          <w:color w:val="9876AA"/>
        </w:rPr>
        <w:t>algoritmo</w:t>
      </w:r>
      <w:r>
        <w:rPr>
          <w:rFonts w:cs="Times New Roman" w:ascii="Times New Roman" w:hAnsi="Times New Roman"/>
          <w:color w:val="A9B7C6"/>
        </w:rPr>
        <w:t>.ejecutar(</w:t>
      </w:r>
      <w:r>
        <w:rPr>
          <w:rFonts w:cs="Times New Roman" w:ascii="Times New Roman" w:hAnsi="Times New Roman"/>
          <w:color w:val="9876AA"/>
        </w:rPr>
        <w:t>personaje</w:t>
      </w:r>
      <w:r>
        <w:rPr>
          <w:rFonts w:cs="Times New Roman" w:ascii="Times New Roman" w:hAnsi="Times New Roman"/>
          <w:color w:val="A9B7C6"/>
        </w:rPr>
        <w:t>)</w:t>
      </w:r>
      <w:r>
        <w:rPr>
          <w:rFonts w:cs="Times New Roman" w:ascii="Times New Roman" w:hAnsi="Times New Roman"/>
          <w:color w:val="CC7832"/>
        </w:rPr>
        <w:t>;</w:t>
        <w:br/>
      </w:r>
      <w:r>
        <w:rPr>
          <w:rFonts w:cs="Times New Roman" w:ascii="Times New Roman" w:hAnsi="Times New Roman"/>
          <w:color w:val="A9B7C6"/>
        </w:rPr>
        <w:t>}</w:t>
      </w:r>
    </w:p>
    <w:p>
      <w:pPr>
        <w:pStyle w:val="Normal"/>
        <w:spacing w:before="120" w:after="120"/>
        <w:jc w:val="both"/>
        <w:rPr>
          <w:lang w:val="es-ES"/>
        </w:rPr>
      </w:pPr>
      <w:r>
        <w:rPr>
          <w:lang w:val="es-ES"/>
        </w:rPr>
      </w:r>
    </w:p>
    <w:p>
      <w:pPr>
        <w:pStyle w:val="Normal"/>
        <w:spacing w:before="120" w:after="120"/>
        <w:jc w:val="both"/>
        <w:rPr>
          <w:lang w:val="es-ES"/>
        </w:rPr>
      </w:pPr>
      <w:r>
        <w:rPr>
          <w:lang w:val="es-ES"/>
        </w:rPr>
        <w:t>El modelo, independiente de la interfaz gráfica, simplemente tiene la opción de guardar observadores, a los que notificará cuando realice una acción que cambie su comportamiento. Por ejemplo, al guardar un algoritmo personalizado, vaciar un algoritmo, agregar un segmento pintado al dibujo, etc.</w:t>
      </w:r>
    </w:p>
    <w:p>
      <w:pPr>
        <w:pStyle w:val="Normal"/>
        <w:spacing w:before="120" w:after="120"/>
        <w:jc w:val="both"/>
        <w:rPr>
          <w:lang w:val="es-ES"/>
        </w:rPr>
      </w:pPr>
      <w:r>
        <w:rPr>
          <w:lang w:val="es-ES"/>
        </w:rPr>
        <w:t>Ejemplo de cómo notificar a los observadores. En este método, se quiere guardar un algoritmo personalizado. En caso de que ese nombre ya esté siendo utilizado en otro algoritmo personalizado, saltará una excepción (se detalla más acerca de la misma en el apartado 7 Excepciones). Si es un nombre disponible, se le agrega el nombre al algoritmo, se lo guarda y se notifica a los observadores.</w:t>
      </w:r>
    </w:p>
    <w:p>
      <w:pPr>
        <w:pStyle w:val="HTMLPreformatted"/>
        <w:pBdr>
          <w:top w:val="single" w:sz="4" w:space="1" w:color="000000"/>
          <w:left w:val="single" w:sz="4" w:space="4" w:color="000000"/>
          <w:bottom w:val="single" w:sz="4" w:space="1" w:color="000000"/>
          <w:right w:val="single" w:sz="4" w:space="4" w:color="000000"/>
        </w:pBdr>
        <w:rPr>
          <w:rFonts w:ascii="Times New Roman" w:hAnsi="Times New Roman" w:cs="Times New Roman"/>
          <w:color w:val="A9B7C6"/>
        </w:rPr>
      </w:pPr>
      <w:r>
        <w:rPr>
          <w:rFonts w:cs="Times New Roman" w:ascii="Times New Roman" w:hAnsi="Times New Roman"/>
          <w:color w:val="CC7832"/>
        </w:rPr>
        <w:t xml:space="preserve">public void </w:t>
      </w:r>
      <w:r>
        <w:rPr>
          <w:rFonts w:cs="Times New Roman" w:ascii="Times New Roman" w:hAnsi="Times New Roman"/>
          <w:color w:val="FFC66D"/>
        </w:rPr>
        <w:t>agregarBloque</w:t>
      </w:r>
      <w:r>
        <w:rPr>
          <w:rFonts w:cs="Times New Roman" w:ascii="Times New Roman" w:hAnsi="Times New Roman"/>
          <w:color w:val="A9B7C6"/>
        </w:rPr>
        <w:t>(Algoritmo algoritmoPersonalizado</w:t>
      </w:r>
      <w:r>
        <w:rPr>
          <w:rFonts w:cs="Times New Roman" w:ascii="Times New Roman" w:hAnsi="Times New Roman"/>
          <w:color w:val="CC7832"/>
        </w:rPr>
        <w:t xml:space="preserve">, </w:t>
      </w:r>
      <w:r>
        <w:rPr>
          <w:rFonts w:cs="Times New Roman" w:ascii="Times New Roman" w:hAnsi="Times New Roman"/>
          <w:color w:val="A9B7C6"/>
        </w:rPr>
        <w:t xml:space="preserve">String nombreAlgoritmo) </w:t>
      </w:r>
      <w:r>
        <w:rPr>
          <w:rFonts w:cs="Times New Roman" w:ascii="Times New Roman" w:hAnsi="Times New Roman"/>
          <w:color w:val="CC7832"/>
        </w:rPr>
        <w:t xml:space="preserve">throws </w:t>
      </w:r>
      <w:r>
        <w:rPr>
          <w:rFonts w:cs="Times New Roman" w:ascii="Times New Roman" w:hAnsi="Times New Roman"/>
          <w:color w:val="A9B7C6"/>
        </w:rPr>
        <w:t>BloquePersonalizadoYaExisteException{</w:t>
        <w:br/>
        <w:br/>
        <w:t xml:space="preserve">    </w:t>
      </w:r>
      <w:r>
        <w:rPr>
          <w:rFonts w:cs="Times New Roman" w:ascii="Times New Roman" w:hAnsi="Times New Roman"/>
          <w:color w:val="CC7832"/>
        </w:rPr>
        <w:t xml:space="preserve">if </w:t>
      </w:r>
      <w:r>
        <w:rPr>
          <w:rFonts w:cs="Times New Roman" w:ascii="Times New Roman" w:hAnsi="Times New Roman"/>
          <w:color w:val="A9B7C6"/>
        </w:rPr>
        <w:t>(</w:t>
      </w:r>
      <w:r>
        <w:rPr>
          <w:rFonts w:cs="Times New Roman" w:ascii="Times New Roman" w:hAnsi="Times New Roman"/>
          <w:color w:val="9876AA"/>
        </w:rPr>
        <w:t>bloquesGuardados</w:t>
      </w:r>
      <w:r>
        <w:rPr>
          <w:rFonts w:cs="Times New Roman" w:ascii="Times New Roman" w:hAnsi="Times New Roman"/>
          <w:color w:val="A9B7C6"/>
        </w:rPr>
        <w:t>.stream().anyMatch(bloque -&gt; bloque.obtenerNombre().equals(</w:t>
      </w:r>
      <w:r>
        <w:rPr>
          <w:rFonts w:cs="Times New Roman" w:ascii="Times New Roman" w:hAnsi="Times New Roman"/>
          <w:color w:val="B389C5"/>
        </w:rPr>
        <w:t>nombreAlgoritmo</w:t>
      </w:r>
      <w:r>
        <w:rPr>
          <w:rFonts w:cs="Times New Roman" w:ascii="Times New Roman" w:hAnsi="Times New Roman"/>
          <w:color w:val="A9B7C6"/>
        </w:rPr>
        <w:t>)))</w:t>
        <w:br/>
        <w:t xml:space="preserve">        </w:t>
      </w:r>
      <w:r>
        <w:rPr>
          <w:rFonts w:cs="Times New Roman" w:ascii="Times New Roman" w:hAnsi="Times New Roman"/>
          <w:color w:val="CC7832"/>
        </w:rPr>
        <w:t xml:space="preserve">throw new </w:t>
      </w:r>
      <w:r>
        <w:rPr>
          <w:rFonts w:cs="Times New Roman" w:ascii="Times New Roman" w:hAnsi="Times New Roman"/>
          <w:color w:val="A9B7C6"/>
        </w:rPr>
        <w:t>BloquePersonalizadoYaExisteException(</w:t>
      </w:r>
      <w:r>
        <w:rPr>
          <w:rFonts w:cs="Times New Roman" w:ascii="Times New Roman" w:hAnsi="Times New Roman"/>
          <w:color w:val="6A8759"/>
        </w:rPr>
        <w:t>"El nombre elegido no esta disponible."</w:t>
      </w:r>
      <w:r>
        <w:rPr>
          <w:rFonts w:cs="Times New Roman" w:ascii="Times New Roman" w:hAnsi="Times New Roman"/>
          <w:color w:val="A9B7C6"/>
        </w:rPr>
        <w:t>)</w:t>
      </w:r>
      <w:r>
        <w:rPr>
          <w:rFonts w:cs="Times New Roman" w:ascii="Times New Roman" w:hAnsi="Times New Roman"/>
          <w:color w:val="CC7832"/>
        </w:rPr>
        <w:t>;</w:t>
        <w:br/>
        <w:br/>
        <w:t xml:space="preserve">    </w:t>
      </w:r>
      <w:r>
        <w:rPr>
          <w:rFonts w:cs="Times New Roman" w:ascii="Times New Roman" w:hAnsi="Times New Roman"/>
          <w:color w:val="A9B7C6"/>
        </w:rPr>
        <w:t>algoritmoPersonalizado.agregarNombre(nombreAlgoritmo)</w:t>
      </w:r>
      <w:r>
        <w:rPr>
          <w:rFonts w:cs="Times New Roman" w:ascii="Times New Roman" w:hAnsi="Times New Roman"/>
          <w:color w:val="CC7832"/>
        </w:rPr>
        <w:t>;</w:t>
        <w:br/>
        <w:t xml:space="preserve">    </w:t>
      </w:r>
      <w:r>
        <w:rPr>
          <w:rFonts w:cs="Times New Roman" w:ascii="Times New Roman" w:hAnsi="Times New Roman"/>
          <w:color w:val="9876AA"/>
        </w:rPr>
        <w:t>bloquesGuardados</w:t>
      </w:r>
      <w:r>
        <w:rPr>
          <w:rFonts w:cs="Times New Roman" w:ascii="Times New Roman" w:hAnsi="Times New Roman"/>
          <w:color w:val="A9B7C6"/>
        </w:rPr>
        <w:t>.add(algoritmoPersonalizado)</w:t>
      </w:r>
      <w:r>
        <w:rPr>
          <w:rFonts w:cs="Times New Roman" w:ascii="Times New Roman" w:hAnsi="Times New Roman"/>
          <w:color w:val="CC7832"/>
        </w:rPr>
        <w:t>;</w:t>
        <w:br/>
        <w:t xml:space="preserve">    </w:t>
      </w:r>
      <w:r>
        <w:rPr>
          <w:rFonts w:cs="Times New Roman" w:ascii="Times New Roman" w:hAnsi="Times New Roman"/>
          <w:color w:val="A9B7C6"/>
        </w:rPr>
        <w:t>notificarObservadores()</w:t>
      </w:r>
      <w:r>
        <w:rPr>
          <w:rFonts w:cs="Times New Roman" w:ascii="Times New Roman" w:hAnsi="Times New Roman"/>
          <w:color w:val="CC7832"/>
        </w:rPr>
        <w:t>;</w:t>
        <w:br/>
      </w:r>
      <w:r>
        <w:rPr>
          <w:rFonts w:cs="Times New Roman" w:ascii="Times New Roman" w:hAnsi="Times New Roman"/>
          <w:color w:val="A9B7C6"/>
        </w:rPr>
        <w:t>}</w:t>
      </w:r>
    </w:p>
    <w:p>
      <w:pPr>
        <w:pStyle w:val="Normal"/>
        <w:spacing w:before="120" w:after="120"/>
        <w:rPr>
          <w:lang w:val="es-ES"/>
        </w:rPr>
      </w:pPr>
      <w:r>
        <w:rPr>
          <w:lang w:val="es-ES"/>
        </w:rPr>
      </w:r>
    </w:p>
    <w:p>
      <w:pPr>
        <w:pStyle w:val="Ttulo1"/>
        <w:numPr>
          <w:ilvl w:val="0"/>
          <w:numId w:val="1"/>
        </w:numPr>
        <w:tabs>
          <w:tab w:val="left" w:pos="680" w:leader="none"/>
          <w:tab w:val="left" w:pos="681" w:leader="none"/>
        </w:tabs>
        <w:spacing w:before="120" w:after="120"/>
        <w:rPr>
          <w:rFonts w:ascii="Times New Roman" w:hAnsi="Times New Roman" w:cs="Times New Roman"/>
        </w:rPr>
      </w:pPr>
      <w:bookmarkStart w:id="12" w:name="_Excepciones"/>
      <w:bookmarkEnd w:id="12"/>
      <w:r>
        <w:rPr>
          <w:rFonts w:cs="Times New Roman" w:ascii="Times New Roman" w:hAnsi="Times New Roman"/>
          <w:w w:val="105"/>
        </w:rPr>
        <w:t>Excepciones</w:t>
      </w:r>
    </w:p>
    <w:p>
      <w:pPr>
        <w:pStyle w:val="Normal"/>
        <w:spacing w:before="120" w:after="120"/>
        <w:jc w:val="both"/>
        <w:rPr>
          <w:w w:val="105"/>
          <w:lang w:val="es-ES"/>
        </w:rPr>
      </w:pPr>
      <w:r>
        <w:rPr>
          <w:w w:val="105"/>
          <w:lang w:val="es-ES"/>
        </w:rPr>
        <w:t>Las excepciones creadas para este trabajo fueron las siguientes:</w:t>
      </w:r>
    </w:p>
    <w:p>
      <w:pPr>
        <w:pStyle w:val="Normal"/>
        <w:spacing w:before="120" w:after="120"/>
        <w:jc w:val="both"/>
        <w:rPr>
          <w:w w:val="105"/>
          <w:lang w:val="es-ES"/>
        </w:rPr>
      </w:pPr>
      <w:r>
        <w:rPr>
          <w:w w:val="105"/>
          <w:lang w:val="es-ES"/>
        </w:rPr>
      </w:r>
    </w:p>
    <w:p>
      <w:pPr>
        <w:pStyle w:val="Normal"/>
        <w:spacing w:before="120" w:after="120"/>
        <w:ind w:left="284" w:hanging="284"/>
        <w:jc w:val="both"/>
        <w:rPr>
          <w:w w:val="105"/>
          <w:lang w:val="es-ES"/>
        </w:rPr>
      </w:pPr>
      <w:r>
        <w:rPr>
          <w:b/>
          <w:bCs/>
          <w:w w:val="105"/>
          <w:lang w:val="es-ES"/>
        </w:rPr>
        <w:t>AlgoritmoVacioExcepcion</w:t>
        <w:tab/>
        <w:tab/>
      </w:r>
      <w:r>
        <w:rPr>
          <w:w w:val="105"/>
          <w:lang w:val="es-ES"/>
        </w:rPr>
        <w:t>Se lanza cuando el usuario intenta ejecutar una secuencia de bloques vacía; cuando se desea guardar un bloque personalizado, también vacío; y cuando tiene una secuencia de bloques sin elementos incluida.</w:t>
      </w:r>
    </w:p>
    <w:p>
      <w:pPr>
        <w:pStyle w:val="Normal"/>
        <w:spacing w:before="120" w:after="120"/>
        <w:ind w:left="284" w:hanging="284"/>
        <w:jc w:val="both"/>
        <w:rPr>
          <w:w w:val="105"/>
          <w:lang w:val="es-ES"/>
        </w:rPr>
      </w:pPr>
      <w:r>
        <w:rPr>
          <w:w w:val="105"/>
          <w:lang w:val="es-ES"/>
        </w:rPr>
      </w:r>
    </w:p>
    <w:p>
      <w:pPr>
        <w:pStyle w:val="Normal"/>
        <w:spacing w:before="120" w:after="120"/>
        <w:ind w:left="284" w:hanging="284"/>
        <w:jc w:val="both"/>
        <w:rPr>
          <w:w w:val="105"/>
          <w:lang w:val="es-ES"/>
        </w:rPr>
      </w:pPr>
      <w:r>
        <w:rPr>
          <w:b/>
          <w:bCs/>
          <w:w w:val="105"/>
          <w:lang w:val="es-ES"/>
        </w:rPr>
        <w:t>BloquePersonalizadoNoExisteExcepcion</w:t>
        <w:tab/>
      </w:r>
      <w:r>
        <w:rPr>
          <w:w w:val="105"/>
          <w:lang w:val="es-ES"/>
        </w:rPr>
        <w:t>Se lanza cuando el usuario quiere buscar un bloque personalizado con un nombre que nunca se registró. Nota: esta excepción no puede lanzarse desde la interfaz gráfica, ya que el usuario no ingresa el nombre del algoritmo que quiere. Sin embargo, desde el programa es posible ingresar un nombre incorrecto al método que busca los bloques personalizados, por lo que la excepción debió tenerse en cuenta.</w:t>
      </w:r>
    </w:p>
    <w:p>
      <w:pPr>
        <w:pStyle w:val="Normal"/>
        <w:spacing w:before="120" w:after="120"/>
        <w:ind w:left="284" w:hanging="284"/>
        <w:jc w:val="both"/>
        <w:rPr>
          <w:lang w:val="es-ES"/>
        </w:rPr>
      </w:pPr>
      <w:r>
        <w:rPr>
          <w:lang w:val="es-ES"/>
        </w:rPr>
      </w:r>
    </w:p>
    <w:p>
      <w:pPr>
        <w:pStyle w:val="Normal"/>
        <w:spacing w:before="120" w:after="120"/>
        <w:ind w:left="284" w:hanging="284"/>
        <w:jc w:val="both"/>
        <w:rPr>
          <w:w w:val="105"/>
          <w:lang w:val="es-ES"/>
        </w:rPr>
      </w:pPr>
      <w:r>
        <w:rPr>
          <w:b/>
          <w:bCs/>
          <w:w w:val="105"/>
          <w:lang w:val="es-ES"/>
        </w:rPr>
        <w:t>BloquePersonalizadoYaExisteExcepcion</w:t>
        <w:tab/>
      </w:r>
      <w:r>
        <w:rPr>
          <w:w w:val="105"/>
          <w:lang w:val="es-ES"/>
        </w:rPr>
        <w:t>Se lanza cuando el usuario quiere agregar un nuevo bloque personalizado con un nombre que ya le pertenece a otro bloque. En ese caso, deberá ingresarse otro nombre.</w:t>
      </w:r>
    </w:p>
    <w:p>
      <w:pPr>
        <w:pStyle w:val="Normal"/>
        <w:spacing w:before="120" w:after="120"/>
        <w:jc w:val="both"/>
        <w:rPr>
          <w:lang w:val="es-ES"/>
        </w:rPr>
      </w:pPr>
      <w:r>
        <w:rPr>
          <w:lang w:val="es-ES"/>
        </w:rPr>
      </w:r>
    </w:p>
    <w:p>
      <w:pPr>
        <w:pStyle w:val="Normal"/>
        <w:spacing w:before="120" w:after="120"/>
        <w:jc w:val="both"/>
        <w:rPr>
          <w:lang w:val="es-ES"/>
        </w:rPr>
      </w:pPr>
      <w:r>
        <w:rPr>
          <w:lang w:val="es-ES"/>
        </w:rPr>
        <w:t>A saber, se utilizó la excepción de Java IllegalArgumentException si se desea crear un Repeticion con una cantidad de repeticiones menor o igual a cero.</w:t>
      </w:r>
    </w:p>
    <w:p>
      <w:pPr>
        <w:pStyle w:val="Normal"/>
        <w:spacing w:before="120" w:after="120"/>
        <w:jc w:val="both"/>
        <w:rPr/>
      </w:pPr>
      <w:r>
        <w:rPr/>
      </w:r>
    </w:p>
    <w:sectPr>
      <w:headerReference w:type="default" r:id="rId16"/>
      <w:footerReference w:type="default" r:id="rId17"/>
      <w:footnotePr>
        <w:numFmt w:val="decimal"/>
      </w:footnotePr>
      <w:type w:val="nextPage"/>
      <w:pgSz w:w="11906" w:h="16838"/>
      <w:pgMar w:left="1680" w:right="1220" w:header="1421" w:top="2129" w:footer="1158" w:bottom="1896"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Book Antiqua">
    <w:charset w:val="01"/>
    <w:family w:val="roman"/>
    <w:pitch w:val="variable"/>
  </w:font>
  <w:font w:name="Gill Sans MT">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pPr>
    <w:r>
      <w:rPr/>
      <mc:AlternateContent>
        <mc:Choice Requires="wps">
          <w:drawing>
            <wp:anchor behindDoc="1" distT="0" distB="0" distL="114300" distR="114300" simplePos="0" locked="0" layoutInCell="1" allowOverlap="1" relativeHeight="5">
              <wp:simplePos x="0" y="0"/>
              <wp:positionH relativeFrom="page">
                <wp:posOffset>1143000</wp:posOffset>
              </wp:positionH>
              <wp:positionV relativeFrom="page">
                <wp:posOffset>9781540</wp:posOffset>
              </wp:positionV>
              <wp:extent cx="3770630" cy="1270"/>
              <wp:effectExtent l="0" t="0" r="0" b="0"/>
              <wp:wrapNone/>
              <wp:docPr id="5" name="Line 2"/>
              <a:graphic xmlns:a="http://schemas.openxmlformats.org/drawingml/2006/main">
                <a:graphicData uri="http://schemas.microsoft.com/office/word/2010/wordprocessingShape">
                  <wps:wsp>
                    <wps:cNvSpPr/>
                    <wps:spPr>
                      <a:xfrm>
                        <a:off x="0" y="0"/>
                        <a:ext cx="5372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90pt,770.2pt" to="512.95pt,770.2pt" ID="Line 2" stroked="t" style="position:absolute;mso-position-horizontal-relative:page;mso-position-vertical-relative:page">
              <v:stroke color="black" weight="5040" joinstyle="round" endcap="flat"/>
              <v:fill o:detectmouseclick="t" on="false"/>
            </v:line>
          </w:pict>
        </mc:Fallback>
      </mc:AlternateContent>
    </w:r>
    <w:r>
      <mc:AlternateContent>
        <mc:Choice Requires="wps">
          <w:drawing>
            <wp:anchor behindDoc="1" distT="0" distB="0" distL="114300" distR="114300" simplePos="0" locked="0" layoutInCell="1" allowOverlap="1" relativeHeight="6">
              <wp:simplePos x="0" y="0"/>
              <wp:positionH relativeFrom="page">
                <wp:posOffset>3759200</wp:posOffset>
              </wp:positionH>
              <wp:positionV relativeFrom="page">
                <wp:posOffset>9804400</wp:posOffset>
              </wp:positionV>
              <wp:extent cx="139700" cy="184785"/>
              <wp:effectExtent l="0" t="0" r="0" b="0"/>
              <wp:wrapNone/>
              <wp:docPr id="6" name=""/>
              <a:graphic xmlns:a="http://schemas.openxmlformats.org/drawingml/2006/main">
                <a:graphicData uri="http://schemas.microsoft.com/office/word/2010/wordprocessingShape">
                  <wps:wsp>
                    <wps:cNvSpPr txBox="1"/>
                    <wps:spPr>
                      <a:xfrm>
                        <a:off x="0" y="0"/>
                        <a:ext cx="139700" cy="184785"/>
                      </a:xfrm>
                      <a:prstGeom prst="rect"/>
                    </wps:spPr>
                    <wps:txbx>
                      <w:txbxContent>
                        <w:p>
                          <w:pPr>
                            <w:pStyle w:val="Cuerpodetexto"/>
                            <w:spacing w:before="14" w:after="0"/>
                            <w:ind w:left="60" w:hanging="0"/>
                            <w:rPr/>
                          </w:pPr>
                          <w:r>
                            <w:rPr/>
                            <w:fldChar w:fldCharType="begin"/>
                          </w:r>
                          <w:r>
                            <w:rPr/>
                            <w:instrText> PAGE </w:instrText>
                          </w:r>
                          <w:r>
                            <w:rPr/>
                            <w:fldChar w:fldCharType="separate"/>
                          </w:r>
                          <w:r>
                            <w:rPr/>
                            <w:t>1</w:t>
                          </w:r>
                          <w:r>
                            <w:rPr/>
                            <w:fldChar w:fldCharType="end"/>
                          </w:r>
                        </w:p>
                      </w:txbxContent>
                    </wps:txbx>
                    <wps:bodyPr anchor="t" lIns="0" tIns="0" rIns="0" bIns="0">
                      <a:noAutofit/>
                    </wps:bodyPr>
                  </wps:wsp>
                </a:graphicData>
              </a:graphic>
            </wp:anchor>
          </w:drawing>
        </mc:Choice>
        <mc:Fallback>
          <w:pict>
            <v:rect stroked="f" strokeweight="0pt" style="position:absolute;rotation:0;width:11pt;height:14.55pt;mso-wrap-distance-left:9pt;mso-wrap-distance-right:9pt;mso-wrap-distance-top:0pt;mso-wrap-distance-bottom:0pt;margin-top:772pt;mso-position-vertical-relative:page;margin-left:296pt;mso-position-horizontal-relative:page">
              <v:textbox inset="0in,0in,0in,0in">
                <w:txbxContent>
                  <w:p>
                    <w:pPr>
                      <w:pStyle w:val="Cuerpodetexto"/>
                      <w:spacing w:before="14" w:after="0"/>
                      <w:ind w:left="60" w:hanging="0"/>
                      <w:rPr/>
                    </w:pPr>
                    <w:r>
                      <w:rPr/>
                      <w:fldChar w:fldCharType="begin"/>
                    </w:r>
                    <w:r>
                      <w:rPr/>
                      <w:instrText> PAGE </w:instrText>
                    </w:r>
                    <w:r>
                      <w:rPr/>
                      <w:fldChar w:fldCharType="separate"/>
                    </w:r>
                    <w:r>
                      <w:rPr/>
                      <w:t>1</w:t>
                    </w:r>
                    <w:r>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alpie"/>
        <w:rPr/>
      </w:pPr>
      <w:r>
        <w:rPr>
          <w:rStyle w:val="Caracteresdenotaalpie"/>
        </w:rPr>
        <w:footnoteRef/>
      </w:r>
      <w:r>
        <w:rPr>
          <w:rStyle w:val="FootnoteCharacters"/>
        </w:rPr>
        <w:tab/>
      </w:r>
      <w:r>
        <w:rPr/>
        <w:t xml:space="preserve"> </w:t>
      </w:r>
      <w:r>
        <w:rPr>
          <w:lang w:val="en-US"/>
        </w:rPr>
        <w:t>Algoritmo hace referencia a lo ingresado dentro de un invertido simple.</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uerpodetexto"/>
      <w:spacing w:lineRule="auto" w:line="12"/>
      <w:rPr/>
    </w:pPr>
    <w:r>
      <w:rPr/>
      <mc:AlternateContent>
        <mc:Choice Requires="wps">
          <w:drawing>
            <wp:anchor behindDoc="1" distT="0" distB="0" distL="114300" distR="114300" simplePos="0" locked="0" layoutInCell="1" allowOverlap="1" relativeHeight="2">
              <wp:simplePos x="0" y="0"/>
              <wp:positionH relativeFrom="page">
                <wp:posOffset>1143000</wp:posOffset>
              </wp:positionH>
              <wp:positionV relativeFrom="page">
                <wp:posOffset>1068705</wp:posOffset>
              </wp:positionV>
              <wp:extent cx="3770630" cy="1270"/>
              <wp:effectExtent l="0" t="0" r="0" b="0"/>
              <wp:wrapNone/>
              <wp:docPr id="2" name="Line 4"/>
              <a:graphic xmlns:a="http://schemas.openxmlformats.org/drawingml/2006/main">
                <a:graphicData uri="http://schemas.microsoft.com/office/word/2010/wordprocessingShape">
                  <wps:wsp>
                    <wps:cNvSpPr/>
                    <wps:spPr>
                      <a:xfrm>
                        <a:off x="0" y="0"/>
                        <a:ext cx="5372280" cy="0"/>
                      </a:xfrm>
                      <a:prstGeom prst="line">
                        <a:avLst/>
                      </a:prstGeom>
                      <a:ln w="5040">
                        <a:solidFill>
                          <a:srgbClr val="000000"/>
                        </a:solidFill>
                        <a:round/>
                      </a:ln>
                    </wps:spPr>
                    <wps:style>
                      <a:lnRef idx="0"/>
                      <a:fillRef idx="0"/>
                      <a:effectRef idx="0"/>
                      <a:fontRef idx="minor"/>
                    </wps:style>
                    <wps:bodyPr/>
                  </wps:wsp>
                </a:graphicData>
              </a:graphic>
            </wp:anchor>
          </w:drawing>
        </mc:Choice>
        <mc:Fallback>
          <w:pict>
            <v:line id="shape_0" from="90pt,84.15pt" to="512.95pt,84.15pt" ID="Line 4" stroked="t" style="position:absolute;mso-position-horizontal-relative:page;mso-position-vertical-relative:page">
              <v:stroke color="black" weight="5040" joinstyle="round" endcap="flat"/>
              <v:fill o:detectmouseclick="t" on="false"/>
            </v:line>
          </w:pict>
        </mc:Fallback>
      </mc:AlternateContent>
    </w:r>
    <w:r>
      <mc:AlternateContent>
        <mc:Choice Requires="wps">
          <w:drawing>
            <wp:anchor behindDoc="1" distT="0" distB="0" distL="114300" distR="114300" simplePos="0" locked="0" layoutInCell="1" allowOverlap="1" relativeHeight="3">
              <wp:simplePos x="0" y="0"/>
              <wp:positionH relativeFrom="page">
                <wp:posOffset>1133475</wp:posOffset>
              </wp:positionH>
              <wp:positionV relativeFrom="page">
                <wp:posOffset>891540</wp:posOffset>
              </wp:positionV>
              <wp:extent cx="1752600" cy="184785"/>
              <wp:effectExtent l="0" t="0" r="0" b="0"/>
              <wp:wrapNone/>
              <wp:docPr id="3" name=""/>
              <a:graphic xmlns:a="http://schemas.openxmlformats.org/drawingml/2006/main">
                <a:graphicData uri="http://schemas.microsoft.com/office/word/2010/wordprocessingShape">
                  <wps:wsp>
                    <wps:cNvSpPr txBox="1"/>
                    <wps:spPr>
                      <a:xfrm>
                        <a:off x="0" y="0"/>
                        <a:ext cx="1752600" cy="184785"/>
                      </a:xfrm>
                      <a:prstGeom prst="rect"/>
                    </wps:spPr>
                    <wps:txbx>
                      <w:txbxContent>
                        <w:p>
                          <w:pPr>
                            <w:pStyle w:val="Cuerpodetexto"/>
                            <w:spacing w:before="14" w:after="0"/>
                            <w:ind w:left="20" w:hanging="0"/>
                            <w:rPr/>
                          </w:pPr>
                          <w:r>
                            <w:rPr/>
                            <w:t>TP2J</w:t>
                          </w:r>
                        </w:p>
                      </w:txbxContent>
                    </wps:txbx>
                    <wps:bodyPr anchor="t" lIns="0" tIns="0" rIns="0" bIns="0">
                      <a:noAutofit/>
                    </wps:bodyPr>
                  </wps:wsp>
                </a:graphicData>
              </a:graphic>
            </wp:anchor>
          </w:drawing>
        </mc:Choice>
        <mc:Fallback>
          <w:pict>
            <v:rect stroked="f" strokeweight="0pt" style="position:absolute;rotation:0;width:138pt;height:14.55pt;mso-wrap-distance-left:9pt;mso-wrap-distance-right:9pt;mso-wrap-distance-top:0pt;mso-wrap-distance-bottom:0pt;margin-top:70.2pt;mso-position-vertical-relative:page;margin-left:89.25pt;mso-position-horizontal-relative:page">
              <v:textbox inset="0in,0in,0in,0in">
                <w:txbxContent>
                  <w:p>
                    <w:pPr>
                      <w:pStyle w:val="Cuerpodetexto"/>
                      <w:spacing w:before="14" w:after="0"/>
                      <w:ind w:left="20" w:hanging="0"/>
                      <w:rPr/>
                    </w:pPr>
                    <w:r>
                      <w:rPr/>
                      <w:t>TP2J</w:t>
                    </w:r>
                  </w:p>
                </w:txbxContent>
              </v:textbox>
            </v:rect>
          </w:pict>
        </mc:Fallback>
      </mc:AlternateContent>
    </w:r>
    <w:r>
      <mc:AlternateContent>
        <mc:Choice Requires="wps">
          <w:drawing>
            <wp:anchor behindDoc="1" distT="0" distB="0" distL="114300" distR="114300" simplePos="0" locked="0" layoutInCell="1" allowOverlap="1" relativeHeight="4">
              <wp:simplePos x="0" y="0"/>
              <wp:positionH relativeFrom="page">
                <wp:posOffset>4253865</wp:posOffset>
              </wp:positionH>
              <wp:positionV relativeFrom="page">
                <wp:posOffset>889635</wp:posOffset>
              </wp:positionV>
              <wp:extent cx="2274570" cy="184785"/>
              <wp:effectExtent l="0" t="0" r="0" b="0"/>
              <wp:wrapNone/>
              <wp:docPr id="4" name=""/>
              <a:graphic xmlns:a="http://schemas.openxmlformats.org/drawingml/2006/main">
                <a:graphicData uri="http://schemas.microsoft.com/office/word/2010/wordprocessingShape">
                  <wps:wsp>
                    <wps:cNvSpPr txBox="1"/>
                    <wps:spPr>
                      <a:xfrm>
                        <a:off x="0" y="0"/>
                        <a:ext cx="2274570" cy="184785"/>
                      </a:xfrm>
                      <a:prstGeom prst="rect"/>
                    </wps:spPr>
                    <wps:txbx>
                      <w:txbxContent>
                        <w:p>
                          <w:pPr>
                            <w:pStyle w:val="Cuerpodetexto"/>
                            <w:spacing w:before="14" w:after="0"/>
                            <w:ind w:left="20" w:hanging="0"/>
                            <w:rPr/>
                          </w:pPr>
                          <w:r>
                            <w:rPr/>
                            <w:t>Algoritmos y Programación III - FIUBA</w:t>
                          </w:r>
                        </w:p>
                      </w:txbxContent>
                    </wps:txbx>
                    <wps:bodyPr anchor="t" lIns="0" tIns="0" rIns="0" bIns="0">
                      <a:noAutofit/>
                    </wps:bodyPr>
                  </wps:wsp>
                </a:graphicData>
              </a:graphic>
            </wp:anchor>
          </w:drawing>
        </mc:Choice>
        <mc:Fallback>
          <w:pict>
            <v:rect stroked="f" strokeweight="0pt" style="position:absolute;rotation:0;width:179.1pt;height:14.55pt;mso-wrap-distance-left:9pt;mso-wrap-distance-right:9pt;mso-wrap-distance-top:0pt;mso-wrap-distance-bottom:0pt;margin-top:70.05pt;mso-position-vertical-relative:page;margin-left:334.95pt;mso-position-horizontal-relative:page">
              <v:textbox inset="0in,0in,0in,0in">
                <w:txbxContent>
                  <w:p>
                    <w:pPr>
                      <w:pStyle w:val="Cuerpodetexto"/>
                      <w:spacing w:before="14" w:after="0"/>
                      <w:ind w:left="20" w:hanging="0"/>
                      <w:rPr/>
                    </w:pPr>
                    <w:r>
                      <w:rPr/>
                      <w:t>Algoritmos y Programación III - FIUBA</w:t>
                    </w:r>
                  </w:p>
                </w:txbxContent>
              </v:textbox>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80" w:hanging="561"/>
      </w:pPr>
      <w:rPr>
        <w:sz w:val="28"/>
        <w:spacing w:val="-1"/>
        <w:b/>
        <w:szCs w:val="28"/>
        <w:bCs/>
        <w:w w:val="116"/>
        <w:rFonts w:ascii="Times New Roman" w:hAnsi="Times New Roman" w:eastAsia="Book Antiqua" w:cs="Book Antiqua"/>
        <w:lang w:val="es-ES" w:eastAsia="en-US" w:bidi="ar-SA"/>
      </w:rPr>
    </w:lvl>
    <w:lvl w:ilvl="1">
      <w:start w:val="1"/>
      <w:numFmt w:val="decimal"/>
      <w:lvlText w:val="%1.%2."/>
      <w:lvlJc w:val="left"/>
      <w:pPr>
        <w:ind w:left="807" w:hanging="688"/>
      </w:pPr>
      <w:rPr>
        <w:sz w:val="24"/>
        <w:b/>
        <w:szCs w:val="24"/>
        <w:bCs/>
        <w:w w:val="105"/>
        <w:rFonts w:eastAsia="Gill Sans MT" w:cs="Gill Sans MT"/>
        <w:lang w:val="es-ES" w:eastAsia="en-US" w:bidi="ar-SA"/>
      </w:rPr>
    </w:lvl>
    <w:lvl w:ilvl="2">
      <w:start w:val="1"/>
      <w:numFmt w:val="bullet"/>
      <w:lvlText w:val=""/>
      <w:lvlJc w:val="left"/>
      <w:pPr>
        <w:ind w:left="1711" w:hanging="688"/>
      </w:pPr>
      <w:rPr>
        <w:rFonts w:ascii="Symbol" w:hAnsi="Symbol" w:cs="Symbol" w:hint="default"/>
        <w:lang w:val="es-ES" w:eastAsia="en-US" w:bidi="ar-SA"/>
      </w:rPr>
    </w:lvl>
    <w:lvl w:ilvl="3">
      <w:start w:val="1"/>
      <w:numFmt w:val="bullet"/>
      <w:lvlText w:val=""/>
      <w:lvlJc w:val="left"/>
      <w:pPr>
        <w:ind w:left="2623" w:hanging="688"/>
      </w:pPr>
      <w:rPr>
        <w:rFonts w:ascii="Symbol" w:hAnsi="Symbol" w:cs="Symbol" w:hint="default"/>
        <w:lang w:val="es-ES" w:eastAsia="en-US" w:bidi="ar-SA"/>
      </w:rPr>
    </w:lvl>
    <w:lvl w:ilvl="4">
      <w:start w:val="1"/>
      <w:numFmt w:val="bullet"/>
      <w:lvlText w:val=""/>
      <w:lvlJc w:val="left"/>
      <w:pPr>
        <w:ind w:left="3535" w:hanging="688"/>
      </w:pPr>
      <w:rPr>
        <w:rFonts w:ascii="Symbol" w:hAnsi="Symbol" w:cs="Symbol" w:hint="default"/>
        <w:lang w:val="es-ES" w:eastAsia="en-US" w:bidi="ar-SA"/>
      </w:rPr>
    </w:lvl>
    <w:lvl w:ilvl="5">
      <w:start w:val="1"/>
      <w:numFmt w:val="bullet"/>
      <w:lvlText w:val=""/>
      <w:lvlJc w:val="left"/>
      <w:pPr>
        <w:ind w:left="4446" w:hanging="688"/>
      </w:pPr>
      <w:rPr>
        <w:rFonts w:ascii="Symbol" w:hAnsi="Symbol" w:cs="Symbol" w:hint="default"/>
        <w:lang w:val="es-ES" w:eastAsia="en-US" w:bidi="ar-SA"/>
      </w:rPr>
    </w:lvl>
    <w:lvl w:ilvl="6">
      <w:start w:val="1"/>
      <w:numFmt w:val="bullet"/>
      <w:lvlText w:val=""/>
      <w:lvlJc w:val="left"/>
      <w:pPr>
        <w:ind w:left="5358" w:hanging="688"/>
      </w:pPr>
      <w:rPr>
        <w:rFonts w:ascii="Symbol" w:hAnsi="Symbol" w:cs="Symbol" w:hint="default"/>
        <w:lang w:val="es-ES" w:eastAsia="en-US" w:bidi="ar-SA"/>
      </w:rPr>
    </w:lvl>
    <w:lvl w:ilvl="7">
      <w:start w:val="1"/>
      <w:numFmt w:val="bullet"/>
      <w:lvlText w:val=""/>
      <w:lvlJc w:val="left"/>
      <w:pPr>
        <w:ind w:left="6270" w:hanging="688"/>
      </w:pPr>
      <w:rPr>
        <w:rFonts w:ascii="Symbol" w:hAnsi="Symbol" w:cs="Symbol" w:hint="default"/>
        <w:lang w:val="es-ES" w:eastAsia="en-US" w:bidi="ar-SA"/>
      </w:rPr>
    </w:lvl>
    <w:lvl w:ilvl="8">
      <w:start w:val="1"/>
      <w:numFmt w:val="bullet"/>
      <w:lvlText w:val=""/>
      <w:lvlJc w:val="left"/>
      <w:pPr>
        <w:ind w:left="7182" w:hanging="688"/>
      </w:pPr>
      <w:rPr>
        <w:rFonts w:ascii="Symbol" w:hAnsi="Symbol" w:cs="Symbol" w:hint="default"/>
        <w:lang w:val="es-ES" w:eastAsia="en-US" w:bidi="ar-SA"/>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sz w:val="24"/>
        <w:color w:val="4472C4"/>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720" w:hanging="360"/>
      </w:pPr>
      <w:rPr>
        <w:rFonts w:ascii="Symbol" w:hAnsi="Symbol" w:cs="Symbol" w:hint="default"/>
        <w:sz w:val="24"/>
        <w:color w:val="2F5496"/>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6"/>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1" w:semiHidden="1" w:unhideWhenUsed="1" w:qFormat="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43af3"/>
    <w:pPr>
      <w:widowControl/>
      <w:bidi w:val="0"/>
      <w:jc w:val="left"/>
    </w:pPr>
    <w:rPr>
      <w:rFonts w:ascii="Times New Roman" w:hAnsi="Times New Roman" w:eastAsia="Times New Roman" w:cs="Times New Roman"/>
      <w:color w:val="auto"/>
      <w:kern w:val="0"/>
      <w:sz w:val="24"/>
      <w:szCs w:val="24"/>
      <w:lang w:val="en-AR" w:eastAsia="en-US" w:bidi="ar-SA"/>
    </w:rPr>
  </w:style>
  <w:style w:type="paragraph" w:styleId="Ttulo1">
    <w:name w:val="Heading 1"/>
    <w:basedOn w:val="Normal"/>
    <w:link w:val="Heading1Char"/>
    <w:uiPriority w:val="9"/>
    <w:qFormat/>
    <w:rsid w:val="008d234c"/>
    <w:pPr>
      <w:widowControl w:val="false"/>
      <w:ind w:left="680" w:hanging="561"/>
      <w:outlineLvl w:val="0"/>
    </w:pPr>
    <w:rPr>
      <w:rFonts w:ascii="Book Antiqua" w:hAnsi="Book Antiqua" w:eastAsia="Book Antiqua" w:cs="Book Antiqua"/>
      <w:b/>
      <w:bCs/>
      <w:sz w:val="28"/>
      <w:szCs w:val="28"/>
      <w:lang w:val="es-ES"/>
    </w:rPr>
  </w:style>
  <w:style w:type="paragraph" w:styleId="Ttulo2">
    <w:name w:val="Heading 2"/>
    <w:basedOn w:val="Normal"/>
    <w:link w:val="Heading2Char"/>
    <w:uiPriority w:val="9"/>
    <w:unhideWhenUsed/>
    <w:qFormat/>
    <w:rsid w:val="008d234c"/>
    <w:pPr>
      <w:widowControl w:val="false"/>
      <w:ind w:left="807" w:hanging="688"/>
      <w:outlineLvl w:val="1"/>
    </w:pPr>
    <w:rPr>
      <w:rFonts w:ascii="Gill Sans MT" w:hAnsi="Gill Sans MT" w:eastAsia="Gill Sans MT" w:cs="Gill Sans MT"/>
      <w:b/>
      <w:bCs/>
      <w:lang w:val="es-ES"/>
    </w:rPr>
  </w:style>
  <w:style w:type="paragraph" w:styleId="Ttulo3">
    <w:name w:val="Heading 3"/>
    <w:basedOn w:val="Normal"/>
    <w:next w:val="Normal"/>
    <w:link w:val="Heading3Char"/>
    <w:uiPriority w:val="9"/>
    <w:unhideWhenUsed/>
    <w:qFormat/>
    <w:rsid w:val="001025f8"/>
    <w:pPr>
      <w:keepNext w:val="true"/>
      <w:keepLines/>
      <w:widowControl w:val="false"/>
      <w:spacing w:before="40" w:after="0"/>
      <w:outlineLvl w:val="2"/>
    </w:pPr>
    <w:rPr>
      <w:rFonts w:ascii="Calibri Light" w:hAnsi="Calibri Light" w:eastAsia="" w:cs="" w:asciiTheme="majorHAnsi" w:cstheme="majorBidi" w:eastAsiaTheme="majorEastAsia" w:hAnsiTheme="majorHAnsi"/>
      <w:color w:val="1F3763" w:themeColor="accent1" w:themeShade="7f"/>
      <w:lang w:val="es-ES"/>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d234c"/>
    <w:rPr>
      <w:rFonts w:ascii="Book Antiqua" w:hAnsi="Book Antiqua" w:eastAsia="Book Antiqua" w:cs="Book Antiqua"/>
      <w:b/>
      <w:bCs/>
      <w:sz w:val="28"/>
      <w:szCs w:val="28"/>
      <w:lang w:val="es-ES"/>
    </w:rPr>
  </w:style>
  <w:style w:type="character" w:styleId="Heading2Char" w:customStyle="1">
    <w:name w:val="Heading 2 Char"/>
    <w:basedOn w:val="DefaultParagraphFont"/>
    <w:link w:val="Heading2"/>
    <w:uiPriority w:val="9"/>
    <w:qFormat/>
    <w:rsid w:val="008d234c"/>
    <w:rPr>
      <w:rFonts w:ascii="Gill Sans MT" w:hAnsi="Gill Sans MT" w:eastAsia="Gill Sans MT" w:cs="Gill Sans MT"/>
      <w:b/>
      <w:bCs/>
      <w:lang w:val="es-ES"/>
    </w:rPr>
  </w:style>
  <w:style w:type="character" w:styleId="BodyTextChar" w:customStyle="1">
    <w:name w:val="Body Text Char"/>
    <w:basedOn w:val="DefaultParagraphFont"/>
    <w:link w:val="BodyText"/>
    <w:uiPriority w:val="1"/>
    <w:qFormat/>
    <w:rsid w:val="008d234c"/>
    <w:rPr>
      <w:rFonts w:ascii="Book Antiqua" w:hAnsi="Book Antiqua" w:eastAsia="Book Antiqua" w:cs="Book Antiqua"/>
      <w:sz w:val="20"/>
      <w:szCs w:val="20"/>
      <w:lang w:val="es-ES"/>
    </w:rPr>
  </w:style>
  <w:style w:type="character" w:styleId="TitleChar" w:customStyle="1">
    <w:name w:val="Title Char"/>
    <w:basedOn w:val="DefaultParagraphFont"/>
    <w:link w:val="Title"/>
    <w:uiPriority w:val="10"/>
    <w:qFormat/>
    <w:rsid w:val="008d234c"/>
    <w:rPr>
      <w:rFonts w:ascii="Book Antiqua" w:hAnsi="Book Antiqua" w:eastAsia="Book Antiqua" w:cs="Book Antiqua"/>
      <w:b/>
      <w:bCs/>
      <w:sz w:val="49"/>
      <w:szCs w:val="49"/>
      <w:lang w:val="es-ES"/>
    </w:rPr>
  </w:style>
  <w:style w:type="character" w:styleId="Heading3Char" w:customStyle="1">
    <w:name w:val="Heading 3 Char"/>
    <w:basedOn w:val="DefaultParagraphFont"/>
    <w:link w:val="Heading3"/>
    <w:uiPriority w:val="9"/>
    <w:qFormat/>
    <w:rsid w:val="001025f8"/>
    <w:rPr>
      <w:rFonts w:ascii="Calibri Light" w:hAnsi="Calibri Light" w:eastAsia="" w:cs="" w:asciiTheme="majorHAnsi" w:cstheme="majorBidi" w:eastAsiaTheme="majorEastAsia" w:hAnsiTheme="majorHAnsi"/>
      <w:color w:val="1F3763" w:themeColor="accent1" w:themeShade="7f"/>
      <w:lang w:val="es-ES"/>
    </w:rPr>
  </w:style>
  <w:style w:type="character" w:styleId="HeaderChar" w:customStyle="1">
    <w:name w:val="Header Char"/>
    <w:basedOn w:val="DefaultParagraphFont"/>
    <w:link w:val="Header"/>
    <w:uiPriority w:val="99"/>
    <w:qFormat/>
    <w:rsid w:val="001f026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1f0261"/>
    <w:rPr>
      <w:rFonts w:ascii="Times New Roman" w:hAnsi="Times New Roman" w:eastAsia="Times New Roman" w:cs="Times New Roman"/>
    </w:rPr>
  </w:style>
  <w:style w:type="character" w:styleId="EnlacedeInternet">
    <w:name w:val="Enlace de Internet"/>
    <w:basedOn w:val="DefaultParagraphFont"/>
    <w:uiPriority w:val="99"/>
    <w:unhideWhenUsed/>
    <w:rsid w:val="00154725"/>
    <w:rPr>
      <w:color w:val="0563C1" w:themeColor="hyperlink"/>
      <w:u w:val="single"/>
    </w:rPr>
  </w:style>
  <w:style w:type="character" w:styleId="UnresolvedMention">
    <w:name w:val="Unresolved Mention"/>
    <w:basedOn w:val="DefaultParagraphFont"/>
    <w:uiPriority w:val="99"/>
    <w:semiHidden/>
    <w:unhideWhenUsed/>
    <w:qFormat/>
    <w:rsid w:val="00e236df"/>
    <w:rPr>
      <w:color w:val="605E5C"/>
      <w:shd w:fill="E1DFDD" w:val="clear"/>
    </w:rPr>
  </w:style>
  <w:style w:type="character" w:styleId="Annotationreference">
    <w:name w:val="annotation reference"/>
    <w:basedOn w:val="DefaultParagraphFont"/>
    <w:uiPriority w:val="99"/>
    <w:semiHidden/>
    <w:unhideWhenUsed/>
    <w:qFormat/>
    <w:rsid w:val="00e236df"/>
    <w:rPr>
      <w:sz w:val="16"/>
      <w:szCs w:val="16"/>
    </w:rPr>
  </w:style>
  <w:style w:type="character" w:styleId="CommentTextChar" w:customStyle="1">
    <w:name w:val="Comment Text Char"/>
    <w:basedOn w:val="DefaultParagraphFont"/>
    <w:link w:val="CommentText"/>
    <w:uiPriority w:val="99"/>
    <w:semiHidden/>
    <w:qFormat/>
    <w:rsid w:val="00e236df"/>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e236df"/>
    <w:rPr>
      <w:rFonts w:ascii="Times New Roman" w:hAnsi="Times New Roman" w:eastAsia="Times New Roman" w:cs="Times New Roman"/>
      <w:b/>
      <w:bCs/>
      <w:sz w:val="20"/>
      <w:szCs w:val="20"/>
    </w:rPr>
  </w:style>
  <w:style w:type="character" w:styleId="FollowedHyperlink">
    <w:name w:val="FollowedHyperlink"/>
    <w:basedOn w:val="DefaultParagraphFont"/>
    <w:uiPriority w:val="99"/>
    <w:semiHidden/>
    <w:unhideWhenUsed/>
    <w:qFormat/>
    <w:rsid w:val="00e236df"/>
    <w:rPr>
      <w:color w:val="954F72" w:themeColor="followedHyperlink"/>
      <w:u w:val="single"/>
    </w:rPr>
  </w:style>
  <w:style w:type="character" w:styleId="FootnoteTextChar" w:customStyle="1">
    <w:name w:val="Footnote Text Char"/>
    <w:basedOn w:val="DefaultParagraphFont"/>
    <w:link w:val="FootnoteText"/>
    <w:uiPriority w:val="99"/>
    <w:semiHidden/>
    <w:qFormat/>
    <w:rsid w:val="008473ca"/>
    <w:rPr>
      <w:rFonts w:ascii="Times New Roman" w:hAnsi="Times New Roman" w:eastAsia="Times New Roman" w:cs="Times New Roman"/>
      <w:sz w:val="20"/>
      <w:szCs w:val="20"/>
    </w:rPr>
  </w:style>
  <w:style w:type="character" w:styleId="Ancladenotaalpie">
    <w:name w:val="Ancla de nota al pie"/>
    <w:rPr>
      <w:vertAlign w:val="superscript"/>
    </w:rPr>
  </w:style>
  <w:style w:type="character" w:styleId="FootnoteCharacters">
    <w:name w:val="Footnote Characters"/>
    <w:basedOn w:val="DefaultParagraphFont"/>
    <w:uiPriority w:val="99"/>
    <w:semiHidden/>
    <w:unhideWhenUsed/>
    <w:qFormat/>
    <w:rsid w:val="008473ca"/>
    <w:rPr>
      <w:vertAlign w:val="superscript"/>
    </w:rPr>
  </w:style>
  <w:style w:type="character" w:styleId="HTMLPreformattedChar" w:customStyle="1">
    <w:name w:val="HTML Preformatted Char"/>
    <w:basedOn w:val="DefaultParagraphFont"/>
    <w:link w:val="HTMLPreformatted"/>
    <w:uiPriority w:val="99"/>
    <w:semiHidden/>
    <w:qFormat/>
    <w:rsid w:val="00bd494a"/>
    <w:rPr>
      <w:rFonts w:ascii="Courier New" w:hAnsi="Courier New" w:eastAsia="Times New Roman" w:cs="Courier New"/>
      <w:sz w:val="20"/>
      <w:szCs w:val="20"/>
    </w:rPr>
  </w:style>
  <w:style w:type="character" w:styleId="ListLabel1">
    <w:name w:val="ListLabel 1"/>
    <w:qFormat/>
    <w:rPr>
      <w:rFonts w:ascii="Times New Roman" w:hAnsi="Times New Roman" w:eastAsia="Book Antiqua" w:cs="Book Antiqua"/>
      <w:b/>
      <w:bCs/>
      <w:spacing w:val="-1"/>
      <w:w w:val="116"/>
      <w:sz w:val="28"/>
      <w:szCs w:val="28"/>
      <w:lang w:val="es-ES" w:eastAsia="en-US" w:bidi="ar-SA"/>
    </w:rPr>
  </w:style>
  <w:style w:type="character" w:styleId="ListLabel2">
    <w:name w:val="ListLabel 2"/>
    <w:qFormat/>
    <w:rPr>
      <w:rFonts w:eastAsia="Gill Sans MT" w:cs="Gill Sans MT"/>
      <w:b/>
      <w:bCs/>
      <w:w w:val="105"/>
      <w:sz w:val="24"/>
      <w:szCs w:val="24"/>
      <w:lang w:val="es-ES" w:eastAsia="en-US" w:bidi="ar-SA"/>
    </w:rPr>
  </w:style>
  <w:style w:type="character" w:styleId="ListLabel3">
    <w:name w:val="ListLabel 3"/>
    <w:qFormat/>
    <w:rPr>
      <w:lang w:val="es-ES" w:eastAsia="en-US" w:bidi="ar-SA"/>
    </w:rPr>
  </w:style>
  <w:style w:type="character" w:styleId="ListLabel4">
    <w:name w:val="ListLabel 4"/>
    <w:qFormat/>
    <w:rPr>
      <w:lang w:val="es-ES" w:eastAsia="en-US" w:bidi="ar-SA"/>
    </w:rPr>
  </w:style>
  <w:style w:type="character" w:styleId="ListLabel5">
    <w:name w:val="ListLabel 5"/>
    <w:qFormat/>
    <w:rPr>
      <w:lang w:val="es-ES" w:eastAsia="en-US" w:bidi="ar-SA"/>
    </w:rPr>
  </w:style>
  <w:style w:type="character" w:styleId="ListLabel6">
    <w:name w:val="ListLabel 6"/>
    <w:qFormat/>
    <w:rPr>
      <w:lang w:val="es-ES" w:eastAsia="en-US" w:bidi="ar-SA"/>
    </w:rPr>
  </w:style>
  <w:style w:type="character" w:styleId="ListLabel7">
    <w:name w:val="ListLabel 7"/>
    <w:qFormat/>
    <w:rPr>
      <w:lang w:val="es-ES" w:eastAsia="en-US" w:bidi="ar-SA"/>
    </w:rPr>
  </w:style>
  <w:style w:type="character" w:styleId="ListLabel8">
    <w:name w:val="ListLabel 8"/>
    <w:qFormat/>
    <w:rPr>
      <w:lang w:val="es-ES" w:eastAsia="en-US" w:bidi="ar-SA"/>
    </w:rPr>
  </w:style>
  <w:style w:type="character" w:styleId="ListLabel9">
    <w:name w:val="ListLabel 9"/>
    <w:qFormat/>
    <w:rPr>
      <w:lang w:val="es-ES" w:eastAsia="en-US" w:bidi="ar-SA"/>
    </w:rPr>
  </w:style>
  <w:style w:type="character" w:styleId="ListLabel10">
    <w:name w:val="ListLabel 10"/>
    <w:qFormat/>
    <w:rPr>
      <w:rFonts w:eastAsia="Georgia" w:cs="Georgia"/>
      <w:b/>
      <w:bCs/>
      <w:spacing w:val="-1"/>
      <w:w w:val="108"/>
      <w:sz w:val="20"/>
      <w:szCs w:val="20"/>
      <w:lang w:val="es-ES" w:eastAsia="en-US" w:bidi="ar-SA"/>
    </w:rPr>
  </w:style>
  <w:style w:type="character" w:styleId="ListLabel11">
    <w:name w:val="ListLabel 11"/>
    <w:qFormat/>
    <w:rPr>
      <w:rFonts w:eastAsia="Book Antiqua" w:cs="Book Antiqua"/>
      <w:spacing w:val="-1"/>
      <w:w w:val="103"/>
      <w:sz w:val="20"/>
      <w:szCs w:val="20"/>
      <w:lang w:val="es-ES" w:eastAsia="en-US" w:bidi="ar-SA"/>
    </w:rPr>
  </w:style>
  <w:style w:type="character" w:styleId="ListLabel12">
    <w:name w:val="ListLabel 12"/>
    <w:qFormat/>
    <w:rPr>
      <w:lang w:val="es-ES" w:eastAsia="en-US" w:bidi="ar-SA"/>
    </w:rPr>
  </w:style>
  <w:style w:type="character" w:styleId="ListLabel13">
    <w:name w:val="ListLabel 13"/>
    <w:qFormat/>
    <w:rPr>
      <w:lang w:val="es-ES" w:eastAsia="en-US" w:bidi="ar-SA"/>
    </w:rPr>
  </w:style>
  <w:style w:type="character" w:styleId="ListLabel14">
    <w:name w:val="ListLabel 14"/>
    <w:qFormat/>
    <w:rPr>
      <w:lang w:val="es-ES" w:eastAsia="en-US" w:bidi="ar-SA"/>
    </w:rPr>
  </w:style>
  <w:style w:type="character" w:styleId="ListLabel15">
    <w:name w:val="ListLabel 15"/>
    <w:qFormat/>
    <w:rPr>
      <w:lang w:val="es-ES" w:eastAsia="en-US" w:bidi="ar-SA"/>
    </w:rPr>
  </w:style>
  <w:style w:type="character" w:styleId="ListLabel16">
    <w:name w:val="ListLabel 16"/>
    <w:qFormat/>
    <w:rPr>
      <w:lang w:val="es-ES" w:eastAsia="en-US" w:bidi="ar-SA"/>
    </w:rPr>
  </w:style>
  <w:style w:type="character" w:styleId="ListLabel17">
    <w:name w:val="ListLabel 17"/>
    <w:qFormat/>
    <w:rPr>
      <w:lang w:val="es-ES" w:eastAsia="en-US" w:bidi="ar-SA"/>
    </w:rPr>
  </w:style>
  <w:style w:type="character" w:styleId="ListLabel18">
    <w:name w:val="ListLabel 18"/>
    <w:qFormat/>
    <w:rPr>
      <w:lang w:val="es-ES" w:eastAsia="en-US" w:bidi="ar-SA"/>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ascii="Times New Roman" w:hAnsi="Times New Roman"/>
      <w:color w:val="4472C4"/>
      <w:sz w:val="24"/>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4472C4"/>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eastAsia="Georgia" w:cs="Georgia"/>
      <w:b/>
      <w:bCs/>
      <w:spacing w:val="-1"/>
      <w:w w:val="108"/>
      <w:sz w:val="20"/>
      <w:szCs w:val="20"/>
      <w:lang w:val="es-ES" w:eastAsia="en-US" w:bidi="ar-SA"/>
    </w:rPr>
  </w:style>
  <w:style w:type="character" w:styleId="ListLabel34">
    <w:name w:val="ListLabel 34"/>
    <w:qFormat/>
    <w:rPr>
      <w:rFonts w:eastAsia="Book Antiqua" w:cs="Book Antiqua"/>
      <w:spacing w:val="-1"/>
      <w:w w:val="103"/>
      <w:sz w:val="20"/>
      <w:szCs w:val="20"/>
      <w:lang w:val="es-ES" w:eastAsia="en-US" w:bidi="ar-SA"/>
    </w:rPr>
  </w:style>
  <w:style w:type="character" w:styleId="ListLabel35">
    <w:name w:val="ListLabel 35"/>
    <w:qFormat/>
    <w:rPr>
      <w:lang w:val="es-ES" w:eastAsia="en-US" w:bidi="ar-SA"/>
    </w:rPr>
  </w:style>
  <w:style w:type="character" w:styleId="ListLabel36">
    <w:name w:val="ListLabel 36"/>
    <w:qFormat/>
    <w:rPr>
      <w:lang w:val="es-ES" w:eastAsia="en-US" w:bidi="ar-SA"/>
    </w:rPr>
  </w:style>
  <w:style w:type="character" w:styleId="ListLabel37">
    <w:name w:val="ListLabel 37"/>
    <w:qFormat/>
    <w:rPr>
      <w:lang w:val="es-ES" w:eastAsia="en-US" w:bidi="ar-SA"/>
    </w:rPr>
  </w:style>
  <w:style w:type="character" w:styleId="ListLabel38">
    <w:name w:val="ListLabel 38"/>
    <w:qFormat/>
    <w:rPr>
      <w:lang w:val="es-ES" w:eastAsia="en-US" w:bidi="ar-SA"/>
    </w:rPr>
  </w:style>
  <w:style w:type="character" w:styleId="ListLabel39">
    <w:name w:val="ListLabel 39"/>
    <w:qFormat/>
    <w:rPr>
      <w:lang w:val="es-ES" w:eastAsia="en-US" w:bidi="ar-SA"/>
    </w:rPr>
  </w:style>
  <w:style w:type="character" w:styleId="ListLabel40">
    <w:name w:val="ListLabel 40"/>
    <w:qFormat/>
    <w:rPr>
      <w:lang w:val="es-ES" w:eastAsia="en-US" w:bidi="ar-SA"/>
    </w:rPr>
  </w:style>
  <w:style w:type="character" w:styleId="ListLabel41">
    <w:name w:val="ListLabel 41"/>
    <w:qFormat/>
    <w:rPr>
      <w:lang w:val="es-ES" w:eastAsia="en-US" w:bidi="ar-SA"/>
    </w:rPr>
  </w:style>
  <w:style w:type="character" w:styleId="ListLabel42">
    <w:name w:val="ListLabel 42"/>
    <w:qFormat/>
    <w:rPr>
      <w:rFonts w:ascii="Times New Roman" w:hAnsi="Times New Roman"/>
      <w:color w:val="2F5496"/>
      <w:sz w:val="24"/>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ascii="Times New Roman" w:hAnsi="Times New Roman" w:cs="Times New Roman"/>
      <w:b/>
      <w:bCs/>
      <w:color w:val="000000" w:themeColor="text1"/>
      <w:u w:val="none"/>
    </w:rPr>
  </w:style>
  <w:style w:type="character" w:styleId="ListLabel47">
    <w:name w:val="ListLabel 47"/>
    <w:qFormat/>
    <w:rPr>
      <w:rFonts w:ascii="Times New Roman" w:hAnsi="Times New Roman" w:cs="Times New Roman"/>
      <w:i/>
      <w:iCs/>
      <w:color w:val="000000" w:themeColor="text1"/>
      <w:u w:val="none"/>
    </w:rPr>
  </w:style>
  <w:style w:type="character" w:styleId="Caracteresdenotaalpie">
    <w:name w:val="Caracteres de nota al pie"/>
    <w:qForma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link w:val="BodyTextChar"/>
    <w:uiPriority w:val="1"/>
    <w:qFormat/>
    <w:rsid w:val="008d234c"/>
    <w:pPr>
      <w:widowControl w:val="false"/>
    </w:pPr>
    <w:rPr>
      <w:rFonts w:ascii="Book Antiqua" w:hAnsi="Book Antiqua" w:eastAsia="Book Antiqua" w:cs="Book Antiqua"/>
      <w:sz w:val="20"/>
      <w:szCs w:val="20"/>
      <w:lang w:val="es-ES"/>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uiPriority w:val="39"/>
    <w:qFormat/>
    <w:rsid w:val="008d234c"/>
    <w:pPr>
      <w:widowControl w:val="false"/>
      <w:spacing w:before="211" w:after="0"/>
      <w:ind w:left="418" w:hanging="299"/>
    </w:pPr>
    <w:rPr>
      <w:rFonts w:ascii="Georgia" w:hAnsi="Georgia" w:eastAsia="Georgia" w:cs="Georgia"/>
      <w:b/>
      <w:bCs/>
      <w:sz w:val="20"/>
      <w:szCs w:val="20"/>
      <w:lang w:val="es-ES"/>
    </w:rPr>
  </w:style>
  <w:style w:type="paragraph" w:styleId="Sumario2">
    <w:name w:val="TOC 2"/>
    <w:basedOn w:val="Normal"/>
    <w:uiPriority w:val="1"/>
    <w:qFormat/>
    <w:rsid w:val="008d234c"/>
    <w:pPr>
      <w:widowControl w:val="false"/>
      <w:spacing w:lineRule="exact" w:line="244"/>
      <w:ind w:left="877" w:hanging="459"/>
    </w:pPr>
    <w:rPr>
      <w:rFonts w:ascii="Book Antiqua" w:hAnsi="Book Antiqua" w:eastAsia="Book Antiqua" w:cs="Book Antiqua"/>
      <w:sz w:val="20"/>
      <w:szCs w:val="20"/>
      <w:lang w:val="es-ES"/>
    </w:rPr>
  </w:style>
  <w:style w:type="paragraph" w:styleId="Titular">
    <w:name w:val="Title"/>
    <w:basedOn w:val="Normal"/>
    <w:link w:val="TitleChar"/>
    <w:uiPriority w:val="10"/>
    <w:qFormat/>
    <w:rsid w:val="008d234c"/>
    <w:pPr>
      <w:widowControl w:val="false"/>
      <w:spacing w:before="96" w:after="0"/>
      <w:ind w:left="662" w:right="965" w:hanging="0"/>
      <w:jc w:val="center"/>
    </w:pPr>
    <w:rPr>
      <w:rFonts w:ascii="Book Antiqua" w:hAnsi="Book Antiqua" w:eastAsia="Book Antiqua" w:cs="Book Antiqua"/>
      <w:b/>
      <w:bCs/>
      <w:sz w:val="49"/>
      <w:szCs w:val="49"/>
      <w:lang w:val="es-ES"/>
    </w:rPr>
  </w:style>
  <w:style w:type="paragraph" w:styleId="TableParagraph" w:customStyle="1">
    <w:name w:val="Table Paragraph"/>
    <w:basedOn w:val="Normal"/>
    <w:uiPriority w:val="1"/>
    <w:qFormat/>
    <w:rsid w:val="008d234c"/>
    <w:pPr>
      <w:widowControl w:val="false"/>
      <w:spacing w:lineRule="exact" w:line="325"/>
      <w:ind w:left="118" w:hanging="0"/>
    </w:pPr>
    <w:rPr>
      <w:rFonts w:ascii="Calibri" w:hAnsi="Calibri" w:eastAsia="Calibri" w:cs="Calibri"/>
      <w:sz w:val="22"/>
      <w:szCs w:val="22"/>
      <w:lang w:val="es-ES"/>
    </w:rPr>
  </w:style>
  <w:style w:type="paragraph" w:styleId="ListParagraph">
    <w:name w:val="List Paragraph"/>
    <w:basedOn w:val="Normal"/>
    <w:uiPriority w:val="34"/>
    <w:qFormat/>
    <w:rsid w:val="00570f9a"/>
    <w:pPr>
      <w:widowControl w:val="false"/>
      <w:spacing w:before="0" w:after="0"/>
      <w:ind w:left="720" w:hanging="0"/>
      <w:contextualSpacing/>
    </w:pPr>
    <w:rPr>
      <w:rFonts w:ascii="Book Antiqua" w:hAnsi="Book Antiqua" w:eastAsia="Book Antiqua" w:cs="Book Antiqua"/>
      <w:sz w:val="22"/>
      <w:szCs w:val="22"/>
      <w:lang w:val="es-ES"/>
    </w:rPr>
  </w:style>
  <w:style w:type="paragraph" w:styleId="NormalWeb">
    <w:name w:val="Normal (Web)"/>
    <w:basedOn w:val="Normal"/>
    <w:uiPriority w:val="99"/>
    <w:unhideWhenUsed/>
    <w:qFormat/>
    <w:rsid w:val="00c45784"/>
    <w:pPr>
      <w:spacing w:beforeAutospacing="1" w:afterAutospacing="1"/>
    </w:pPr>
    <w:rPr/>
  </w:style>
  <w:style w:type="paragraph" w:styleId="Cabecera">
    <w:name w:val="Header"/>
    <w:basedOn w:val="Normal"/>
    <w:link w:val="HeaderChar"/>
    <w:uiPriority w:val="99"/>
    <w:unhideWhenUsed/>
    <w:rsid w:val="001f0261"/>
    <w:pPr>
      <w:tabs>
        <w:tab w:val="center" w:pos="4680" w:leader="none"/>
        <w:tab w:val="right" w:pos="9360" w:leader="none"/>
      </w:tabs>
    </w:pPr>
    <w:rPr/>
  </w:style>
  <w:style w:type="paragraph" w:styleId="Piedepgina">
    <w:name w:val="Footer"/>
    <w:basedOn w:val="Normal"/>
    <w:link w:val="FooterChar"/>
    <w:uiPriority w:val="99"/>
    <w:unhideWhenUsed/>
    <w:rsid w:val="001f0261"/>
    <w:pPr>
      <w:tabs>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e236df"/>
    <w:pPr/>
    <w:rPr>
      <w:sz w:val="20"/>
      <w:szCs w:val="20"/>
    </w:rPr>
  </w:style>
  <w:style w:type="paragraph" w:styleId="Annotationsubject">
    <w:name w:val="annotation subject"/>
    <w:basedOn w:val="Annotationtext"/>
    <w:link w:val="CommentSubjectChar"/>
    <w:uiPriority w:val="99"/>
    <w:semiHidden/>
    <w:unhideWhenUsed/>
    <w:qFormat/>
    <w:rsid w:val="00e236df"/>
    <w:pPr/>
    <w:rPr>
      <w:b/>
      <w:bCs/>
    </w:rPr>
  </w:style>
  <w:style w:type="paragraph" w:styleId="Notaalpie">
    <w:name w:val="Footnote Text"/>
    <w:basedOn w:val="Normal"/>
    <w:link w:val="FootnoteTextChar"/>
    <w:uiPriority w:val="99"/>
    <w:semiHidden/>
    <w:unhideWhenUsed/>
    <w:rsid w:val="008473ca"/>
    <w:pPr/>
    <w:rPr>
      <w:sz w:val="20"/>
      <w:szCs w:val="20"/>
    </w:rPr>
  </w:style>
  <w:style w:type="paragraph" w:styleId="HTMLPreformatted">
    <w:name w:val="HTML Preformatted"/>
    <w:basedOn w:val="Normal"/>
    <w:link w:val="HTMLPreformattedChar"/>
    <w:uiPriority w:val="99"/>
    <w:semiHidden/>
    <w:unhideWhenUsed/>
    <w:qFormat/>
    <w:rsid w:val="00bd494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Contenidodelmarco">
    <w:name w:val="Contenido del marco"/>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image" Target="media/image10.jpeg"/><Relationship Id="rId14" Type="http://schemas.openxmlformats.org/officeDocument/2006/relationships/image" Target="media/image11.jpeg"/><Relationship Id="rId15" Type="http://schemas.openxmlformats.org/officeDocument/2006/relationships/image" Target="media/image12.jpeg"/><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A7462-99D0-404F-9FAB-E3F31EB97E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Application>LibreOffice/6.0.7.3$Linux_X86_64 LibreOffice_project/00m0$Build-3</Application>
  <Pages>9</Pages>
  <Words>2506</Words>
  <Characters>13919</Characters>
  <CharactersWithSpaces>16414</CharactersWithSpaces>
  <Paragraphs>142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2021-03-02T23:55:00Z</dcterms:created>
  <dc:creator>Abril Diaz Miguez</dc:creator>
  <dc:description/>
  <dc:language>es-AR</dc:language>
  <cp:lastModifiedBy>Abril Diaz Miguez</cp:lastModifiedBy>
  <dcterms:modified xsi:type="dcterms:W3CDTF">2021-03-04T22:27:00Z</dcterms:modified>
  <cp:revision>160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