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73" w:rsidRDefault="00933AEB" w:rsidP="00B951F5">
      <w:pPr>
        <w:spacing w:after="0" w:line="240" w:lineRule="auto"/>
      </w:pPr>
      <w:r>
        <w:t>11/21/2014</w:t>
      </w:r>
    </w:p>
    <w:p w:rsidR="00933AEB" w:rsidRDefault="00933AEB" w:rsidP="00B951F5">
      <w:pPr>
        <w:spacing w:after="0" w:line="240" w:lineRule="auto"/>
      </w:pPr>
      <w:r>
        <w:t>Notes:</w:t>
      </w:r>
    </w:p>
    <w:p w:rsidR="001152B1" w:rsidRDefault="001152B1" w:rsidP="00B951F5">
      <w:pPr>
        <w:spacing w:after="0" w:line="240" w:lineRule="auto"/>
      </w:pPr>
    </w:p>
    <w:p w:rsidR="001152B1" w:rsidRPr="001152B1" w:rsidRDefault="001152B1" w:rsidP="00B951F5">
      <w:pPr>
        <w:spacing w:after="0" w:line="240" w:lineRule="auto"/>
        <w:rPr>
          <w:b/>
        </w:rPr>
      </w:pPr>
      <w:r>
        <w:rPr>
          <w:b/>
        </w:rPr>
        <w:t>SHORT-TERM</w:t>
      </w:r>
    </w:p>
    <w:p w:rsidR="00933AEB" w:rsidRPr="00255685" w:rsidRDefault="00B951F5" w:rsidP="00B951F5">
      <w:pPr>
        <w:spacing w:after="0" w:line="240" w:lineRule="auto"/>
        <w:rPr>
          <w:i/>
          <w:u w:val="single"/>
        </w:rPr>
      </w:pPr>
      <w:r w:rsidRPr="00255685">
        <w:rPr>
          <w:i/>
          <w:u w:val="single"/>
        </w:rPr>
        <w:t>-</w:t>
      </w:r>
      <w:r w:rsidR="00933AEB" w:rsidRPr="00255685">
        <w:rPr>
          <w:i/>
          <w:u w:val="single"/>
        </w:rPr>
        <w:t>What factors are affecting the spread of the epidemic?</w:t>
      </w:r>
    </w:p>
    <w:p w:rsidR="00933AEB" w:rsidRDefault="00B951F5" w:rsidP="00B951F5">
      <w:pPr>
        <w:spacing w:after="0" w:line="240" w:lineRule="auto"/>
      </w:pPr>
      <w:r>
        <w:t>-</w:t>
      </w:r>
      <w:r w:rsidR="00933AEB">
        <w:t>Do gaps exist in ETC locations in relation to recent isolated outbreaks?</w:t>
      </w:r>
    </w:p>
    <w:p w:rsidR="00933AEB" w:rsidRDefault="00B951F5" w:rsidP="00B951F5">
      <w:pPr>
        <w:spacing w:after="0" w:line="240" w:lineRule="auto"/>
      </w:pPr>
      <w:r>
        <w:t>-</w:t>
      </w:r>
      <w:r w:rsidR="00933AEB">
        <w:t xml:space="preserve">Are the ETCs appropriately used and resourced when taking the results from predictive analysis of the outbreak into consideration? </w:t>
      </w:r>
    </w:p>
    <w:p w:rsidR="00B951F5" w:rsidRDefault="00B951F5" w:rsidP="00B951F5">
      <w:pPr>
        <w:spacing w:after="0" w:line="240" w:lineRule="auto"/>
      </w:pPr>
      <w:r>
        <w:t>-</w:t>
      </w:r>
      <w:r w:rsidR="00933AEB">
        <w:t>Will a lower CFR have a significant economic impact on communities?</w:t>
      </w:r>
    </w:p>
    <w:p w:rsidR="00B951F5" w:rsidRDefault="00B951F5" w:rsidP="00B951F5">
      <w:pPr>
        <w:spacing w:after="0" w:line="240" w:lineRule="auto"/>
      </w:pPr>
    </w:p>
    <w:p w:rsidR="001152B1" w:rsidRDefault="001152B1" w:rsidP="00B951F5">
      <w:pPr>
        <w:spacing w:after="0" w:line="240" w:lineRule="auto"/>
      </w:pPr>
      <w:r>
        <w:rPr>
          <w:b/>
        </w:rPr>
        <w:t>LONG-TERM</w:t>
      </w:r>
    </w:p>
    <w:p w:rsidR="001152B1" w:rsidRDefault="001152B1" w:rsidP="001152B1">
      <w:pPr>
        <w:spacing w:after="0" w:line="240" w:lineRule="auto"/>
      </w:pPr>
      <w:r>
        <w:t>-can we locate communities not directly affected by the outbreak but are economically suffering?</w:t>
      </w:r>
    </w:p>
    <w:p w:rsidR="001152B1" w:rsidRDefault="001152B1" w:rsidP="001152B1">
      <w:pPr>
        <w:spacing w:after="0" w:line="240" w:lineRule="auto"/>
      </w:pPr>
      <w:r>
        <w:t>-can we predict food prices if the outbreak continues at the current trajectory?</w:t>
      </w:r>
    </w:p>
    <w:p w:rsidR="001152B1" w:rsidRDefault="001152B1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  <w:r>
        <w:t>“</w:t>
      </w:r>
      <w:r w:rsidRPr="00552683">
        <w:rPr>
          <w:b/>
        </w:rPr>
        <w:t>Model</w:t>
      </w:r>
      <w:r>
        <w:rPr>
          <w:b/>
        </w:rPr>
        <w:t xml:space="preserve"> </w:t>
      </w:r>
      <w:r>
        <w:t xml:space="preserve">(hold out data after Oct 1 and test your predictions) the </w:t>
      </w:r>
      <w:r w:rsidRPr="00552683">
        <w:rPr>
          <w:b/>
        </w:rPr>
        <w:t>factors</w:t>
      </w:r>
      <w:r>
        <w:t xml:space="preserve"> (incorporate information about each of the regions) affecting the </w:t>
      </w:r>
      <w:r w:rsidRPr="000750A2">
        <w:rPr>
          <w:b/>
        </w:rPr>
        <w:t>geographic and temporal spread</w:t>
      </w:r>
      <w:r>
        <w:t xml:space="preserve"> of the Ebola outbreak in </w:t>
      </w:r>
      <w:proofErr w:type="spellStart"/>
      <w:r>
        <w:t>W.Africa</w:t>
      </w:r>
      <w:proofErr w:type="spellEnd"/>
      <w:r>
        <w:t>, as well as its economic impact”</w:t>
      </w:r>
    </w:p>
    <w:p w:rsidR="00255685" w:rsidRDefault="00255685" w:rsidP="001152B1">
      <w:pPr>
        <w:spacing w:after="0" w:line="240" w:lineRule="auto"/>
      </w:pPr>
    </w:p>
    <w:p w:rsidR="00255685" w:rsidRDefault="00255685" w:rsidP="001152B1">
      <w:pPr>
        <w:spacing w:after="0" w:line="240" w:lineRule="auto"/>
      </w:pPr>
      <w:bookmarkStart w:id="0" w:name="_GoBack"/>
      <w:r>
        <w:t>Gaussian processes</w:t>
      </w:r>
      <w:bookmarkEnd w:id="0"/>
      <w:r>
        <w:t>---R documentation</w:t>
      </w:r>
    </w:p>
    <w:p w:rsidR="00255685" w:rsidRDefault="00255685" w:rsidP="001152B1">
      <w:pPr>
        <w:spacing w:after="0" w:line="240" w:lineRule="auto"/>
      </w:pPr>
      <w:r>
        <w:t>Think of time/space---and then predict 3d space</w:t>
      </w:r>
    </w:p>
    <w:p w:rsidR="00255685" w:rsidRDefault="00255685" w:rsidP="001152B1">
      <w:pPr>
        <w:spacing w:after="0" w:line="240" w:lineRule="auto"/>
      </w:pPr>
      <w:r>
        <w:t>Familiarize--</w:t>
      </w:r>
    </w:p>
    <w:p w:rsidR="00552683" w:rsidRDefault="00552683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</w:p>
    <w:p w:rsidR="00552683" w:rsidRDefault="000750A2" w:rsidP="001152B1">
      <w:pPr>
        <w:spacing w:after="0" w:line="240" w:lineRule="auto"/>
      </w:pPr>
      <w:proofErr w:type="spellStart"/>
      <w:r>
        <w:t>sdr_name</w:t>
      </w:r>
      <w:proofErr w:type="spellEnd"/>
      <w:r>
        <w:t xml:space="preserve">, </w:t>
      </w:r>
      <w:proofErr w:type="spellStart"/>
      <w:r>
        <w:t>sdr_level</w:t>
      </w:r>
      <w:proofErr w:type="spellEnd"/>
      <w:r w:rsidR="002D4719">
        <w:t xml:space="preserve"> </w:t>
      </w:r>
      <w:r w:rsidR="002D4719">
        <w:sym w:font="Wingdings" w:char="F0E0"/>
      </w:r>
    </w:p>
    <w:p w:rsidR="002D4719" w:rsidRDefault="002D4719" w:rsidP="001152B1">
      <w:pPr>
        <w:spacing w:after="0" w:line="240" w:lineRule="auto"/>
      </w:pPr>
      <w:r>
        <w:t>ADM1==</w:t>
      </w:r>
    </w:p>
    <w:p w:rsidR="002D4719" w:rsidRDefault="002D4719" w:rsidP="001152B1">
      <w:pPr>
        <w:spacing w:after="0" w:line="240" w:lineRule="auto"/>
      </w:pPr>
      <w:r>
        <w:t>ADM2==has level 1 localities inside them</w:t>
      </w:r>
    </w:p>
    <w:p w:rsidR="00552683" w:rsidRPr="001152B1" w:rsidRDefault="00552683" w:rsidP="001152B1">
      <w:pPr>
        <w:spacing w:after="0" w:line="240" w:lineRule="auto"/>
      </w:pPr>
    </w:p>
    <w:p w:rsidR="001152B1" w:rsidRDefault="001152B1" w:rsidP="00B951F5">
      <w:pPr>
        <w:spacing w:after="0" w:line="240" w:lineRule="auto"/>
      </w:pPr>
    </w:p>
    <w:p w:rsidR="00B951F5" w:rsidRDefault="00B951F5" w:rsidP="00B951F5">
      <w:pPr>
        <w:spacing w:after="0" w:line="240" w:lineRule="auto"/>
      </w:pPr>
      <w:r>
        <w:t>--identify isolated outbreaks…</w:t>
      </w:r>
    </w:p>
    <w:p w:rsidR="00B951F5" w:rsidRDefault="00B951F5" w:rsidP="00B951F5">
      <w:pPr>
        <w:spacing w:after="0" w:line="240" w:lineRule="auto"/>
      </w:pPr>
      <w:r>
        <w:t xml:space="preserve">--are </w:t>
      </w:r>
      <w:proofErr w:type="spellStart"/>
      <w:r>
        <w:t>etcs</w:t>
      </w:r>
      <w:proofErr w:type="spellEnd"/>
      <w:r>
        <w:t xml:space="preserve"> close enough?</w:t>
      </w:r>
    </w:p>
    <w:p w:rsidR="00B951F5" w:rsidRDefault="00B951F5" w:rsidP="00B951F5">
      <w:pPr>
        <w:spacing w:after="0" w:line="240" w:lineRule="auto"/>
      </w:pPr>
      <w:proofErr w:type="gramStart"/>
      <w:r>
        <w:t>--resource constraints?</w:t>
      </w:r>
      <w:proofErr w:type="gramEnd"/>
    </w:p>
    <w:p w:rsidR="00B951F5" w:rsidRDefault="00B951F5" w:rsidP="00B951F5">
      <w:pPr>
        <w:spacing w:after="0" w:line="240" w:lineRule="auto"/>
      </w:pPr>
      <w:proofErr w:type="gramStart"/>
      <w:r>
        <w:t>--contagion??</w:t>
      </w:r>
      <w:proofErr w:type="gramEnd"/>
      <w:r>
        <w:t xml:space="preserve"> </w:t>
      </w:r>
    </w:p>
    <w:p w:rsidR="00B951F5" w:rsidRDefault="00B951F5" w:rsidP="00B951F5">
      <w:pPr>
        <w:spacing w:after="0" w:line="240" w:lineRule="auto"/>
      </w:pPr>
    </w:p>
    <w:p w:rsidR="00B951F5" w:rsidRDefault="00B951F5" w:rsidP="00B951F5">
      <w:pPr>
        <w:spacing w:after="0" w:line="240" w:lineRule="auto"/>
      </w:pPr>
      <w:r>
        <w:t>--what to plan for in the long-term?</w:t>
      </w:r>
    </w:p>
    <w:sectPr w:rsidR="00B9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DC4"/>
    <w:multiLevelType w:val="hybridMultilevel"/>
    <w:tmpl w:val="81AAF7D4"/>
    <w:lvl w:ilvl="0" w:tplc="B61AA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EB"/>
    <w:rsid w:val="000750A2"/>
    <w:rsid w:val="001152B1"/>
    <w:rsid w:val="00255685"/>
    <w:rsid w:val="002A69DB"/>
    <w:rsid w:val="002D4719"/>
    <w:rsid w:val="00552683"/>
    <w:rsid w:val="00933AEB"/>
    <w:rsid w:val="00B951F5"/>
    <w:rsid w:val="00B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7</cp:revision>
  <dcterms:created xsi:type="dcterms:W3CDTF">2014-11-21T22:59:00Z</dcterms:created>
  <dcterms:modified xsi:type="dcterms:W3CDTF">2014-11-23T02:03:00Z</dcterms:modified>
</cp:coreProperties>
</file>