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Profile Pair Compatibility Questionnaire: Pair 8</w:t>
      </w:r>
    </w:p>
    <w:p>
      <w:pPr>
        <w:spacing w:after="160"/>
      </w:pPr>
      <w:r>
        <w:t xml:space="preserve">You will be presented with pairs of dating profiles selected from an online dating site. Evaluate each pair independently and base your judgments only on the information provided in the profiles. You will rate each pair on four compatibility dimensions followed by an overall compatibility assessment.</w:t>
      </w:r>
    </w:p>
    <w:p>
      <w:pPr>
        <w:spacing w:after="120" w:before="120"/>
      </w:pPr>
      <w:r>
        <w:rPr>
          <w:b/>
          <w:bCs/>
        </w:rPr>
        <w:t xml:space="preserve">Male Profile:</w:t>
      </w:r>
    </w:p>
    <w:p>
      <w:pPr>
        <w:spacing w:after="160"/>
      </w:pPr>
      <w:r>
        <w:t xml:space="preserve">I'm 29. I finished veterinary school in May and I'm in my first year at a practice in the suburbs - small animals, mostly dogs and cats, with an emergency rotation every third weekend. It was an excellent school and I have the debt to demonstrate it. White, six foot one.</w:t>
      </w:r>
    </w:p>
    <w:p>
      <w:pPr>
        <w:spacing w:after="160"/>
      </w:pPr>
      <w:r>
        <w:t xml:space="preserve">I'm patient, which the job absolutely requires, and far better with animals than with parties. I don't take offense easily. I finished a program that roughly a third of my year did not, which is mostly stubbornness dressed up as discipline. I'm quieter than I probably ought to be and I am working on that gradually.</w:t>
      </w:r>
    </w:p>
    <w:p>
      <w:pPr>
        <w:spacing w:after="160"/>
      </w:pPr>
      <w:r>
        <w:t xml:space="preserve">I volunteer with a rescue organization most Sundays, doing intake examinations and vaccinations for dogs nobody has looked at properly in years, and that is comfortably the best part of my week. Otherwise I run, and I read about animal behavior and training.</w:t>
      </w:r>
    </w:p>
    <w:p>
      <w:pPr>
        <w:spacing w:after="160"/>
      </w:pPr>
      <w:r>
        <w:t xml:space="preserve">What I actually want, within the next year or two, is to start fostering. I have the space and the veterinary side of it is covered. My schedule is difficult and will remain so for a while, which is the honest part. If you have a dog, or want one, we already have something to talk about.</w:t>
      </w:r>
    </w:p>
    <w:p>
      <w:pPr>
        <w:spacing w:after="120" w:before="200"/>
      </w:pPr>
      <w:r>
        <w:rPr>
          <w:b/>
          <w:bCs/>
        </w:rPr>
        <w:t xml:space="preserve">Female Profile:</w:t>
      </w:r>
    </w:p>
    <w:p>
      <w:pPr>
        <w:spacing w:after="160"/>
      </w:pPr>
      <w:r>
        <w:t xml:space="preserve">I'm 27, and I cut hair at a salon in the city. I rent my own chair there, so the business is mine. I went to beauty school right after high school, and I've been doing this for nine years now. I have no debt at all, and a full book of regular customers. White, five foot eight.</w:t>
      </w:r>
    </w:p>
    <w:p>
      <w:pPr>
        <w:spacing w:after="160"/>
      </w:pPr>
      <w:r>
        <w:t xml:space="preserve">I'm easy to be around. People tell me things in my chair that they would never tell their own families, and I keep every bit of it. I have not missed a shift in six years. I don't hold grudges and I don't do drama, and I have very little patience for anybody who does.</w:t>
      </w:r>
    </w:p>
    <w:p>
      <w:pPr>
        <w:spacing w:after="160"/>
      </w:pPr>
      <w:r>
        <w:t xml:space="preserve">I have two rescue dogs of my own. I also foster for a shelter whenever they call me, and I've had eleven dogs through my apartment in four years. I take mine to the park most mornings before work. I cook a lot, and I watch too much television, and I'm perfectly fine with both of those.</w:t>
      </w:r>
    </w:p>
    <w:p>
      <w:pPr>
        <w:spacing w:after="160"/>
      </w:pPr>
      <w:r>
        <w:t xml:space="preserve">Say hello if you like dogs more than you like most people. I want to foster more than I do now, and that is basically the plan, so I would want somebody who is really in on it. I work weekends, so my Sundays are Mondays. That is the one hard thing about me.</w:t>
      </w:r>
    </w:p>
    <w:p>
      <w:pPr>
        <w:spacing w:after="80"/>
      </w:pPr>
    </w:p>
    <w:p>
      <w:pPr>
        <w:spacing w:after="160"/>
      </w:pPr>
      <w:r>
        <w:t xml:space="preserve">1. How realistic do these two dating profiles appear? (1 = Not at all realistic, 7 = Highly realistic)</w:t>
      </w:r>
    </w:p>
    <w:p>
      <w:pPr>
        <w:spacing w:after="80"/>
      </w:pPr>
      <w:r>
        <w:t xml:space="preserve">2. Which of the following best describes how these profiles were constructed:</w:t>
      </w:r>
    </w:p>
    <w:p>
      <w:pPr>
        <w:spacing w:after="40"/>
        <w:ind w:left="720"/>
      </w:pPr>
      <w:r>
        <w:t xml:space="preserve">a. Written by LLMs without human input</w:t>
      </w:r>
    </w:p>
    <w:p>
      <w:pPr>
        <w:spacing w:after="40"/>
        <w:ind w:left="720"/>
      </w:pPr>
      <w:r>
        <w:t xml:space="preserve">b. Written by Humans without LLM assistance</w:t>
      </w:r>
    </w:p>
    <w:p>
      <w:pPr>
        <w:spacing w:after="160"/>
        <w:ind w:left="720"/>
      </w:pPr>
      <w:r>
        <w:t xml:space="preserve">c. Written by human-AI collaboration</w:t>
      </w:r>
    </w:p>
    <w:p>
      <w:pPr>
        <w:spacing w:after="160"/>
      </w:pPr>
      <w:r>
        <w:t xml:space="preserve">3. On a scale of 0-100 (0 = No compatibility, 100 = Perfect compatibility), rate the compatibility of the pair based on their social and demographic characteristics such as age, ethnicity, religion, education, height, body type, and other relevant background characteristics.</w:t>
      </w:r>
    </w:p>
    <w:p>
      <w:pPr>
        <w:spacing w:after="160"/>
      </w:pPr>
      <w:r>
        <w:t xml:space="preserve">4. How confident are you in your compatibility rating on social and demographic characteristics? (0 = Not at all confident, 100 = Extremely confident)</w:t>
      </w:r>
    </w:p>
    <w:p>
      <w:pPr>
        <w:spacing w:after="160"/>
      </w:pPr>
      <w:r>
        <w:t xml:space="preserve">5. On a scale of 0-100 (0 = No compatibility, 100 = Perfect compatibility), rate the compatibility of the pair based on their psychological characteristics, personality, and interpersonal style.</w:t>
      </w:r>
    </w:p>
    <w:p>
      <w:pPr>
        <w:spacing w:after="160"/>
      </w:pPr>
      <w:r>
        <w:t xml:space="preserve">6. How confident are you in your compatibility rating of their psychological characteristics? (0 = Not at all confident, 100 = Extremely confident)?</w:t>
      </w:r>
    </w:p>
    <w:p>
      <w:pPr>
        <w:spacing w:after="160"/>
      </w:pPr>
      <w:r>
        <w:t xml:space="preserve">7. On a scale of 0-100 (0 = No compatibility, 100 = Perfect compatibility), rate the compatibility of the pair based on their hobbies, lifestyles, activities, and interests.</w:t>
      </w:r>
    </w:p>
    <w:p>
      <w:pPr>
        <w:spacing w:after="160"/>
      </w:pPr>
      <w:r>
        <w:t xml:space="preserve">8. How confident are you in your compatibility rating of their hobbies, lifestyle, and interests? (0 = Not at all confident, 100 = Extremely confident)?</w:t>
      </w:r>
    </w:p>
    <w:p>
      <w:pPr>
        <w:spacing w:after="160"/>
      </w:pPr>
      <w:r>
        <w:t xml:space="preserve">9. On a scale of 0-100 (0 = No compatibility, 100 = Perfect compatibility), rate the compatibility of the pair based on their expectations from their partner or relationship.</w:t>
      </w:r>
    </w:p>
    <w:p>
      <w:pPr>
        <w:spacing w:after="160"/>
      </w:pPr>
      <w:r>
        <w:t xml:space="preserve">10. How confident are you in your compatibility rating of partner expectations? (0 = Not at all confident, 100 = Extremely confident)</w:t>
      </w:r>
    </w:p>
    <w:p>
      <w:pPr>
        <w:spacing w:after="160"/>
      </w:pPr>
      <w:r>
        <w:t xml:space="preserve">11. Considering the profiles as a whole, on a scale of 0-100 (0 = No compatibility, 100 = Perfect compatibility), rate the overall compatibility of the pair?</w:t>
      </w:r>
    </w:p>
    <w:p>
      <w:pPr>
        <w:spacing w:after="160"/>
      </w:pPr>
      <w:r>
        <w:t xml:space="preserve">12. How confident are you in your overall compatibility rating? (0 = Not at all confident, 100 = Extremely confident)?</w:t>
      </w:r>
    </w:p>
    <w:p>
      <w:pPr>
        <w:spacing w:after="80"/>
      </w:pPr>
      <w:r>
        <w:t xml:space="preserve">13. List up to five distinct factors that most influenced your overall compatibility rating, ordered from most important to least important. If you have more than five distinct factors, create a sixth factor labeled “Other” to account for all the factors that did not fit into the first five.</w:t>
      </w:r>
    </w:p>
    <w:p>
      <w:pPr>
        <w:spacing w:after="60"/>
      </w:pPr>
      <w:r>
        <w:t xml:space="preserve">For each factor:</w:t>
      </w:r>
    </w:p>
    <w:p>
      <w:pPr>
        <w:spacing w:after="40"/>
        <w:ind w:left="720"/>
      </w:pPr>
      <w:r>
        <w:t xml:space="preserve">(1) Briefly indicate whether it increased or decreased compatibility; and</w:t>
      </w:r>
    </w:p>
    <w:p>
      <w:pPr>
        <w:spacing w:after="160"/>
        <w:ind w:left="720"/>
      </w:pPr>
      <w:r>
        <w:t xml:space="preserve">(2) Distribute 100 points over all factors you just listed relative to their importance toward your overall compatibility rating. Assign more points based on the importance of the factor. However, the total points assigned to all factors must add to 100.</w:t>
      </w:r>
    </w:p>
    <w:p>
      <w:pPr>
        <w:spacing w:after="160"/>
      </w:pPr>
      <w:r>
        <w:t xml:space="preserve">Please return a numeric value for Items 1 through 12.</w:t>
      </w:r>
    </w:p>
    <w:p>
      <w:pPr>
        <w:spacing w:after="160"/>
      </w:pPr>
      <w:r>
        <w:t xml:space="preserve">For Item 13, return an ordered list of distinct factors, indicating whether the factor increased or decreased compatibility. In addition, for each factor return a numeric value of relative importance.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2026-08-22T20:30:42.452Z</dcterms:created>
  <dcterms:modified xsi:type="dcterms:W3CDTF">2026-08-22T20:30:42.452Z</dcterms:modified>
</cp:coreProperties>
</file>

<file path=docProps/custom.xml><?xml version="1.0" encoding="utf-8"?>
<Properties xmlns="http://schemas.openxmlformats.org/officeDocument/2006/custom-properties" xmlns:vt="http://schemas.openxmlformats.org/officeDocument/2006/docPropsVTypes"/>
</file>