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spacing w:before="0" w:after="200"/>
        <w:rPr/>
      </w:pPr>
      <w:r>
        <w:rPr/>
        <mc:AlternateContent>
          <mc:Choice Requires="wps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-266700</wp:posOffset>
                </wp:positionH>
                <wp:positionV relativeFrom="paragraph">
                  <wp:posOffset>238125</wp:posOffset>
                </wp:positionV>
                <wp:extent cx="266700" cy="266700"/>
                <wp:effectExtent l="0" t="0" r="0" b="0"/>
                <wp:wrapNone/>
                <wp:docPr id="1" name="user-content--plano-de-testes-completo---qa-demo-imóvei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-plano-de-testes-completo---qa-demo-imóveis" path="m0,0l-2147483645,0l-2147483645,-2147483646l0,-2147483646xe" fillcolor="black" stroked="f" o:allowincell="f" style="position:absolute;margin-left:-21pt;margin-top:18.7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2" name="user-content--índice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-índice" path="m0,0l-2147483645,0l-2147483645,-2147483646l0,-2147483646xe" fillcolor="black" stroked="f" o:allowincell="f" style="position:absolute;margin-left:-21pt;margin-top:14.2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3" name="user-content-1-visão-geral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1-visão-geral" path="m0,0l-2147483645,0l-2147483645,-2147483646l0,-2147483646xe" fillcolor="black" stroked="f" o:allowincell="f" style="position:absolute;margin-left:-21pt;margin-top:14.2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4" name="user-content-11-descrição-do-sistema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11-descrição-do-sistema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0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5" name="user-content-12-público-alv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12-público-alvo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2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6" name="user-content-13-ambiente-de-teste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13-ambiente-de-teste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4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7" name="user-content-2-estratégia-de-teste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2-estratégia-de-testes" path="m0,0l-2147483645,0l-2147483645,-2147483646l0,-2147483646xe" fillcolor="black" stroked="f" o:allowincell="f" style="position:absolute;margin-left:-21pt;margin-top:14.2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6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8" name="user-content-21-níveis-de-teste-istqb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21-níveis-de-teste-istqb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8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9" name="user-content-22-tipos-de-teste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22-tipos-de-teste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0">
                <wp:simplePos x="0" y="0"/>
                <wp:positionH relativeFrom="column">
                  <wp:posOffset>-266700</wp:posOffset>
                </wp:positionH>
                <wp:positionV relativeFrom="paragraph">
                  <wp:posOffset>95250</wp:posOffset>
                </wp:positionV>
                <wp:extent cx="266700" cy="266700"/>
                <wp:effectExtent l="0" t="0" r="0" b="0"/>
                <wp:wrapNone/>
                <wp:docPr id="10" name="user-content--testes-funcionais-caixa-preta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-testes-funcionais-caixa-preta" path="m0,0l-2147483645,0l-2147483645,-2147483646l0,-2147483646xe" fillcolor="black" stroked="f" o:allowincell="f" style="position:absolute;margin-left:-21pt;margin-top:7.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2">
                <wp:simplePos x="0" y="0"/>
                <wp:positionH relativeFrom="column">
                  <wp:posOffset>-266700</wp:posOffset>
                </wp:positionH>
                <wp:positionV relativeFrom="paragraph">
                  <wp:posOffset>95250</wp:posOffset>
                </wp:positionV>
                <wp:extent cx="266700" cy="266700"/>
                <wp:effectExtent l="0" t="0" r="0" b="0"/>
                <wp:wrapNone/>
                <wp:docPr id="11" name="user-content--testes-de-limite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-testes-de-limite" path="m0,0l-2147483645,0l-2147483645,-2147483646l0,-2147483646xe" fillcolor="black" stroked="f" o:allowincell="f" style="position:absolute;margin-left:-21pt;margin-top:7.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4">
                <wp:simplePos x="0" y="0"/>
                <wp:positionH relativeFrom="column">
                  <wp:posOffset>-266700</wp:posOffset>
                </wp:positionH>
                <wp:positionV relativeFrom="paragraph">
                  <wp:posOffset>95250</wp:posOffset>
                </wp:positionV>
                <wp:extent cx="266700" cy="266700"/>
                <wp:effectExtent l="0" t="0" r="0" b="0"/>
                <wp:wrapNone/>
                <wp:docPr id="12" name="user-content--testes-de-equivalência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-testes-de-equivalência" path="m0,0l-2147483645,0l-2147483645,-2147483646l0,-2147483646xe" fillcolor="black" stroked="f" o:allowincell="f" style="position:absolute;margin-left:-21pt;margin-top:7.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6">
                <wp:simplePos x="0" y="0"/>
                <wp:positionH relativeFrom="column">
                  <wp:posOffset>-266700</wp:posOffset>
                </wp:positionH>
                <wp:positionV relativeFrom="paragraph">
                  <wp:posOffset>95250</wp:posOffset>
                </wp:positionV>
                <wp:extent cx="266700" cy="266700"/>
                <wp:effectExtent l="0" t="0" r="0" b="0"/>
                <wp:wrapNone/>
                <wp:docPr id="13" name="user-content--testes-de-regressã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-testes-de-regressão" path="m0,0l-2147483645,0l-2147483645,-2147483646l0,-2147483646xe" fillcolor="black" stroked="f" o:allowincell="f" style="position:absolute;margin-left:-21pt;margin-top:7.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8">
                <wp:simplePos x="0" y="0"/>
                <wp:positionH relativeFrom="column">
                  <wp:posOffset>-266700</wp:posOffset>
                </wp:positionH>
                <wp:positionV relativeFrom="paragraph">
                  <wp:posOffset>95250</wp:posOffset>
                </wp:positionV>
                <wp:extent cx="266700" cy="266700"/>
                <wp:effectExtent l="0" t="0" r="0" b="0"/>
                <wp:wrapNone/>
                <wp:docPr id="14" name="user-content--testes-de-usabilidade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-testes-de-usabilidade" path="m0,0l-2147483645,0l-2147483645,-2147483646l0,-2147483646xe" fillcolor="black" stroked="f" o:allowincell="f" style="position:absolute;margin-left:-21pt;margin-top:7.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0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15" name="user-content-3-análise-de-risco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3-análise-de-riscos" path="m0,0l-2147483645,0l-2147483645,-2147483646l0,-2147483646xe" fillcolor="black" stroked="f" o:allowincell="f" style="position:absolute;margin-left:-21pt;margin-top:14.2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2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16" name="user-content-31-matriz-de-risco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31-matriz-de-riscos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4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17" name="user-content-4-escopo-de-teste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4-escopo-de-testes" path="m0,0l-2147483645,0l-2147483645,-2147483646l0,-2147483646xe" fillcolor="black" stroked="f" o:allowincell="f" style="position:absolute;margin-left:-21pt;margin-top:14.2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6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18" name="user-content-41-dentro-do-escopo-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41-dentro-do-escopo-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8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19" name="user-content-42-fora-do-escopo-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42-fora-do-escopo-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0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20" name="user-content-5-casos-de-teste---listagem-de-imóvei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5-casos-de-teste---listagem-de-imóveis" path="m0,0l-2147483645,0l-2147483645,-2147483646l0,-2147483646xe" fillcolor="black" stroked="f" o:allowincell="f" style="position:absolute;margin-left:-21pt;margin-top:14.2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2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21" name="user-content-tc-001-exibição-inicial-de-imóvei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01-exibição-inicial-de-imóveis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4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22" name="user-content-tc-002-validar-dados-dos-imóveis-iniciai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02-validar-dados-dos-imóveis-iniciais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6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23" name="user-content-tc-003-seleção-de-imóvel-na-lista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03-seleção-de-imóvel-na-lista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8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24" name="user-content-tc-004-comportamento-com-número-zero-de-imóvei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04-comportamento-com-número-zero-de-imóveis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0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25" name="user-content-tc-005-scroll-em-lista-longa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05-scroll-em-lista-longa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2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26" name="user-content-6-casos-de-teste---pesquisa-de-imóvei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6-casos-de-teste---pesquisa-de-imóveis" path="m0,0l-2147483645,0l-2147483645,-2147483646l0,-2147483646xe" fillcolor="black" stroked="f" o:allowincell="f" style="position:absolute;margin-left:-21pt;margin-top:14.2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4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27" name="user-content-tc-006-busca-por-título-match-parcial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06-busca-por-título-match-parcial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6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28" name="user-content-tc-007-busca-por-endereç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07-busca-por-endereço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8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29" name="user-content-tc-008-busca-por-proprietári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08-busca-por-proprietário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0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30" name="user-content-tc-009-busca-por-inquilin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09-busca-por-inquilino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2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31" name="user-content-tc-010-busca-por-statu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10-busca-por-status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4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32" name="user-content-tc-011-busca-case-insensitive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11-busca-case-insensitive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6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33" name="user-content-tc-012-busca-com-acentuaçã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12-busca-com-acentuação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8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34" name="user-content-tc-013-busca-vazia-retorna-todo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13-busca-vazia-retorna-todos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0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35" name="user-content-tc-014-busca-com-novo-imóvel-cadastrad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14-busca-com-novo-imóvel-cadastrado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2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36" name="user-content-tc-015-múltiplos-matches-na-busca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15-múltiplos-matches-na-busca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4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37" name="user-content-tc-016-busca-com-espaços-em-branc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16-busca-com-espaços-em-branco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6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38" name="user-content-tc-017-busca-com-número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17-busca-com-números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8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39" name="user-content-tc-018-busca-com-caracteres-especiai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18-busca-com-caracteres-especiais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0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40" name="user-content-7-casos-de-teste---visualização-de-detalhe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7-casos-de-teste---visualização-de-detalhes" path="m0,0l-2147483645,0l-2147483645,-2147483646l0,-2147483646xe" fillcolor="black" stroked="f" o:allowincell="f" style="position:absolute;margin-left:-21pt;margin-top:14.2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2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41" name="user-content-tc-019-detalhes-do-imóvel-selecionad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19-detalhes-do-imóvel-selecionado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4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42" name="user-content-tc-020-atualizar-detalhes-ao-selecionar-outro-imóvel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20-atualizar-detalhes-ao-selecionar-outro-imóvel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6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43" name="user-content-tc-021-detalhes-com-campos-opcionais-vazio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21-detalhes-com-campos-opcionais-vazios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8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44" name="user-content-tc-022-detalhes-com-imóvel-recém-cadastrad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22-detalhes-com-imóvel-recém-cadastrado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90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45" name="user-content-8-casos-de-teste---cadastro-de-imóvei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8-casos-de-teste---cadastro-de-imóveis" path="m0,0l-2147483645,0l-2147483645,-2147483646l0,-2147483646xe" fillcolor="black" stroked="f" o:allowincell="f" style="position:absolute;margin-left:-21pt;margin-top:14.2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92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46" name="user-content-tc-023-cadastro-com-todos-os-campos-preenchido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23-cadastro-com-todos-os-campos-preenchidos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94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47" name="user-content-tc-024-cadastro-com-campos-vazios-validaçã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24-cadastro-com-campos-vazios-validação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96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48" name="user-content-tc-025-cadastro-com-campo-título-vazi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25-cadastro-com-campo-título-vazio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98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49" name="user-content-tc-026-cadastro-com-aluguel-zer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26-cadastro-com-aluguel-zero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00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50" name="user-content-tc-027-cadastro-com-aluguel-negativ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27-cadastro-com-aluguel-negativo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02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51" name="user-content-tc-028-cadastro-com-aluguel-muito-grande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28-cadastro-com-aluguel-muito-grande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04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52" name="user-content-tc-029-cadastro-com-título-muito-long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29-cadastro-com-título-muito-longo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06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53" name="user-content-tc-030-cadastro-com-endereço-muito-long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30-cadastro-com-endereço-muito-longo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08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54" name="user-content-tc-031-cadastro-com-data-inválida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31-cadastro-com-data-inválida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10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55" name="user-content-tc-032-cadastro-com-data-futura-válida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32-cadastro-com-data-futura-válida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12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56" name="user-content-tc-033-cadastro-com-proprietário-vazi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33-cadastro-com-proprietário-vazio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14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57" name="user-content-tc-034-cadastro-com-inquilino-vazi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34-cadastro-com-inquilino-vazio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16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58" name="user-content-tc-035-reset-do-formulário-após-cadastr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35-reset-do-formulário-após-cadastro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18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59" name="user-content-tc-036-múltiplos-cadastros-consecutivo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36-múltiplos-cadastros-consecutivos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20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60" name="user-content-tc-037-id-único-para-cada-novo-imóvel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c-037-id-único-para-cada-novo-imóvel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22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61" name="user-content-9-testes-não-funcionai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9-testes-não-funcionais" path="m0,0l-2147483645,0l-2147483645,-2147483646l0,-2147483646xe" fillcolor="black" stroked="f" o:allowincell="f" style="position:absolute;margin-left:-21pt;margin-top:14.2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24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62" name="user-content-tn-001-performance-com-listagem-grande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n-001-performance-com-listagem-grande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26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63" name="user-content-tn-002-responsividade-em-dispositivos-móvei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n-002-responsividade-em-dispositivos-móveis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28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64" name="user-content-tn-003-compatibilidade-entre-navegadore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n-003-compatibilidade-entre-navegadores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30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65" name="user-content-tn-004-acessibilidade-básica-wcag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n-004-acessibilidade-básica-wcag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32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66" name="user-content-tn-005-segurança---xss-em-busca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n-005-segurança---xss-em-busca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34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67" name="user-content-tn-006-segurança---xss-em-cadastr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tn-006-segurança---xss-em-cadastro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36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68" name="user-content-10-critérios-de-entrada-e-saída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10-critérios-de-entrada-e-saída" path="m0,0l-2147483645,0l-2147483645,-2147483646l0,-2147483646xe" fillcolor="black" stroked="f" o:allowincell="f" style="position:absolute;margin-left:-21pt;margin-top:14.2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38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69" name="user-content-critérios-de-entrada-para-teste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critérios-de-entrada-para-teste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40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70" name="user-content-critérios-de-saída-conclusã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critérios-de-saída-conclusão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42">
                <wp:simplePos x="0" y="0"/>
                <wp:positionH relativeFrom="column">
                  <wp:posOffset>-266700</wp:posOffset>
                </wp:positionH>
                <wp:positionV relativeFrom="paragraph">
                  <wp:posOffset>95250</wp:posOffset>
                </wp:positionV>
                <wp:extent cx="266700" cy="266700"/>
                <wp:effectExtent l="0" t="0" r="0" b="0"/>
                <wp:wrapNone/>
                <wp:docPr id="71" name="user-content-saída-com-sucess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saída-com-sucesso" path="m0,0l-2147483645,0l-2147483645,-2147483646l0,-2147483646xe" fillcolor="black" stroked="f" o:allowincell="f" style="position:absolute;margin-left:-21pt;margin-top:7.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44">
                <wp:simplePos x="0" y="0"/>
                <wp:positionH relativeFrom="column">
                  <wp:posOffset>-266700</wp:posOffset>
                </wp:positionH>
                <wp:positionV relativeFrom="paragraph">
                  <wp:posOffset>95250</wp:posOffset>
                </wp:positionV>
                <wp:extent cx="266700" cy="266700"/>
                <wp:effectExtent l="0" t="0" r="0" b="0"/>
                <wp:wrapNone/>
                <wp:docPr id="72" name="user-content-saída-com-restriçõe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saída-com-restrições" path="m0,0l-2147483645,0l-2147483645,-2147483646l0,-2147483646xe" fillcolor="black" stroked="f" o:allowincell="f" style="position:absolute;margin-left:-21pt;margin-top:7.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46">
                <wp:simplePos x="0" y="0"/>
                <wp:positionH relativeFrom="column">
                  <wp:posOffset>-266700</wp:posOffset>
                </wp:positionH>
                <wp:positionV relativeFrom="paragraph">
                  <wp:posOffset>95250</wp:posOffset>
                </wp:positionV>
                <wp:extent cx="266700" cy="266700"/>
                <wp:effectExtent l="0" t="0" r="0" b="0"/>
                <wp:wrapNone/>
                <wp:docPr id="73" name="user-content-saída-bloqueada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saída-bloqueada" path="m0,0l-2147483645,0l-2147483645,-2147483646l0,-2147483646xe" fillcolor="black" stroked="f" o:allowincell="f" style="position:absolute;margin-left:-21pt;margin-top:7.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48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74" name="user-content--matriz-de-rastreabilidade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-matriz-de-rastreabilidade" path="m0,0l-2147483645,0l-2147483645,-2147483646l0,-2147483646xe" fillcolor="black" stroked="f" o:allowincell="f" style="position:absolute;margin-left:-21pt;margin-top:14.2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50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75" name="user-content--estimativa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-estimativas" path="m0,0l-2147483645,0l-2147483645,-2147483646l0,-2147483646xe" fillcolor="black" stroked="f" o:allowincell="f" style="position:absolute;margin-left:-21pt;margin-top:14.2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52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76" name="user-content-esforço-estimad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esforço-estimado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54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77" name="user-content-duração-estimada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duração-estimada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56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78" name="user-content--notas-finai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-notas-finais" path="m0,0l-2147483645,0l-2147483645,-2147483646l0,-2147483646xe" fillcolor="black" stroked="f" o:allowincell="f" style="position:absolute;margin-left:-21pt;margin-top:14.2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58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79" name="user-content-pontos-de-atençã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pontos-de-atenção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60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80" name="user-content-recomendaçõe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2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user-content-recomendações" path="m0,0l-2147483645,0l-2147483645,-2147483646l0,-2147483646xe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2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t>1. Escopo do Teste</w:t>
      </w:r>
    </w:p>
    <w:p>
      <w:pPr>
        <w:sectPr>
          <w:type w:val="nextPage"/>
          <w:pgSz w:w="12240" w:h="15840"/>
          <w:pgMar w:left="1800" w:right="1800" w:gutter="0" w:header="0" w:top="1440" w:footer="0" w:bottom="144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Heading1"/>
        <w:rPr/>
      </w:pPr>
      <w:r>
        <w:rPr/>
        <w:t>PLANO DE TESTES COMPLETO - QA Demo Imóveis</w:t>
      </w:r>
    </w:p>
    <w:p>
      <w:pPr>
        <w:pStyle w:val="BodyText"/>
        <w:rPr/>
      </w:pPr>
      <w:r>
        <w:rPr>
          <w:rStyle w:val="Strong"/>
        </w:rPr>
        <w:t>Versão:</w:t>
      </w:r>
      <w:r>
        <w:rPr/>
        <w:t> 1.0</w:t>
        <w:br/>
      </w:r>
      <w:r>
        <w:rPr>
          <w:rStyle w:val="Strong"/>
        </w:rPr>
        <w:t>Data:</w:t>
      </w:r>
      <w:r>
        <w:rPr/>
        <w:t> 2025-07-20</w:t>
      </w:r>
      <w:r>
        <w:rPr/>
        <w:t>26</w:t>
      </w:r>
      <w:r>
        <w:rPr/>
        <w:br/>
      </w:r>
      <w:r>
        <w:rPr>
          <w:rStyle w:val="Strong"/>
        </w:rPr>
        <w:t>Responsável:</w:t>
      </w:r>
      <w:r>
        <w:rPr/>
        <w:t> QA Senior</w:t>
        <w:br/>
      </w:r>
      <w:r>
        <w:rPr>
          <w:rStyle w:val="Strong"/>
        </w:rPr>
        <w:t>Base:</w:t>
      </w:r>
      <w:r>
        <w:rPr/>
        <w:t> ISTQB Certified Tester Foundation Level</w:t>
      </w:r>
    </w:p>
    <w:p>
      <w:pPr>
        <w:pStyle w:val="Linhahorizontaluser"/>
        <w:rPr/>
      </w:pPr>
      <w:r>
        <w:rPr/>
      </w:r>
    </w:p>
    <w:p>
      <w:pPr>
        <w:pStyle w:val="Heading2"/>
        <w:rPr/>
      </w:pPr>
      <w:r>
        <w:rPr/>
        <w:t xml:space="preserve">📚 </w:t>
      </w:r>
      <w:r>
        <w:rPr/>
        <w:t>ÍNDICE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0" w:left="709"/>
        <w:rPr/>
      </w:pPr>
      <w:r>
        <w:fldChar w:fldCharType="begin"/>
      </w:r>
      <w:r>
        <w:rPr>
          <w:rStyle w:val="Hyperlink"/>
        </w:rPr>
        <w:instrText xml:space="preserve"> HYPERLINK "https://github.com/gsamaral/qa-demo-imoveis/blob/main/PLANO_DE_TESTES.md" \l "1-vis%C3%A3o-geral"</w:instrText>
      </w:r>
      <w:r>
        <w:rPr>
          <w:rStyle w:val="Hyperlink"/>
        </w:rPr>
        <w:fldChar w:fldCharType="separate"/>
      </w:r>
      <w:r>
        <w:rPr>
          <w:rStyle w:val="Hyperlink"/>
        </w:rPr>
        <w:t>Visão Geral</w:t>
      </w:r>
      <w:r>
        <w:rPr>
          <w:rStyle w:val="Hyperlink"/>
        </w:rPr>
        <w:fldChar w:fldCharType="end"/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0" w:left="709"/>
        <w:rPr/>
      </w:pPr>
      <w:r>
        <w:fldChar w:fldCharType="begin"/>
      </w:r>
      <w:r>
        <w:rPr>
          <w:rStyle w:val="Hyperlink"/>
        </w:rPr>
        <w:instrText xml:space="preserve"> HYPERLINK "https://github.com/gsamaral/qa-demo-imoveis/blob/main/PLANO_DE_TESTES.md" \l "2-estrat%C3%A9gia-de-testes"</w:instrText>
      </w:r>
      <w:r>
        <w:rPr>
          <w:rStyle w:val="Hyperlink"/>
        </w:rPr>
        <w:fldChar w:fldCharType="separate"/>
      </w:r>
      <w:r>
        <w:rPr>
          <w:rStyle w:val="Hyperlink"/>
        </w:rPr>
        <w:t>Estratégia de Testes</w:t>
      </w:r>
      <w:r>
        <w:rPr>
          <w:rStyle w:val="Hyperlink"/>
        </w:rPr>
        <w:fldChar w:fldCharType="end"/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0" w:left="709"/>
        <w:rPr/>
      </w:pPr>
      <w:r>
        <w:fldChar w:fldCharType="begin"/>
      </w:r>
      <w:r>
        <w:rPr>
          <w:rStyle w:val="Hyperlink"/>
        </w:rPr>
        <w:instrText xml:space="preserve"> HYPERLINK "https://github.com/gsamaral/qa-demo-imoveis/blob/main/PLANO_DE_TESTES.md" \l "3-an%C3%A1lise-de-riscos"</w:instrText>
      </w:r>
      <w:r>
        <w:rPr>
          <w:rStyle w:val="Hyperlink"/>
        </w:rPr>
        <w:fldChar w:fldCharType="separate"/>
      </w:r>
      <w:r>
        <w:rPr>
          <w:rStyle w:val="Hyperlink"/>
        </w:rPr>
        <w:t>Análise de Riscos</w:t>
      </w:r>
      <w:r>
        <w:rPr>
          <w:rStyle w:val="Hyperlink"/>
        </w:rPr>
        <w:fldChar w:fldCharType="end"/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0" w:left="709"/>
        <w:rPr/>
      </w:pPr>
      <w:r>
        <w:fldChar w:fldCharType="begin"/>
      </w:r>
      <w:r>
        <w:rPr>
          <w:rStyle w:val="Hyperlink"/>
        </w:rPr>
        <w:instrText xml:space="preserve"> HYPERLINK "https://github.com/gsamaral/qa-demo-imoveis/blob/main/PLANO_DE_TESTES.md" \l "4-escopo-de-testes"</w:instrText>
      </w:r>
      <w:r>
        <w:rPr>
          <w:rStyle w:val="Hyperlink"/>
        </w:rPr>
        <w:fldChar w:fldCharType="separate"/>
      </w:r>
      <w:r>
        <w:rPr>
          <w:rStyle w:val="Hyperlink"/>
        </w:rPr>
        <w:t>Escopo de Testes</w:t>
      </w:r>
      <w:r>
        <w:rPr>
          <w:rStyle w:val="Hyperlink"/>
        </w:rPr>
        <w:fldChar w:fldCharType="end"/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0" w:left="709"/>
        <w:rPr/>
      </w:pPr>
      <w:r>
        <w:fldChar w:fldCharType="begin"/>
      </w:r>
      <w:r>
        <w:rPr>
          <w:rStyle w:val="Hyperlink"/>
        </w:rPr>
        <w:instrText xml:space="preserve"> HYPERLINK "https://github.com/gsamaral/qa-demo-imoveis/blob/main/PLANO_DE_TESTES.md" \l "5-casos-de-teste-listagem-de-im%C3%B3veis"</w:instrText>
      </w:r>
      <w:r>
        <w:rPr>
          <w:rStyle w:val="Hyperlink"/>
        </w:rPr>
        <w:fldChar w:fldCharType="separate"/>
      </w:r>
      <w:r>
        <w:rPr>
          <w:rStyle w:val="Hyperlink"/>
        </w:rPr>
        <w:t>Casos de Teste - Listagem</w:t>
      </w:r>
      <w:r>
        <w:rPr>
          <w:rStyle w:val="Hyperlink"/>
        </w:rPr>
        <w:fldChar w:fldCharType="end"/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0" w:left="709"/>
        <w:rPr/>
      </w:pPr>
      <w:r>
        <w:fldChar w:fldCharType="begin"/>
      </w:r>
      <w:r>
        <w:rPr>
          <w:rStyle w:val="Hyperlink"/>
        </w:rPr>
        <w:instrText xml:space="preserve"> HYPERLINK "https://github.com/gsamaral/qa-demo-imoveis/blob/main/PLANO_DE_TESTES.md" \l "6-casos-de-teste-pesquisa-de-im%C3%B3veis"</w:instrText>
      </w:r>
      <w:r>
        <w:rPr>
          <w:rStyle w:val="Hyperlink"/>
        </w:rPr>
        <w:fldChar w:fldCharType="separate"/>
      </w:r>
      <w:r>
        <w:rPr>
          <w:rStyle w:val="Hyperlink"/>
        </w:rPr>
        <w:t>Casos de Teste - Pesquisa</w:t>
      </w:r>
      <w:r>
        <w:rPr>
          <w:rStyle w:val="Hyperlink"/>
        </w:rPr>
        <w:fldChar w:fldCharType="end"/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0" w:left="709"/>
        <w:rPr/>
      </w:pPr>
      <w:r>
        <w:fldChar w:fldCharType="begin"/>
      </w:r>
      <w:r>
        <w:rPr>
          <w:rStyle w:val="Hyperlink"/>
        </w:rPr>
        <w:instrText xml:space="preserve"> HYPERLINK "https://github.com/gsamaral/qa-demo-imoveis/blob/main/PLANO_DE_TESTES.md" \l "7-casos-de-teste-visualiza%C3%A7%C3%A3o-de-detalhes"</w:instrText>
      </w:r>
      <w:r>
        <w:rPr>
          <w:rStyle w:val="Hyperlink"/>
        </w:rPr>
        <w:fldChar w:fldCharType="separate"/>
      </w:r>
      <w:r>
        <w:rPr>
          <w:rStyle w:val="Hyperlink"/>
        </w:rPr>
        <w:t>Casos de Teste - Detalhes</w:t>
      </w:r>
      <w:r>
        <w:rPr>
          <w:rStyle w:val="Hyperlink"/>
        </w:rPr>
        <w:fldChar w:fldCharType="end"/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0" w:left="709"/>
        <w:rPr/>
      </w:pPr>
      <w:r>
        <w:fldChar w:fldCharType="begin"/>
      </w:r>
      <w:r>
        <w:rPr>
          <w:rStyle w:val="Hyperlink"/>
        </w:rPr>
        <w:instrText xml:space="preserve"> HYPERLINK "https://github.com/gsamaral/qa-demo-imoveis/blob/main/PLANO_DE_TESTES.md" \l "8-casos-de-teste-cadastro-de-im%C3%B3veis"</w:instrText>
      </w:r>
      <w:r>
        <w:rPr>
          <w:rStyle w:val="Hyperlink"/>
        </w:rPr>
        <w:fldChar w:fldCharType="separate"/>
      </w:r>
      <w:r>
        <w:rPr>
          <w:rStyle w:val="Hyperlink"/>
        </w:rPr>
        <w:t>Casos de Teste - Cadastro</w:t>
      </w:r>
      <w:r>
        <w:rPr>
          <w:rStyle w:val="Hyperlink"/>
        </w:rPr>
        <w:fldChar w:fldCharType="end"/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0" w:left="709"/>
        <w:rPr/>
      </w:pPr>
      <w:r>
        <w:fldChar w:fldCharType="begin"/>
      </w:r>
      <w:r>
        <w:rPr>
          <w:rStyle w:val="Hyperlink"/>
        </w:rPr>
        <w:instrText xml:space="preserve"> HYPERLINK "https://github.com/gsamaral/qa-demo-imoveis/blob/main/PLANO_DE_TESTES.md" \l "9-testes-n%C3%A3o-funcionais"</w:instrText>
      </w:r>
      <w:r>
        <w:rPr>
          <w:rStyle w:val="Hyperlink"/>
        </w:rPr>
        <w:fldChar w:fldCharType="separate"/>
      </w:r>
      <w:r>
        <w:rPr>
          <w:rStyle w:val="Hyperlink"/>
        </w:rPr>
        <w:t>Testes Não-Funcionais</w:t>
      </w:r>
      <w:r>
        <w:rPr>
          <w:rStyle w:val="Hyperlink"/>
        </w:rPr>
        <w:fldChar w:fldCharType="end"/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0" w:left="709"/>
        <w:rPr/>
      </w:pPr>
      <w:r>
        <w:fldChar w:fldCharType="begin"/>
      </w:r>
      <w:r>
        <w:rPr>
          <w:rStyle w:val="Hyperlink"/>
        </w:rPr>
        <w:instrText xml:space="preserve"> HYPERLINK "https://github.com/gsamaral/qa-demo-imoveis/blob/main/PLANO_DE_TESTES.md" \l "10-crit%C3%A9rios-de-entrada-e-sa%C3%ADda"</w:instrText>
      </w:r>
      <w:r>
        <w:rPr>
          <w:rStyle w:val="Hyperlink"/>
        </w:rPr>
        <w:fldChar w:fldCharType="separate"/>
      </w:r>
      <w:r>
        <w:rPr>
          <w:rStyle w:val="Hyperlink"/>
        </w:rPr>
        <w:t>Critérios de Entrada/Saída</w:t>
      </w:r>
      <w:r>
        <w:rPr>
          <w:rStyle w:val="Hyperlink"/>
        </w:rPr>
        <w:fldChar w:fldCharType="end"/>
      </w:r>
    </w:p>
    <w:p>
      <w:pPr>
        <w:pStyle w:val="Linhahorizontaluser"/>
        <w:rPr/>
      </w:pPr>
      <w:r>
        <w:rPr/>
      </w:r>
    </w:p>
    <w:p>
      <w:pPr>
        <w:pStyle w:val="Heading2"/>
        <w:rPr/>
      </w:pPr>
      <w:r>
        <w:rPr/>
        <w:t>1. VISÃO GERAL</w:t>
      </w:r>
    </w:p>
    <w:p>
      <w:pPr>
        <w:pStyle w:val="Heading3"/>
        <w:rPr/>
      </w:pPr>
      <w:r>
        <w:rPr/>
        <w:t>1.1 Descrição do Sistema</w:t>
      </w:r>
    </w:p>
    <w:p>
      <w:pPr>
        <w:pStyle w:val="BodyText"/>
        <w:rPr/>
      </w:pPr>
      <w:r>
        <w:rPr/>
        <w:t>Aplicação web </w:t>
      </w:r>
      <w:r>
        <w:rPr>
          <w:rStyle w:val="Strong"/>
        </w:rPr>
        <w:t>React + TypeScript + Vite</w:t>
      </w:r>
      <w:r>
        <w:rPr/>
        <w:t> para gerenciamento de imóveis alugados com funcionalidades de: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RQ01 - </w:t>
      </w:r>
      <w:r>
        <w:rPr/>
        <w:t>Listagem de propriedades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RQ02 - </w:t>
      </w:r>
      <w:r>
        <w:rPr/>
        <w:t>Busca/Filtro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RQ03 - </w:t>
      </w:r>
      <w:r>
        <w:rPr/>
        <w:t>Visualização de detalhes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RQ04 - </w:t>
      </w:r>
      <w:r>
        <w:rPr/>
        <w:t>Cadastro de novos imóveis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0" w:left="709"/>
        <w:rPr>
          <w:b w:val="false"/>
          <w:bCs w:val="false"/>
        </w:rPr>
      </w:pPr>
      <w:r>
        <w:rPr>
          <w:b w:val="false"/>
          <w:bCs w:val="false"/>
        </w:rPr>
        <w:t>RNF-PER-01: Desempenho e Tempo de Carregamento da Listagem de Imóveis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0" w:left="709"/>
        <w:rPr>
          <w:b w:val="false"/>
          <w:bCs w:val="false"/>
        </w:rPr>
      </w:pPr>
      <w:r>
        <w:rPr>
          <w:b w:val="false"/>
          <w:bCs w:val="false"/>
        </w:rPr>
        <w:t>RNF-</w:t>
      </w:r>
      <w:r>
        <w:rPr>
          <w:b w:val="false"/>
          <w:bCs w:val="false"/>
        </w:rPr>
        <w:t xml:space="preserve">USA </w:t>
      </w:r>
      <w:r>
        <w:rPr>
          <w:b w:val="false"/>
          <w:bCs w:val="false"/>
        </w:rPr>
        <w:t>-01 - Design Responsivo e Adaptação para Dispositivos Móveis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0" w:left="709"/>
        <w:rPr>
          <w:b w:val="false"/>
          <w:bCs w:val="false"/>
        </w:rPr>
      </w:pPr>
      <w:r>
        <w:rPr>
          <w:b w:val="false"/>
          <w:bCs w:val="false"/>
        </w:rPr>
        <w:t>RNF-COM-01 - Compatibilidade Cross-Browser entre Navegadores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0" w:left="709"/>
        <w:rPr>
          <w:b w:val="false"/>
          <w:bCs w:val="false"/>
        </w:rPr>
      </w:pPr>
      <w:r>
        <w:rPr>
          <w:b w:val="false"/>
          <w:bCs w:val="false"/>
        </w:rPr>
        <w:t>RNF-ACE-01-  Acessibilidade Web Baseada nas Diretrizes WCAG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0" w:left="709"/>
        <w:rPr>
          <w:b w:val="false"/>
          <w:bCs w:val="false"/>
        </w:rPr>
      </w:pPr>
      <w:r>
        <w:rPr>
          <w:b w:val="false"/>
          <w:bCs w:val="false"/>
        </w:rPr>
        <w:t>RNF-SEG-01- Proteção contra Injeção de Código Malicioso na Consulta de Imóveis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0" w:left="709"/>
        <w:rPr>
          <w:b w:val="false"/>
          <w:bCs w:val="false"/>
        </w:rPr>
      </w:pPr>
      <w:r>
        <w:rPr>
          <w:b w:val="false"/>
          <w:bCs w:val="false"/>
        </w:rPr>
        <w:t>RNF-SEG-02- Proteção contra Armazenamento de Scripts Maliciosos no Formulário de Cadastro</w:t>
      </w:r>
    </w:p>
    <w:p>
      <w:pPr>
        <w:pStyle w:val="Heading3"/>
        <w:rPr/>
      </w:pPr>
      <w:r>
        <w:rPr/>
        <w:t>1.2 Público-Alvo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0" w:left="709"/>
        <w:rPr/>
      </w:pPr>
      <w:r>
        <w:rPr/>
        <w:t>Gestores de imóveis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0" w:left="709"/>
        <w:rPr/>
      </w:pPr>
      <w:r>
        <w:rPr/>
        <w:t>Proprietários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0" w:left="709"/>
        <w:rPr/>
      </w:pPr>
      <w:r>
        <w:rPr/>
        <w:t>Administradores de propriedades</w:t>
      </w:r>
    </w:p>
    <w:p>
      <w:pPr>
        <w:pStyle w:val="Heading3"/>
        <w:rPr/>
      </w:pPr>
      <w:r>
        <w:rPr/>
        <w:t>1.3 Ambiente de Teste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ind w:hanging="0" w:left="709"/>
        <w:rPr/>
      </w:pPr>
      <w:r>
        <w:rPr>
          <w:rStyle w:val="Strong"/>
        </w:rPr>
        <w:t>Browser:</w:t>
      </w:r>
      <w:r>
        <w:rPr/>
        <w:t> Chrome, Firefox, Safari, Edge (versões recentes)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ind w:hanging="0" w:left="709"/>
        <w:rPr/>
      </w:pPr>
      <w:r>
        <w:rPr>
          <w:rStyle w:val="Strong"/>
        </w:rPr>
        <w:t>Tipos de Dados:</w:t>
      </w:r>
      <w:r>
        <w:rPr/>
        <w:t> Fake/Mock em memória (sem persistência)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ind w:hanging="0" w:left="709"/>
        <w:rPr/>
      </w:pPr>
      <w:r>
        <w:rPr>
          <w:rStyle w:val="Strong"/>
        </w:rPr>
        <w:t>Dados Iniciais:</w:t>
      </w:r>
      <w:r>
        <w:rPr/>
        <w:t> 3 imóveis hardcoded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ind w:hanging="0" w:left="709"/>
        <w:rPr/>
      </w:pPr>
      <w:r>
        <w:rPr>
          <w:rStyle w:val="Strong"/>
        </w:rPr>
        <w:t>URL de Teste:</w:t>
      </w:r>
      <w:r>
        <w:rPr/>
        <w:t> </w:t>
      </w:r>
      <w:r>
        <w:rPr>
          <w:rStyle w:val="Cdigo-fonteuser"/>
        </w:rPr>
        <w:t>http://localhost:4173</w:t>
      </w:r>
      <w:r>
        <w:rPr/>
        <w:t xml:space="preserve"> 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1"/>
        <w:spacing w:before="0" w:after="200"/>
        <w:rPr/>
      </w:pPr>
      <w:r>
        <w:rPr/>
        <w:t>2. ESTRATÉGIA DE TESTES</w:t>
      </w:r>
    </w:p>
    <w:p>
      <w:pPr>
        <w:pStyle w:val="Heading2"/>
        <w:spacing w:before="0" w:after="200"/>
        <w:rPr/>
      </w:pPr>
      <w:r>
        <w:rPr/>
        <w:t>2.1 Objetivo da Estratégia</w:t>
      </w:r>
    </w:p>
    <w:p>
      <w:pPr>
        <w:pStyle w:val="BodyText"/>
        <w:spacing w:before="0" w:after="200"/>
        <w:rPr/>
      </w:pPr>
      <w:r>
        <w:rPr/>
        <w:t>A estratégia de testes tem como objetivo assegurar que a aplicação de gerenciamento de imóveis alugados atenda aos requisitos funcionais, não funcionais e de experiência do usuário, reduzindo riscos durante o desenvolvimento e garantindo uma entrega confiável.</w:t>
      </w:r>
    </w:p>
    <w:p>
      <w:pPr>
        <w:pStyle w:val="BodyText"/>
        <w:spacing w:before="0" w:after="200"/>
        <w:rPr/>
      </w:pPr>
      <w:r>
        <w:rPr/>
        <w:t xml:space="preserve">A abordagem adotada será baseada em </w:t>
      </w:r>
      <w:r>
        <w:rPr>
          <w:rStyle w:val="Strong"/>
        </w:rPr>
        <w:t>Risk-Based Testing (RBT)</w:t>
      </w:r>
      <w:r>
        <w:rPr/>
        <w:t>, conforme recomendado pelo ISTQB, priorizando funcionalidades de maior impacto para o negócio, como cadastro, consulta e visualização de imóveis.</w:t>
      </w:r>
    </w:p>
    <w:p>
      <w:pPr>
        <w:pStyle w:val="BodyText"/>
        <w:spacing w:before="0" w:after="200"/>
        <w:rPr/>
      </w:pPr>
      <w:r>
        <w:rPr/>
        <w:t>Como a aplicação utiliza dados simulados em memória (Mock Data), a estratégia concentra-se na validação da interface, das regras de negócio implementadas no Front-end e da interação entre componentes React.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1"/>
        <w:spacing w:before="0" w:after="200"/>
        <w:rPr/>
      </w:pPr>
      <w:r>
        <w:rPr/>
        <w:t>2.2 Escopo da Estratégia</w:t>
      </w:r>
    </w:p>
    <w:p>
      <w:pPr>
        <w:pStyle w:val="BodyText"/>
        <w:spacing w:before="0" w:after="200"/>
        <w:rPr/>
      </w:pPr>
      <w:r>
        <w:rPr/>
        <w:t>Serão validadas as seguintes funcionalidades: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Listagem de imóveis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Busca por imóveis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Filtros de pesquisa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Visualização dos detalhes de um imóvel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Cadastro de novos imóveis </w:t>
      </w:r>
    </w:p>
    <w:p>
      <w:pPr>
        <w:pStyle w:val="BodyText"/>
        <w:numPr>
          <w:ilvl w:val="0"/>
          <w:numId w:val="0"/>
        </w:numPr>
        <w:tabs>
          <w:tab w:val="clear" w:pos="720"/>
          <w:tab w:val="left" w:pos="0" w:leader="none"/>
        </w:tabs>
        <w:spacing w:before="0" w:after="0"/>
        <w:ind w:hanging="0" w:left="709"/>
        <w:rPr/>
      </w:pPr>
      <w:r>
        <w:rPr/>
      </w:r>
    </w:p>
    <w:p>
      <w:pPr>
        <w:pStyle w:val="BodyText"/>
        <w:spacing w:before="0" w:after="200"/>
        <w:rPr/>
      </w:pPr>
      <w:r>
        <w:rPr/>
        <w:t>Não fazem parte do escopo desta fase: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Persistência em banco de dados 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Integração com APIs reais 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Autenticação 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Controle de usuários 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Testes de infraestrutura 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1"/>
        <w:spacing w:before="0" w:after="200"/>
        <w:rPr/>
      </w:pPr>
      <w:r>
        <w:rPr/>
        <w:t>2.4 Níveis de Teste</w:t>
      </w:r>
    </w:p>
    <w:tbl>
      <w:tblPr>
        <w:tblW w:w="8640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24"/>
        <w:gridCol w:w="2660"/>
        <w:gridCol w:w="2676"/>
        <w:gridCol w:w="2179"/>
      </w:tblGrid>
      <w:tr>
        <w:trPr>
          <w:tblHeader w:val="true"/>
        </w:trPr>
        <w:tc>
          <w:tcPr>
            <w:tcW w:w="1124" w:type="dxa"/>
            <w:tcBorders/>
            <w:vAlign w:val="center"/>
          </w:tcPr>
          <w:p>
            <w:pPr>
              <w:pStyle w:val="Ttulodetabelauser"/>
              <w:suppressLineNumbers/>
              <w:spacing w:before="0" w:after="200"/>
              <w:jc w:val="center"/>
              <w:rPr/>
            </w:pPr>
            <w:r>
              <w:rPr/>
              <w:t>Nível</w:t>
            </w:r>
          </w:p>
        </w:tc>
        <w:tc>
          <w:tcPr>
            <w:tcW w:w="2660" w:type="dxa"/>
            <w:tcBorders/>
            <w:vAlign w:val="center"/>
          </w:tcPr>
          <w:p>
            <w:pPr>
              <w:pStyle w:val="Ttulodetabelauser"/>
              <w:suppressLineNumbers/>
              <w:spacing w:before="0" w:after="200"/>
              <w:jc w:val="center"/>
              <w:rPr/>
            </w:pPr>
            <w:r>
              <w:rPr/>
              <w:t>Objetivo</w:t>
            </w:r>
          </w:p>
        </w:tc>
        <w:tc>
          <w:tcPr>
            <w:tcW w:w="2676" w:type="dxa"/>
            <w:tcBorders/>
            <w:vAlign w:val="center"/>
          </w:tcPr>
          <w:p>
            <w:pPr>
              <w:pStyle w:val="Ttulodetabelauser"/>
              <w:suppressLineNumbers/>
              <w:spacing w:before="0" w:after="200"/>
              <w:jc w:val="center"/>
              <w:rPr/>
            </w:pPr>
            <w:r>
              <w:rPr/>
              <w:t>Escopo</w:t>
            </w:r>
          </w:p>
        </w:tc>
        <w:tc>
          <w:tcPr>
            <w:tcW w:w="2179" w:type="dxa"/>
            <w:tcBorders/>
            <w:vAlign w:val="center"/>
          </w:tcPr>
          <w:p>
            <w:pPr>
              <w:pStyle w:val="Ttulodetabelauser"/>
              <w:suppressLineNumbers/>
              <w:spacing w:before="0" w:after="200"/>
              <w:jc w:val="center"/>
              <w:rPr/>
            </w:pPr>
            <w:r>
              <w:rPr/>
              <w:t>Responsável</w:t>
            </w:r>
          </w:p>
        </w:tc>
      </w:tr>
      <w:tr>
        <w:trPr/>
        <w:tc>
          <w:tcPr>
            <w:tcW w:w="1124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Unitário</w:t>
            </w:r>
          </w:p>
        </w:tc>
        <w:tc>
          <w:tcPr>
            <w:tcW w:w="2660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Validar componentes React individualmente</w:t>
            </w:r>
          </w:p>
        </w:tc>
        <w:tc>
          <w:tcPr>
            <w:tcW w:w="2676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Hooks, funções utilitárias e componentes</w:t>
            </w:r>
          </w:p>
        </w:tc>
        <w:tc>
          <w:tcPr>
            <w:tcW w:w="2179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Desenvolvedor</w:t>
            </w:r>
          </w:p>
        </w:tc>
      </w:tr>
      <w:tr>
        <w:trPr/>
        <w:tc>
          <w:tcPr>
            <w:tcW w:w="1124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Integração</w:t>
            </w:r>
          </w:p>
        </w:tc>
        <w:tc>
          <w:tcPr>
            <w:tcW w:w="2660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Validar interação entre componentes React</w:t>
            </w:r>
          </w:p>
        </w:tc>
        <w:tc>
          <w:tcPr>
            <w:tcW w:w="2676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Componentes, rotas e estados compartilhados</w:t>
            </w:r>
          </w:p>
        </w:tc>
        <w:tc>
          <w:tcPr>
            <w:tcW w:w="2179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Desenvolvedor / QA Automação</w:t>
            </w:r>
          </w:p>
        </w:tc>
      </w:tr>
      <w:tr>
        <w:trPr/>
        <w:tc>
          <w:tcPr>
            <w:tcW w:w="1124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Sistema</w:t>
            </w:r>
          </w:p>
        </w:tc>
        <w:tc>
          <w:tcPr>
            <w:tcW w:w="2660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Validar fluxos completos da aplicação</w:t>
            </w:r>
          </w:p>
        </w:tc>
        <w:tc>
          <w:tcPr>
            <w:tcW w:w="2676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Interface completa</w:t>
            </w:r>
          </w:p>
        </w:tc>
        <w:tc>
          <w:tcPr>
            <w:tcW w:w="2179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QA</w:t>
            </w:r>
          </w:p>
        </w:tc>
      </w:tr>
      <w:tr>
        <w:trPr/>
        <w:tc>
          <w:tcPr>
            <w:tcW w:w="1124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Aceitação</w:t>
            </w:r>
          </w:p>
        </w:tc>
        <w:tc>
          <w:tcPr>
            <w:tcW w:w="2660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Validar aderência aos requisitos do negócio</w:t>
            </w:r>
          </w:p>
        </w:tc>
        <w:tc>
          <w:tcPr>
            <w:tcW w:w="2676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Fluxos principais</w:t>
            </w:r>
          </w:p>
        </w:tc>
        <w:tc>
          <w:tcPr>
            <w:tcW w:w="2179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Product Owner</w:t>
            </w:r>
          </w:p>
        </w:tc>
      </w:tr>
    </w:tbl>
    <w:p>
      <w:pPr>
        <w:pStyle w:val="Linhahorizontaluser"/>
        <w:spacing w:before="0" w:after="200"/>
        <w:rPr/>
      </w:pPr>
      <w:r>
        <w:rPr/>
      </w:r>
    </w:p>
    <w:p>
      <w:pPr>
        <w:pStyle w:val="Heading1"/>
        <w:spacing w:before="0" w:after="200"/>
        <w:rPr/>
      </w:pPr>
      <w:r>
        <w:rPr/>
        <w:t>2.5 Estratégia dos Tipos de Teste</w:t>
      </w:r>
    </w:p>
    <w:p>
      <w:pPr>
        <w:pStyle w:val="Heading2"/>
        <w:spacing w:before="0" w:after="200"/>
        <w:rPr/>
      </w:pPr>
      <w:r>
        <w:rPr/>
        <w:t>2.5.1 Testes Funcionais</w:t>
      </w:r>
    </w:p>
    <w:p>
      <w:pPr>
        <w:pStyle w:val="BodyText"/>
        <w:spacing w:before="0" w:after="200"/>
        <w:rPr/>
      </w:pPr>
      <w:r>
        <w:rPr/>
        <w:t>Objetivo</w:t>
      </w:r>
    </w:p>
    <w:p>
      <w:pPr>
        <w:pStyle w:val="BodyText"/>
        <w:spacing w:before="0" w:after="200"/>
        <w:rPr/>
      </w:pPr>
      <w:r>
        <w:rPr/>
        <w:t>Garantir que todas as funcionalidades implementadas atendam aos requisitos especificados.</w:t>
      </w:r>
    </w:p>
    <w:p>
      <w:pPr>
        <w:pStyle w:val="BodyText"/>
        <w:spacing w:before="0" w:after="200"/>
        <w:rPr/>
      </w:pPr>
      <w:r>
        <w:rPr/>
        <w:t>Serão testados: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exibição da lista de imóveis;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carregamento inicial dos dados mockados;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cadastro de imóveis;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visualização dos detalhes;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pesquisa;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filtros;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validações dos formulários;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mensagens apresentadas ao usuário;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comportamento dos botões;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navegação entre páginas. 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2.5.2 Testes Exploratórios</w:t>
      </w:r>
    </w:p>
    <w:p>
      <w:pPr>
        <w:pStyle w:val="BodyText"/>
        <w:spacing w:before="0" w:after="200"/>
        <w:rPr/>
      </w:pPr>
      <w:r>
        <w:rPr/>
        <w:t>Após a conclusão dos testes planejados, serão realizados testes exploratórios com o objetivo de identificar defeitos não previstos.</w:t>
      </w:r>
    </w:p>
    <w:p>
      <w:pPr>
        <w:pStyle w:val="BodyText"/>
        <w:spacing w:before="0" w:after="200"/>
        <w:rPr/>
      </w:pPr>
      <w:r>
        <w:rPr/>
        <w:t>Os principais focos serão: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navegação inesperada; 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utilização simultânea de filtros; 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preenchimento incomum dos formulários; 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comportamentos não documentados. 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2.5.3 Testes de Regressão</w:t>
      </w:r>
    </w:p>
    <w:p>
      <w:pPr>
        <w:pStyle w:val="BodyText"/>
        <w:spacing w:before="0" w:after="200"/>
        <w:rPr/>
      </w:pPr>
      <w:r>
        <w:rPr/>
        <w:t>Sempre que houver alterações na aplicação serão executados os principais fluxos de negócio.</w:t>
      </w:r>
    </w:p>
    <w:p>
      <w:pPr>
        <w:pStyle w:val="BodyText"/>
        <w:spacing w:before="0" w:after="200"/>
        <w:rPr/>
      </w:pPr>
      <w:r>
        <w:rPr/>
        <w:t>Fluxos obrigatórios: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abrir aplicação; 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listar imóveis; 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pesquisar imóvel; 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filtrar imóveis; 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cadastrar imóvel; 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visualizar detalhes. </w:t>
      </w:r>
    </w:p>
    <w:p>
      <w:pPr>
        <w:pStyle w:val="BodyText"/>
        <w:spacing w:before="0" w:after="200"/>
        <w:rPr/>
      </w:pPr>
      <w:r>
        <w:rPr/>
        <w:t>Os casos classificados como críticos serão automatizados.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2.5.4 Testes de Usabilidade</w:t>
      </w:r>
    </w:p>
    <w:p>
      <w:pPr>
        <w:pStyle w:val="BodyText"/>
        <w:spacing w:before="0" w:after="200"/>
        <w:rPr/>
      </w:pPr>
      <w:r>
        <w:rPr/>
        <w:t>Objetivo</w:t>
      </w:r>
    </w:p>
    <w:p>
      <w:pPr>
        <w:pStyle w:val="BodyText"/>
        <w:spacing w:before="0" w:after="200"/>
        <w:rPr/>
      </w:pPr>
      <w:r>
        <w:rPr/>
        <w:t>Avaliar a facilidade de utilização da aplicação.</w:t>
      </w:r>
    </w:p>
    <w:p>
      <w:pPr>
        <w:pStyle w:val="BodyText"/>
        <w:spacing w:before="0" w:after="200"/>
        <w:rPr/>
      </w:pPr>
      <w:r>
        <w:rPr/>
        <w:t>Serão observados: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clareza dos menus;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facilidade de navegação;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feedback após ações;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mensagens de erro;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consistência visual;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tempo necessário para localizar um imóvel;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facilidade para cadastrar um novo imóvel. 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2.5.5 Testes de Compatibilidade</w:t>
      </w:r>
    </w:p>
    <w:p>
      <w:pPr>
        <w:pStyle w:val="BodyText"/>
        <w:spacing w:before="0" w:after="200"/>
        <w:rPr/>
      </w:pPr>
      <w:r>
        <w:rPr/>
        <w:t>Serão executados nos navegadores definidos para o projeto.</w:t>
      </w:r>
    </w:p>
    <w:p>
      <w:pPr>
        <w:pStyle w:val="Heading3"/>
        <w:spacing w:before="0" w:after="200"/>
        <w:rPr/>
      </w:pPr>
      <w:r>
        <w:rPr/>
        <w:t>Navegadores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Google Chrome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Mozilla Firefox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Microsoft Edge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Safari </w:t>
      </w:r>
    </w:p>
    <w:p>
      <w:pPr>
        <w:pStyle w:val="BodyText"/>
        <w:spacing w:before="0" w:after="200"/>
        <w:rPr/>
      </w:pPr>
      <w:r>
        <w:rPr/>
        <w:t>Serão avaliados: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renderização; 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funcionamento dos componentes; 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comportamento dos formulários; 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responsividade; 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compatibilidade do CSS. 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2.5.6 Testes de Responsividade</w:t>
      </w:r>
    </w:p>
    <w:p>
      <w:pPr>
        <w:pStyle w:val="BodyText"/>
        <w:spacing w:before="0" w:after="200"/>
        <w:rPr/>
      </w:pPr>
      <w:r>
        <w:rPr/>
        <w:t>A aplicação será validada em diferentes resoluções.</w:t>
      </w:r>
    </w:p>
    <w:tbl>
      <w:tblPr>
        <w:tblW w:w="2507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76"/>
        <w:gridCol w:w="1230"/>
      </w:tblGrid>
      <w:tr>
        <w:trPr>
          <w:tblHeader w:val="true"/>
        </w:trPr>
        <w:tc>
          <w:tcPr>
            <w:tcW w:w="1276" w:type="dxa"/>
            <w:tcBorders/>
            <w:vAlign w:val="center"/>
          </w:tcPr>
          <w:p>
            <w:pPr>
              <w:pStyle w:val="Ttulodetabelauser"/>
              <w:suppressLineNumbers/>
              <w:spacing w:before="0" w:after="200"/>
              <w:jc w:val="center"/>
              <w:rPr/>
            </w:pPr>
            <w:r>
              <w:rPr/>
              <w:t>Dispositivo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Ttulodetabelauser"/>
              <w:suppressLineNumbers/>
              <w:spacing w:before="0" w:after="200"/>
              <w:jc w:val="center"/>
              <w:rPr/>
            </w:pPr>
            <w:r>
              <w:rPr/>
              <w:t>Resolução</w:t>
            </w:r>
          </w:p>
        </w:tc>
      </w:tr>
      <w:tr>
        <w:trPr/>
        <w:tc>
          <w:tcPr>
            <w:tcW w:w="1276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Desktop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1920x1080</w:t>
            </w:r>
          </w:p>
        </w:tc>
      </w:tr>
      <w:tr>
        <w:trPr/>
        <w:tc>
          <w:tcPr>
            <w:tcW w:w="1276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Notebook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1366x768</w:t>
            </w:r>
          </w:p>
        </w:tc>
      </w:tr>
      <w:tr>
        <w:trPr/>
        <w:tc>
          <w:tcPr>
            <w:tcW w:w="1276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Tablet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768x1024</w:t>
            </w:r>
          </w:p>
        </w:tc>
      </w:tr>
      <w:tr>
        <w:trPr/>
        <w:tc>
          <w:tcPr>
            <w:tcW w:w="1276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Smartphone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390x844</w:t>
            </w:r>
          </w:p>
        </w:tc>
      </w:tr>
    </w:tbl>
    <w:p>
      <w:pPr>
        <w:pStyle w:val="BodyText"/>
        <w:spacing w:before="0" w:after="200"/>
        <w:rPr/>
      </w:pPr>
      <w:r>
        <w:rPr/>
        <w:t>Serão avaliados: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adaptação dos componentes;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quebra de layout;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menus;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formulários;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legibilidade. 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2.5.7 Testes de Performance (Front-end)</w:t>
      </w:r>
    </w:p>
    <w:p>
      <w:pPr>
        <w:pStyle w:val="BodyText"/>
        <w:spacing w:before="0" w:after="200"/>
        <w:rPr/>
      </w:pPr>
      <w:r>
        <w:rPr/>
        <w:t>Mesmo utilizando dados mockados, serão avaliados aspectos básicos de desempenho.</w:t>
      </w:r>
    </w:p>
    <w:p>
      <w:pPr>
        <w:pStyle w:val="BodyText"/>
        <w:spacing w:before="0" w:after="200"/>
        <w:rPr/>
      </w:pPr>
      <w:r>
        <w:rPr/>
        <w:t>Itens avaliados: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tempo inicial de carregamento; 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renderização da lista; 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tempo de resposta dos filtros; 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consumo de memória do navegador; 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quantidade de re-renderizações. </w:t>
      </w:r>
    </w:p>
    <w:p>
      <w:pPr>
        <w:pStyle w:val="BodyText"/>
        <w:spacing w:before="0" w:after="200"/>
        <w:rPr/>
      </w:pPr>
      <w:r>
        <w:rPr/>
        <w:t>Ferramentas sugeridas: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Lighthouse 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React DevTools Profiler 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2.5.8 Testes de Acessibilidade</w:t>
      </w:r>
    </w:p>
    <w:p>
      <w:pPr>
        <w:pStyle w:val="BodyText"/>
        <w:spacing w:before="0" w:after="200"/>
        <w:rPr/>
      </w:pPr>
      <w:r>
        <w:rPr/>
        <w:t>A interface será avaliada conforme as recomendações WCAG 2.2.</w:t>
      </w:r>
    </w:p>
    <w:p>
      <w:pPr>
        <w:pStyle w:val="BodyText"/>
        <w:spacing w:before="0" w:after="200"/>
        <w:rPr/>
      </w:pPr>
      <w:r>
        <w:rPr/>
        <w:t>Serão verificados:</w:t>
      </w:r>
    </w:p>
    <w:p>
      <w:pPr>
        <w:pStyle w:val="BodyText"/>
        <w:numPr>
          <w:ilvl w:val="0"/>
          <w:numId w:val="29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contraste; </w:t>
      </w:r>
    </w:p>
    <w:p>
      <w:pPr>
        <w:pStyle w:val="BodyText"/>
        <w:numPr>
          <w:ilvl w:val="0"/>
          <w:numId w:val="29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navegação por teclado; </w:t>
      </w:r>
    </w:p>
    <w:p>
      <w:pPr>
        <w:pStyle w:val="BodyText"/>
        <w:numPr>
          <w:ilvl w:val="0"/>
          <w:numId w:val="29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foco dos elementos; </w:t>
      </w:r>
    </w:p>
    <w:p>
      <w:pPr>
        <w:pStyle w:val="BodyText"/>
        <w:numPr>
          <w:ilvl w:val="0"/>
          <w:numId w:val="29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labels dos formulários; </w:t>
      </w:r>
    </w:p>
    <w:p>
      <w:pPr>
        <w:pStyle w:val="BodyText"/>
        <w:numPr>
          <w:ilvl w:val="0"/>
          <w:numId w:val="29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textos alternativos; </w:t>
      </w:r>
    </w:p>
    <w:p>
      <w:pPr>
        <w:pStyle w:val="BodyText"/>
        <w:numPr>
          <w:ilvl w:val="0"/>
          <w:numId w:val="2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hierarquia de títulos. </w:t>
      </w:r>
    </w:p>
    <w:p>
      <w:pPr>
        <w:pStyle w:val="BodyText"/>
        <w:spacing w:before="0" w:after="200"/>
        <w:rPr/>
      </w:pPr>
      <w:r>
        <w:rPr/>
        <w:t>Ferramentas:</w:t>
      </w:r>
    </w:p>
    <w:p>
      <w:pPr>
        <w:pStyle w:val="BodyText"/>
        <w:numPr>
          <w:ilvl w:val="0"/>
          <w:numId w:val="30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Lighthouse </w:t>
      </w:r>
    </w:p>
    <w:p>
      <w:pPr>
        <w:pStyle w:val="BodyText"/>
        <w:numPr>
          <w:ilvl w:val="0"/>
          <w:numId w:val="30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Axe DevTools 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2.5.9 Testes de Segurança (Front-end)</w:t>
      </w:r>
    </w:p>
    <w:p>
      <w:pPr>
        <w:pStyle w:val="BodyText"/>
        <w:spacing w:before="0" w:after="200"/>
        <w:rPr/>
      </w:pPr>
      <w:r>
        <w:rPr/>
        <w:t>Embora a aplicação não possua autenticação nem integração com serviços externos, serão realizados testes voltados à robustez da interface e à validação de entradas.</w:t>
      </w:r>
    </w:p>
    <w:p>
      <w:pPr>
        <w:pStyle w:val="BodyText"/>
        <w:spacing w:before="0" w:after="200"/>
        <w:rPr/>
      </w:pPr>
      <w:r>
        <w:rPr/>
        <w:t>Serão avaliados:</w:t>
      </w:r>
    </w:p>
    <w:p>
      <w:pPr>
        <w:pStyle w:val="BodyText"/>
        <w:numPr>
          <w:ilvl w:val="0"/>
          <w:numId w:val="3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validação dos campos obrigatórios; </w:t>
      </w:r>
    </w:p>
    <w:p>
      <w:pPr>
        <w:pStyle w:val="BodyText"/>
        <w:numPr>
          <w:ilvl w:val="0"/>
          <w:numId w:val="3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restrição de formatos inválidos; </w:t>
      </w:r>
    </w:p>
    <w:p>
      <w:pPr>
        <w:pStyle w:val="BodyText"/>
        <w:numPr>
          <w:ilvl w:val="0"/>
          <w:numId w:val="3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tratamento de caracteres especiais; </w:t>
      </w:r>
    </w:p>
    <w:p>
      <w:pPr>
        <w:pStyle w:val="BodyText"/>
        <w:numPr>
          <w:ilvl w:val="0"/>
          <w:numId w:val="3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prevenção de XSS refletido em campos de texto; </w:t>
      </w:r>
    </w:p>
    <w:p>
      <w:pPr>
        <w:pStyle w:val="BodyText"/>
        <w:numPr>
          <w:ilvl w:val="0"/>
          <w:numId w:val="3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manipulação de parâmetros da URL; </w:t>
      </w:r>
    </w:p>
    <w:p>
      <w:pPr>
        <w:pStyle w:val="BodyText"/>
        <w:numPr>
          <w:ilvl w:val="0"/>
          <w:numId w:val="3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exposição indevida de informações no console do navegador. </w:t>
      </w:r>
    </w:p>
    <w:p>
      <w:pPr>
        <w:pStyle w:val="BodyText"/>
        <w:spacing w:before="0" w:after="200"/>
        <w:rPr/>
      </w:pPr>
      <w:r>
        <w:rPr/>
        <w:t>Esses testes visam preparar a aplicação para futuras integrações com APIs e persistência de dados.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1"/>
        <w:spacing w:before="0" w:after="200"/>
        <w:rPr/>
      </w:pPr>
      <w:r>
        <w:rPr/>
        <w:t>2.6 Técnicas de Projeto de Teste</w:t>
      </w:r>
    </w:p>
    <w:p>
      <w:pPr>
        <w:pStyle w:val="BodyText"/>
        <w:spacing w:before="0" w:after="200"/>
        <w:rPr/>
      </w:pPr>
      <w:r>
        <w:rPr/>
        <w:t>Durante a elaboração dos casos de teste serão utilizadas as seguintes técnicas do ISTQB:</w:t>
      </w:r>
    </w:p>
    <w:p>
      <w:pPr>
        <w:pStyle w:val="Heading3"/>
        <w:spacing w:before="0" w:after="200"/>
        <w:rPr/>
      </w:pPr>
      <w:r>
        <w:rPr/>
        <w:t>Particionamento de Equivalência</w:t>
      </w:r>
    </w:p>
    <w:p>
      <w:pPr>
        <w:pStyle w:val="BodyText"/>
        <w:spacing w:before="0" w:after="200"/>
        <w:rPr/>
      </w:pPr>
      <w:r>
        <w:rPr/>
        <w:t>Aplicado em:</w:t>
      </w:r>
    </w:p>
    <w:p>
      <w:pPr>
        <w:pStyle w:val="BodyText"/>
        <w:numPr>
          <w:ilvl w:val="0"/>
          <w:numId w:val="3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nome do imóvel; </w:t>
      </w:r>
    </w:p>
    <w:p>
      <w:pPr>
        <w:pStyle w:val="BodyText"/>
        <w:numPr>
          <w:ilvl w:val="0"/>
          <w:numId w:val="3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endereço; </w:t>
      </w:r>
    </w:p>
    <w:p>
      <w:pPr>
        <w:pStyle w:val="BodyText"/>
        <w:numPr>
          <w:ilvl w:val="0"/>
          <w:numId w:val="3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cidade; </w:t>
      </w:r>
    </w:p>
    <w:p>
      <w:pPr>
        <w:pStyle w:val="BodyText"/>
        <w:numPr>
          <w:ilvl w:val="0"/>
          <w:numId w:val="3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valor do aluguel. 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3"/>
        <w:spacing w:before="0" w:after="200"/>
        <w:rPr/>
      </w:pPr>
      <w:r>
        <w:rPr/>
        <w:t>Análise de Valor Limite</w:t>
      </w:r>
    </w:p>
    <w:p>
      <w:pPr>
        <w:pStyle w:val="BodyText"/>
        <w:spacing w:before="0" w:after="200"/>
        <w:rPr/>
      </w:pPr>
      <w:r>
        <w:rPr/>
        <w:t>Aplicado em:</w:t>
      </w:r>
    </w:p>
    <w:p>
      <w:pPr>
        <w:pStyle w:val="BodyText"/>
        <w:numPr>
          <w:ilvl w:val="0"/>
          <w:numId w:val="33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tamanho mínimo e máximo dos campos; </w:t>
      </w:r>
    </w:p>
    <w:p>
      <w:pPr>
        <w:pStyle w:val="BodyText"/>
        <w:numPr>
          <w:ilvl w:val="0"/>
          <w:numId w:val="33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quantidade de caracteres; </w:t>
      </w:r>
    </w:p>
    <w:p>
      <w:pPr>
        <w:pStyle w:val="BodyText"/>
        <w:numPr>
          <w:ilvl w:val="0"/>
          <w:numId w:val="33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valores monetários; </w:t>
      </w:r>
    </w:p>
    <w:p>
      <w:pPr>
        <w:pStyle w:val="BodyText"/>
        <w:numPr>
          <w:ilvl w:val="0"/>
          <w:numId w:val="33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CEP. 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3"/>
        <w:spacing w:before="0" w:after="200"/>
        <w:rPr/>
      </w:pPr>
      <w:r>
        <w:rPr/>
        <w:t>Tabela de Decisão</w:t>
      </w:r>
    </w:p>
    <w:p>
      <w:pPr>
        <w:pStyle w:val="BodyText"/>
        <w:spacing w:before="0" w:after="200"/>
        <w:rPr/>
      </w:pPr>
      <w:r>
        <w:rPr/>
        <w:t>Aplicada às regras de filtro.</w:t>
      </w:r>
    </w:p>
    <w:p>
      <w:pPr>
        <w:pStyle w:val="BodyText"/>
        <w:spacing w:before="0" w:after="200"/>
        <w:rPr/>
      </w:pPr>
      <w:r>
        <w:rPr/>
        <w:t>Exemplo:</w:t>
      </w:r>
    </w:p>
    <w:p>
      <w:pPr>
        <w:pStyle w:val="BodyText"/>
        <w:spacing w:before="0" w:after="200"/>
        <w:rPr/>
      </w:pPr>
      <w:r>
        <w:rPr/>
        <w:t>Cidade + Faixa de preço + Tipo de imóvel.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3"/>
        <w:spacing w:before="0" w:after="200"/>
        <w:rPr/>
      </w:pPr>
      <w:r>
        <w:rPr/>
        <w:t>Transição de Estados</w:t>
      </w:r>
    </w:p>
    <w:p>
      <w:pPr>
        <w:pStyle w:val="BodyText"/>
        <w:spacing w:before="0" w:after="200"/>
        <w:rPr/>
      </w:pPr>
      <w:r>
        <w:rPr/>
        <w:t>Aplicada ao fluxo de cadastro.</w:t>
      </w:r>
    </w:p>
    <w:p>
      <w:pPr>
        <w:pStyle w:val="BodyText"/>
        <w:spacing w:before="0" w:after="200"/>
        <w:rPr/>
      </w:pPr>
      <w:r>
        <w:rPr/>
        <w:t>Exemplo:</w:t>
      </w:r>
    </w:p>
    <w:p>
      <w:pPr>
        <w:pStyle w:val="BodyText"/>
        <w:spacing w:before="0" w:after="200"/>
        <w:rPr/>
      </w:pPr>
      <w:r>
        <w:rPr/>
        <w:t>Formulário vazio → preenchimento parcial → válido → imóvel cadastrado.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3"/>
        <w:spacing w:before="0" w:after="200"/>
        <w:rPr/>
      </w:pPr>
      <w:r>
        <w:rPr/>
        <w:t>Error Guessing</w:t>
      </w:r>
    </w:p>
    <w:p>
      <w:pPr>
        <w:pStyle w:val="BodyText"/>
        <w:spacing w:before="0" w:after="200"/>
        <w:rPr/>
      </w:pPr>
      <w:r>
        <w:rPr/>
        <w:t>Utilizada com base na experiência da equipe para identificar cenários não previstos, como caracteres especiais, múltiplos cliques, navegação interrompida e manipulação manual da interface.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3"/>
        <w:spacing w:before="0" w:after="200"/>
        <w:rPr/>
      </w:pPr>
      <w:r>
        <w:rPr/>
        <w:t>Testes Exploratórios</w:t>
      </w:r>
    </w:p>
    <w:p>
      <w:pPr>
        <w:pStyle w:val="BodyText"/>
        <w:spacing w:before="0" w:after="200"/>
        <w:rPr/>
      </w:pPr>
      <w:r>
        <w:rPr/>
        <w:t>Realizados ao final de cada Sprint para aumentar a cobertura e identificar comportamentos inesperados.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1"/>
        <w:spacing w:before="0" w:after="200"/>
        <w:rPr/>
      </w:pPr>
      <w:r>
        <w:rPr/>
        <w:t>2.7 Estratégia de Automação</w:t>
      </w:r>
    </w:p>
    <w:p>
      <w:pPr>
        <w:pStyle w:val="BodyText"/>
        <w:spacing w:before="0" w:after="200"/>
        <w:rPr/>
      </w:pPr>
      <w:r>
        <w:rPr/>
        <w:t>A automação seguirá a Pirâmide de Testes.</w:t>
      </w:r>
    </w:p>
    <w:tbl>
      <w:tblPr>
        <w:tblW w:w="6843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24"/>
        <w:gridCol w:w="2885"/>
        <w:gridCol w:w="2834"/>
      </w:tblGrid>
      <w:tr>
        <w:trPr>
          <w:tblHeader w:val="true"/>
        </w:trPr>
        <w:tc>
          <w:tcPr>
            <w:tcW w:w="1124" w:type="dxa"/>
            <w:tcBorders/>
            <w:vAlign w:val="center"/>
          </w:tcPr>
          <w:p>
            <w:pPr>
              <w:pStyle w:val="Ttulodetabelauser"/>
              <w:suppressLineNumbers/>
              <w:spacing w:before="0" w:after="200"/>
              <w:jc w:val="center"/>
              <w:rPr/>
            </w:pPr>
            <w:r>
              <w:rPr/>
              <w:t>Camada</w:t>
            </w:r>
          </w:p>
        </w:tc>
        <w:tc>
          <w:tcPr>
            <w:tcW w:w="2885" w:type="dxa"/>
            <w:tcBorders/>
            <w:vAlign w:val="center"/>
          </w:tcPr>
          <w:p>
            <w:pPr>
              <w:pStyle w:val="Ttulodetabelauser"/>
              <w:suppressLineNumbers/>
              <w:spacing w:before="0" w:after="200"/>
              <w:jc w:val="center"/>
              <w:rPr/>
            </w:pPr>
            <w:r>
              <w:rPr/>
              <w:t>Ferramenta</w:t>
            </w:r>
          </w:p>
        </w:tc>
        <w:tc>
          <w:tcPr>
            <w:tcW w:w="2834" w:type="dxa"/>
            <w:tcBorders/>
            <w:vAlign w:val="center"/>
          </w:tcPr>
          <w:p>
            <w:pPr>
              <w:pStyle w:val="Ttulodetabelauser"/>
              <w:suppressLineNumbers/>
              <w:spacing w:before="0" w:after="200"/>
              <w:jc w:val="center"/>
              <w:rPr/>
            </w:pPr>
            <w:r>
              <w:rPr/>
              <w:t>Objetivo</w:t>
            </w:r>
          </w:p>
        </w:tc>
      </w:tr>
      <w:tr>
        <w:trPr/>
        <w:tc>
          <w:tcPr>
            <w:tcW w:w="1124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Unitários</w:t>
            </w:r>
          </w:p>
        </w:tc>
        <w:tc>
          <w:tcPr>
            <w:tcW w:w="2885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Vitest + React Testing Library</w:t>
            </w:r>
          </w:p>
        </w:tc>
        <w:tc>
          <w:tcPr>
            <w:tcW w:w="2834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Componentes e Hooks</w:t>
            </w:r>
          </w:p>
        </w:tc>
      </w:tr>
      <w:tr>
        <w:trPr/>
        <w:tc>
          <w:tcPr>
            <w:tcW w:w="1124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Integração</w:t>
            </w:r>
          </w:p>
        </w:tc>
        <w:tc>
          <w:tcPr>
            <w:tcW w:w="2885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React Testing Library</w:t>
            </w:r>
          </w:p>
        </w:tc>
        <w:tc>
          <w:tcPr>
            <w:tcW w:w="2834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Fluxos entre componentes</w:t>
            </w:r>
          </w:p>
        </w:tc>
      </w:tr>
      <w:tr>
        <w:trPr/>
        <w:tc>
          <w:tcPr>
            <w:tcW w:w="1124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E2E</w:t>
            </w:r>
          </w:p>
        </w:tc>
        <w:tc>
          <w:tcPr>
            <w:tcW w:w="2885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Cypress ou Playwright</w:t>
            </w:r>
          </w:p>
        </w:tc>
        <w:tc>
          <w:tcPr>
            <w:tcW w:w="2834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Fluxos completos do usuário</w:t>
            </w:r>
          </w:p>
        </w:tc>
      </w:tr>
    </w:tbl>
    <w:p>
      <w:pPr>
        <w:pStyle w:val="BodyText"/>
        <w:spacing w:before="0" w:after="200"/>
        <w:rPr/>
      </w:pPr>
      <w:r>
        <w:rPr/>
        <w:t>Fluxos prioritários para automação:</w:t>
      </w:r>
    </w:p>
    <w:p>
      <w:pPr>
        <w:pStyle w:val="BodyText"/>
        <w:numPr>
          <w:ilvl w:val="0"/>
          <w:numId w:val="3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Carregamento inicial da aplicação. </w:t>
      </w:r>
    </w:p>
    <w:p>
      <w:pPr>
        <w:pStyle w:val="BodyText"/>
        <w:numPr>
          <w:ilvl w:val="0"/>
          <w:numId w:val="3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Listagem dos imóveis. </w:t>
      </w:r>
    </w:p>
    <w:p>
      <w:pPr>
        <w:pStyle w:val="BodyText"/>
        <w:numPr>
          <w:ilvl w:val="0"/>
          <w:numId w:val="3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Busca por imóvel. </w:t>
      </w:r>
    </w:p>
    <w:p>
      <w:pPr>
        <w:pStyle w:val="BodyText"/>
        <w:numPr>
          <w:ilvl w:val="0"/>
          <w:numId w:val="3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Aplicação de filtros. </w:t>
      </w:r>
    </w:p>
    <w:p>
      <w:pPr>
        <w:pStyle w:val="BodyText"/>
        <w:numPr>
          <w:ilvl w:val="0"/>
          <w:numId w:val="3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Cadastro de imóvel válido. </w:t>
      </w:r>
    </w:p>
    <w:p>
      <w:pPr>
        <w:pStyle w:val="BodyText"/>
        <w:numPr>
          <w:ilvl w:val="0"/>
          <w:numId w:val="3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Validação de campos obrigatórios. </w:t>
      </w:r>
    </w:p>
    <w:p>
      <w:pPr>
        <w:pStyle w:val="BodyText"/>
        <w:numPr>
          <w:ilvl w:val="0"/>
          <w:numId w:val="3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Visualização dos detalhes do imóvel. </w:t>
      </w:r>
    </w:p>
    <w:p>
      <w:pPr>
        <w:pStyle w:val="BodyText"/>
        <w:numPr>
          <w:ilvl w:val="0"/>
          <w:numId w:val="34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Navegação entre páginas. 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1"/>
        <w:spacing w:before="0" w:after="200"/>
        <w:rPr/>
      </w:pPr>
      <w:r>
        <w:rPr/>
        <w:t>2.8 Critérios de Entrada</w:t>
      </w:r>
    </w:p>
    <w:p>
      <w:pPr>
        <w:pStyle w:val="BodyText"/>
        <w:spacing w:before="0" w:after="200"/>
        <w:rPr/>
      </w:pPr>
      <w:r>
        <w:rPr/>
        <w:t>Os testes terão início quando:</w:t>
      </w:r>
    </w:p>
    <w:p>
      <w:pPr>
        <w:pStyle w:val="BodyText"/>
        <w:numPr>
          <w:ilvl w:val="0"/>
          <w:numId w:val="35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os requisitos funcionais estiverem aprovados; </w:t>
      </w:r>
    </w:p>
    <w:p>
      <w:pPr>
        <w:pStyle w:val="BodyText"/>
        <w:numPr>
          <w:ilvl w:val="0"/>
          <w:numId w:val="35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a build estiver disponível em </w:t>
      </w:r>
      <w:r>
        <w:rPr>
          <w:rStyle w:val="Cdigo-fonteuser"/>
        </w:rPr>
        <w:t>http://localhost:4173</w:t>
      </w:r>
      <w:r>
        <w:rPr/>
        <w:t xml:space="preserve">; </w:t>
      </w:r>
    </w:p>
    <w:p>
      <w:pPr>
        <w:pStyle w:val="BodyText"/>
        <w:numPr>
          <w:ilvl w:val="0"/>
          <w:numId w:val="35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os dados mockados estiverem carregados; </w:t>
      </w:r>
    </w:p>
    <w:p>
      <w:pPr>
        <w:pStyle w:val="BodyText"/>
        <w:numPr>
          <w:ilvl w:val="0"/>
          <w:numId w:val="35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o ambiente estiver configurado; </w:t>
      </w:r>
    </w:p>
    <w:p>
      <w:pPr>
        <w:pStyle w:val="BodyText"/>
        <w:numPr>
          <w:ilvl w:val="0"/>
          <w:numId w:val="35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os casos de teste estiverem revisados. 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1"/>
        <w:spacing w:before="0" w:after="200"/>
        <w:rPr/>
      </w:pPr>
      <w:r>
        <w:rPr/>
        <w:t>2.9 Critérios de Saída</w:t>
      </w:r>
    </w:p>
    <w:p>
      <w:pPr>
        <w:pStyle w:val="BodyText"/>
        <w:spacing w:before="0" w:after="200"/>
        <w:rPr/>
      </w:pPr>
      <w:r>
        <w:rPr/>
        <w:t>Os testes serão considerados concluídos quando:</w:t>
      </w:r>
    </w:p>
    <w:p>
      <w:pPr>
        <w:pStyle w:val="BodyText"/>
        <w:numPr>
          <w:ilvl w:val="0"/>
          <w:numId w:val="36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100% dos casos críticos forem executados; </w:t>
      </w:r>
    </w:p>
    <w:p>
      <w:pPr>
        <w:pStyle w:val="BodyText"/>
        <w:numPr>
          <w:ilvl w:val="0"/>
          <w:numId w:val="36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todos os defeitos críticos e bloqueantes estiverem corrigidos; </w:t>
      </w:r>
    </w:p>
    <w:p>
      <w:pPr>
        <w:pStyle w:val="BodyText"/>
        <w:numPr>
          <w:ilvl w:val="0"/>
          <w:numId w:val="36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a regressão dos fluxos críticos for concluída com sucesso; </w:t>
      </w:r>
    </w:p>
    <w:p>
      <w:pPr>
        <w:pStyle w:val="BodyText"/>
        <w:numPr>
          <w:ilvl w:val="0"/>
          <w:numId w:val="36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os critérios de aceitação definidos pelo Product Owner forem atendidos; </w:t>
      </w:r>
    </w:p>
    <w:p>
      <w:pPr>
        <w:pStyle w:val="BodyText"/>
        <w:numPr>
          <w:ilvl w:val="0"/>
          <w:numId w:val="36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o relatório final de testes for aprovado.</w:t>
      </w:r>
    </w:p>
    <w:p>
      <w:pPr>
        <w:pStyle w:val="Normal"/>
        <w:spacing w:before="0" w:after="200"/>
        <w:rPr/>
      </w:pPr>
      <w:r>
        <w:rPr/>
      </w:r>
    </w:p>
    <w:p>
      <w:pPr>
        <w:pStyle w:val="Heading1"/>
        <w:spacing w:before="0" w:after="200"/>
        <w:rPr/>
      </w:pPr>
      <w:r>
        <w:rPr/>
        <w:t>2.10 Estratégia Integrada de Testes</w:t>
      </w:r>
    </w:p>
    <w:p>
      <w:pPr>
        <w:pStyle w:val="BodyText"/>
        <w:spacing w:before="0" w:after="200"/>
        <w:rPr/>
      </w:pPr>
      <w:r>
        <w:rPr/>
        <w:t>A estratégia de testes adotada neste projeto combina três pilares complementares:</w:t>
      </w:r>
    </w:p>
    <w:p>
      <w:pPr>
        <w:pStyle w:val="BodyText"/>
        <w:numPr>
          <w:ilvl w:val="0"/>
          <w:numId w:val="37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rong"/>
        </w:rPr>
        <w:t>Risk-Based Testing (RBT)</w:t>
      </w:r>
      <w:r>
        <w:rPr/>
        <w:t xml:space="preserve"> para priorização dos esforços de teste; </w:t>
      </w:r>
    </w:p>
    <w:p>
      <w:pPr>
        <w:pStyle w:val="BodyText"/>
        <w:numPr>
          <w:ilvl w:val="0"/>
          <w:numId w:val="37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rong"/>
        </w:rPr>
        <w:t>Pirâmide de Testes</w:t>
      </w:r>
      <w:r>
        <w:rPr/>
        <w:t xml:space="preserve"> para definição dos níveis de automação; </w:t>
      </w:r>
    </w:p>
    <w:p>
      <w:pPr>
        <w:pStyle w:val="BodyText"/>
        <w:numPr>
          <w:ilvl w:val="0"/>
          <w:numId w:val="3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Quality Focus</w:t>
      </w:r>
      <w:r>
        <w:rPr/>
        <w:t xml:space="preserve"> para assegurar que a qualidade seja medida pela redução dos riscos e não apenas pela cobertura de testes. </w:t>
      </w:r>
    </w:p>
    <w:p>
      <w:pPr>
        <w:pStyle w:val="BodyText"/>
        <w:spacing w:before="0" w:after="200"/>
        <w:rPr/>
      </w:pPr>
      <w:r>
        <w:rPr/>
        <w:t>Essa abordagem permite direcionar os recursos da equipe para os fluxos mais críticos da aplicação, reduzindo o custo de execução dos testes e aumentando a confiabilidade das entregas.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1"/>
        <w:spacing w:before="0" w:after="200"/>
        <w:rPr/>
      </w:pPr>
      <w:r>
        <w:rPr/>
        <w:t>Pilar 1 – Priorização Baseada em Risco</w:t>
      </w:r>
    </w:p>
    <w:p>
      <w:pPr>
        <w:pStyle w:val="BodyText"/>
        <w:spacing w:before="0" w:after="200"/>
        <w:rPr/>
      </w:pPr>
      <w:r>
        <w:rPr/>
        <w:t>Cada funcionalidade será classificada conforme seu impacto para o negócio e sua probabilidade de falha.</w:t>
      </w:r>
    </w:p>
    <w:p>
      <w:pPr>
        <w:pStyle w:val="Heading2"/>
        <w:spacing w:before="0" w:after="200"/>
        <w:rPr/>
      </w:pPr>
      <w:r>
        <w:rPr/>
        <w:t>Fluxos Críticos</w:t>
      </w:r>
    </w:p>
    <w:p>
      <w:pPr>
        <w:pStyle w:val="BodyText"/>
        <w:spacing w:before="0" w:after="200"/>
        <w:rPr/>
      </w:pPr>
      <w:r>
        <w:rPr/>
        <w:t>As funcionalidades abaixo representam o principal objetivo da aplicação e terão prioridade máxima durante todas as fases de testes.</w:t>
      </w:r>
    </w:p>
    <w:tbl>
      <w:tblPr>
        <w:tblW w:w="8640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18"/>
        <w:gridCol w:w="5371"/>
        <w:gridCol w:w="1251"/>
      </w:tblGrid>
      <w:tr>
        <w:trPr>
          <w:tblHeader w:val="true"/>
        </w:trPr>
        <w:tc>
          <w:tcPr>
            <w:tcW w:w="2018" w:type="dxa"/>
            <w:tcBorders/>
            <w:vAlign w:val="center"/>
          </w:tcPr>
          <w:p>
            <w:pPr>
              <w:pStyle w:val="Ttulodetabelauser"/>
              <w:suppressLineNumbers/>
              <w:spacing w:before="0" w:after="200"/>
              <w:jc w:val="center"/>
              <w:rPr/>
            </w:pPr>
            <w:r>
              <w:rPr/>
              <w:t>Funcionalidade</w:t>
            </w:r>
          </w:p>
        </w:tc>
        <w:tc>
          <w:tcPr>
            <w:tcW w:w="5371" w:type="dxa"/>
            <w:tcBorders/>
            <w:vAlign w:val="center"/>
          </w:tcPr>
          <w:p>
            <w:pPr>
              <w:pStyle w:val="Ttulodetabelauser"/>
              <w:suppressLineNumbers/>
              <w:spacing w:before="0" w:after="200"/>
              <w:jc w:val="center"/>
              <w:rPr/>
            </w:pPr>
            <w:r>
              <w:rPr/>
              <w:t>Impacto caso falhe</w:t>
            </w:r>
          </w:p>
        </w:tc>
        <w:tc>
          <w:tcPr>
            <w:tcW w:w="1251" w:type="dxa"/>
            <w:tcBorders/>
            <w:vAlign w:val="center"/>
          </w:tcPr>
          <w:p>
            <w:pPr>
              <w:pStyle w:val="Ttulodetabelauser"/>
              <w:suppressLineNumbers/>
              <w:spacing w:before="0" w:after="200"/>
              <w:jc w:val="center"/>
              <w:rPr/>
            </w:pPr>
            <w:r>
              <w:rPr/>
              <w:t>Prioridade</w:t>
            </w:r>
          </w:p>
        </w:tc>
      </w:tr>
      <w:tr>
        <w:trPr/>
        <w:tc>
          <w:tcPr>
            <w:tcW w:w="2018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Cadastro de imóvel</w:t>
            </w:r>
          </w:p>
        </w:tc>
        <w:tc>
          <w:tcPr>
            <w:tcW w:w="5371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Novos imóveis não podem ser registrados</w:t>
            </w:r>
          </w:p>
        </w:tc>
        <w:tc>
          <w:tcPr>
            <w:tcW w:w="1251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 xml:space="preserve">🔴 </w:t>
            </w:r>
            <w:r>
              <w:rPr/>
              <w:t>Crítica</w:t>
            </w:r>
          </w:p>
        </w:tc>
      </w:tr>
      <w:tr>
        <w:trPr/>
        <w:tc>
          <w:tcPr>
            <w:tcW w:w="2018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Listagem de imóveis</w:t>
            </w:r>
          </w:p>
        </w:tc>
        <w:tc>
          <w:tcPr>
            <w:tcW w:w="5371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Usuários não conseguem visualizar os imóveis disponíveis</w:t>
            </w:r>
          </w:p>
        </w:tc>
        <w:tc>
          <w:tcPr>
            <w:tcW w:w="1251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 xml:space="preserve">🔴 </w:t>
            </w:r>
            <w:r>
              <w:rPr/>
              <w:t>Crítica</w:t>
            </w:r>
          </w:p>
        </w:tc>
      </w:tr>
      <w:tr>
        <w:trPr/>
        <w:tc>
          <w:tcPr>
            <w:tcW w:w="2018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Busca de imóveis</w:t>
            </w:r>
          </w:p>
        </w:tc>
        <w:tc>
          <w:tcPr>
            <w:tcW w:w="5371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Dificulta a localização de imóveis</w:t>
            </w:r>
          </w:p>
        </w:tc>
        <w:tc>
          <w:tcPr>
            <w:tcW w:w="1251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 xml:space="preserve">🔴 </w:t>
            </w:r>
            <w:r>
              <w:rPr/>
              <w:t>Crítica</w:t>
            </w:r>
          </w:p>
        </w:tc>
      </w:tr>
      <w:tr>
        <w:trPr/>
        <w:tc>
          <w:tcPr>
            <w:tcW w:w="2018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Filtro de imóveis</w:t>
            </w:r>
          </w:p>
        </w:tc>
        <w:tc>
          <w:tcPr>
            <w:tcW w:w="5371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Compromete a pesquisa por critérios específicos</w:t>
            </w:r>
          </w:p>
        </w:tc>
        <w:tc>
          <w:tcPr>
            <w:tcW w:w="1251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 xml:space="preserve">🔴 </w:t>
            </w:r>
            <w:r>
              <w:rPr/>
              <w:t>Crítica</w:t>
            </w:r>
          </w:p>
        </w:tc>
      </w:tr>
    </w:tbl>
    <w:p>
      <w:pPr>
        <w:pStyle w:val="Heading3"/>
        <w:spacing w:before="0" w:after="200"/>
        <w:rPr/>
      </w:pPr>
      <w:r>
        <w:rPr/>
        <w:t>Estratégia</w:t>
      </w:r>
    </w:p>
    <w:p>
      <w:pPr>
        <w:pStyle w:val="BodyText"/>
        <w:numPr>
          <w:ilvl w:val="0"/>
          <w:numId w:val="38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maior cobertura funcional; </w:t>
      </w:r>
    </w:p>
    <w:p>
      <w:pPr>
        <w:pStyle w:val="BodyText"/>
        <w:numPr>
          <w:ilvl w:val="0"/>
          <w:numId w:val="38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automação prioritária; </w:t>
      </w:r>
    </w:p>
    <w:p>
      <w:pPr>
        <w:pStyle w:val="BodyText"/>
        <w:numPr>
          <w:ilvl w:val="0"/>
          <w:numId w:val="38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execução em todas as regressões; </w:t>
      </w:r>
    </w:p>
    <w:p>
      <w:pPr>
        <w:pStyle w:val="BodyText"/>
        <w:numPr>
          <w:ilvl w:val="0"/>
          <w:numId w:val="38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testes exploratórios; </w:t>
      </w:r>
    </w:p>
    <w:p>
      <w:pPr>
        <w:pStyle w:val="BodyText"/>
        <w:numPr>
          <w:ilvl w:val="0"/>
          <w:numId w:val="38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validação de acessibilidade; </w:t>
      </w:r>
    </w:p>
    <w:p>
      <w:pPr>
        <w:pStyle w:val="BodyText"/>
        <w:numPr>
          <w:ilvl w:val="0"/>
          <w:numId w:val="3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validação de compatibilidade. 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Fluxos de Médio Risco</w:t>
      </w:r>
    </w:p>
    <w:tbl>
      <w:tblPr>
        <w:tblW w:w="4463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82"/>
        <w:gridCol w:w="980"/>
      </w:tblGrid>
      <w:tr>
        <w:trPr>
          <w:tblHeader w:val="true"/>
        </w:trPr>
        <w:tc>
          <w:tcPr>
            <w:tcW w:w="3482" w:type="dxa"/>
            <w:tcBorders/>
            <w:vAlign w:val="center"/>
          </w:tcPr>
          <w:p>
            <w:pPr>
              <w:pStyle w:val="Ttulodetabelauser"/>
              <w:suppressLineNumbers/>
              <w:spacing w:before="0" w:after="200"/>
              <w:jc w:val="center"/>
              <w:rPr/>
            </w:pPr>
            <w:r>
              <w:rPr/>
              <w:t>Funcionalidade</w:t>
            </w:r>
          </w:p>
        </w:tc>
        <w:tc>
          <w:tcPr>
            <w:tcW w:w="980" w:type="dxa"/>
            <w:tcBorders/>
            <w:vAlign w:val="center"/>
          </w:tcPr>
          <w:p>
            <w:pPr>
              <w:pStyle w:val="Ttulodetabelauser"/>
              <w:suppressLineNumbers/>
              <w:spacing w:before="0" w:after="200"/>
              <w:jc w:val="center"/>
              <w:rPr/>
            </w:pPr>
            <w:r>
              <w:rPr/>
              <w:t>Impacto</w:t>
            </w:r>
          </w:p>
        </w:tc>
      </w:tr>
      <w:tr>
        <w:trPr/>
        <w:tc>
          <w:tcPr>
            <w:tcW w:w="3482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Visualização dos detalhes do imóvel</w:t>
            </w:r>
          </w:p>
        </w:tc>
        <w:tc>
          <w:tcPr>
            <w:tcW w:w="980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Médio</w:t>
            </w:r>
          </w:p>
        </w:tc>
      </w:tr>
      <w:tr>
        <w:trPr/>
        <w:tc>
          <w:tcPr>
            <w:tcW w:w="3482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Navegação entre páginas</w:t>
            </w:r>
          </w:p>
        </w:tc>
        <w:tc>
          <w:tcPr>
            <w:tcW w:w="980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Médio</w:t>
            </w:r>
          </w:p>
        </w:tc>
      </w:tr>
      <w:tr>
        <w:trPr/>
        <w:tc>
          <w:tcPr>
            <w:tcW w:w="3482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Responsividade</w:t>
            </w:r>
          </w:p>
        </w:tc>
        <w:tc>
          <w:tcPr>
            <w:tcW w:w="980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Médio</w:t>
            </w:r>
          </w:p>
        </w:tc>
      </w:tr>
      <w:tr>
        <w:trPr/>
        <w:tc>
          <w:tcPr>
            <w:tcW w:w="3482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Mensagens de erro</w:t>
            </w:r>
          </w:p>
        </w:tc>
        <w:tc>
          <w:tcPr>
            <w:tcW w:w="980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Médio</w:t>
            </w:r>
          </w:p>
        </w:tc>
      </w:tr>
    </w:tbl>
    <w:p>
      <w:pPr>
        <w:pStyle w:val="Heading3"/>
        <w:spacing w:before="0" w:after="200"/>
        <w:rPr/>
      </w:pPr>
      <w:r>
        <w:rPr/>
        <w:t>Estratégia</w:t>
      </w:r>
    </w:p>
    <w:p>
      <w:pPr>
        <w:pStyle w:val="BodyText"/>
        <w:numPr>
          <w:ilvl w:val="0"/>
          <w:numId w:val="39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testes funcionais; </w:t>
      </w:r>
    </w:p>
    <w:p>
      <w:pPr>
        <w:pStyle w:val="BodyText"/>
        <w:numPr>
          <w:ilvl w:val="0"/>
          <w:numId w:val="39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testes exploratórios;  </w:t>
      </w:r>
    </w:p>
    <w:p>
      <w:pPr>
        <w:pStyle w:val="BodyText"/>
        <w:numPr>
          <w:ilvl w:val="0"/>
          <w:numId w:val="3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automação quando houver alto retorno. 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Fluxos de Baixo Risco</w:t>
      </w:r>
    </w:p>
    <w:tbl>
      <w:tblPr>
        <w:tblW w:w="366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687"/>
        <w:gridCol w:w="980"/>
      </w:tblGrid>
      <w:tr>
        <w:trPr>
          <w:tblHeader w:val="true"/>
        </w:trPr>
        <w:tc>
          <w:tcPr>
            <w:tcW w:w="2687" w:type="dxa"/>
            <w:tcBorders/>
            <w:vAlign w:val="center"/>
          </w:tcPr>
          <w:p>
            <w:pPr>
              <w:pStyle w:val="Ttulodetabelauser"/>
              <w:suppressLineNumbers/>
              <w:spacing w:before="0" w:after="200"/>
              <w:jc w:val="center"/>
              <w:rPr/>
            </w:pPr>
            <w:r>
              <w:rPr/>
              <w:t>Funcionalidade</w:t>
            </w:r>
          </w:p>
        </w:tc>
        <w:tc>
          <w:tcPr>
            <w:tcW w:w="980" w:type="dxa"/>
            <w:tcBorders/>
            <w:vAlign w:val="center"/>
          </w:tcPr>
          <w:p>
            <w:pPr>
              <w:pStyle w:val="Ttulodetabelauser"/>
              <w:suppressLineNumbers/>
              <w:spacing w:before="0" w:after="200"/>
              <w:jc w:val="center"/>
              <w:rPr/>
            </w:pPr>
            <w:r>
              <w:rPr/>
              <w:t>Impacto</w:t>
            </w:r>
          </w:p>
        </w:tc>
      </w:tr>
      <w:tr>
        <w:trPr/>
        <w:tc>
          <w:tcPr>
            <w:tcW w:w="2687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Textos informativos</w:t>
            </w:r>
          </w:p>
        </w:tc>
        <w:tc>
          <w:tcPr>
            <w:tcW w:w="980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Baixo</w:t>
            </w:r>
          </w:p>
        </w:tc>
      </w:tr>
      <w:tr>
        <w:trPr/>
        <w:tc>
          <w:tcPr>
            <w:tcW w:w="2687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Rodapé</w:t>
            </w:r>
          </w:p>
        </w:tc>
        <w:tc>
          <w:tcPr>
            <w:tcW w:w="980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Baixo</w:t>
            </w:r>
          </w:p>
        </w:tc>
      </w:tr>
      <w:tr>
        <w:trPr/>
        <w:tc>
          <w:tcPr>
            <w:tcW w:w="2687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Elementos visuais estáticos</w:t>
            </w:r>
          </w:p>
        </w:tc>
        <w:tc>
          <w:tcPr>
            <w:tcW w:w="980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Baixo</w:t>
            </w:r>
          </w:p>
        </w:tc>
      </w:tr>
    </w:tbl>
    <w:p>
      <w:pPr>
        <w:pStyle w:val="Heading3"/>
        <w:spacing w:before="0" w:after="200"/>
        <w:rPr/>
      </w:pPr>
      <w:r>
        <w:rPr/>
        <w:t>Estratégia</w:t>
      </w:r>
    </w:p>
    <w:p>
      <w:pPr>
        <w:pStyle w:val="BodyText"/>
        <w:numPr>
          <w:ilvl w:val="0"/>
          <w:numId w:val="40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inspeção visual; </w:t>
      </w:r>
    </w:p>
    <w:p>
      <w:pPr>
        <w:pStyle w:val="BodyText"/>
        <w:numPr>
          <w:ilvl w:val="0"/>
          <w:numId w:val="40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testes </w:t>
      </w:r>
      <w:r>
        <w:rPr/>
        <w:t>exploratórios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1"/>
        <w:spacing w:before="0" w:after="200"/>
        <w:rPr/>
      </w:pPr>
      <w:r>
        <w:rPr/>
        <w:t>Pilar 2 – Pirâmide de Testes</w:t>
      </w:r>
    </w:p>
    <w:p>
      <w:pPr>
        <w:pStyle w:val="BodyText"/>
        <w:spacing w:before="0" w:after="200"/>
        <w:rPr/>
      </w:pPr>
      <w:r>
        <w:rPr/>
        <w:t>A automação seguirá o conceito da Pirâmide de Testes, priorizando testes rápidos, confiáveis e de baixo custo de manutenção.</w:t>
      </w:r>
    </w:p>
    <w:p>
      <w:pPr>
        <w:sectPr>
          <w:type w:val="continuous"/>
          <w:pgSz w:w="12240" w:h="15840"/>
          <w:pgMar w:left="1800" w:right="1800" w:gutter="0" w:header="0" w:top="1440" w:footer="0" w:bottom="1440"/>
          <w:formProt w:val="false"/>
          <w:textDirection w:val="lrTb"/>
          <w:docGrid w:type="default" w:linePitch="360" w:charSpace="0"/>
        </w:sectPr>
      </w:pPr>
    </w:p>
    <w:p>
      <w:pPr>
        <w:pStyle w:val="Textoprformatadouser"/>
        <w:spacing w:before="0" w:after="200"/>
        <w:ind w:hanging="0" w:left="0" w:right="0"/>
        <w:rPr/>
      </w:pPr>
      <w:r>
        <w:rPr>
          <w:rStyle w:val="Cdigo-fonteuser"/>
        </w:rPr>
        <w:t xml:space="preserve">                </w:t>
      </w:r>
      <w:r>
        <w:rPr>
          <w:rStyle w:val="Cdigo-fonteuser"/>
        </w:rPr>
        <w:t>E2E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 xml:space="preserve">        </w:t>
      </w:r>
      <w:r>
        <w:rPr>
          <w:rStyle w:val="Cdigo-fonteuser"/>
        </w:rPr>
        <w:t>(Fluxos completos)</w:t>
      </w:r>
    </w:p>
    <w:p>
      <w:pPr>
        <w:pStyle w:val="Textoprformatadouser"/>
        <w:spacing w:before="0" w:after="200"/>
        <w:rPr/>
      </w:pPr>
      <w:r>
        <w:rPr/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 xml:space="preserve">        </w:t>
      </w:r>
      <w:r>
        <w:rPr>
          <w:rStyle w:val="Cdigo-fonteuser"/>
        </w:rPr>
        <w:t>Integração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>(Componentes e navegação)</w:t>
      </w:r>
    </w:p>
    <w:p>
      <w:pPr>
        <w:pStyle w:val="Textoprformatadouser"/>
        <w:spacing w:before="0" w:after="200"/>
        <w:rPr/>
      </w:pPr>
      <w:r>
        <w:rPr/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 xml:space="preserve">          </w:t>
      </w:r>
      <w:r>
        <w:rPr>
          <w:rStyle w:val="Cdigo-fonteuser"/>
        </w:rPr>
        <w:t>Unitários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>(Componentes React, Hooks, Utilitários)</w:t>
      </w:r>
    </w:p>
    <w:p>
      <w:pPr>
        <w:sectPr>
          <w:type w:val="continuous"/>
          <w:pgSz w:w="12240" w:h="15840"/>
          <w:pgMar w:left="1800" w:right="1800" w:gutter="0" w:header="0" w:top="1440" w:footer="0" w:bottom="1440"/>
          <w:formProt w:val="false"/>
          <w:textDirection w:val="lrTb"/>
          <w:docGrid w:type="default" w:linePitch="360" w:charSpace="0"/>
        </w:sectPr>
      </w:pPr>
    </w:p>
    <w:p>
      <w:pPr>
        <w:pStyle w:val="Heading2"/>
        <w:spacing w:before="0" w:after="200"/>
        <w:rPr/>
      </w:pPr>
      <w:r>
        <w:rPr/>
        <w:t>Testes Unitários</w:t>
      </w:r>
    </w:p>
    <w:p>
      <w:pPr>
        <w:pStyle w:val="BodyText"/>
        <w:spacing w:before="0" w:after="200"/>
        <w:rPr/>
      </w:pPr>
      <w:r>
        <w:rPr/>
        <w:t>Objetivo:</w:t>
      </w:r>
    </w:p>
    <w:p>
      <w:pPr>
        <w:pStyle w:val="BodyText"/>
        <w:spacing w:before="0" w:after="200"/>
        <w:rPr/>
      </w:pPr>
      <w:r>
        <w:rPr/>
        <w:t>Validar componentes React de forma isolada.</w:t>
      </w:r>
    </w:p>
    <w:p>
      <w:pPr>
        <w:pStyle w:val="BodyText"/>
        <w:spacing w:before="0" w:after="200"/>
        <w:rPr/>
      </w:pPr>
      <w:r>
        <w:rPr/>
        <w:t>Exemplos:</w:t>
      </w:r>
    </w:p>
    <w:p>
      <w:pPr>
        <w:pStyle w:val="BodyText"/>
        <w:numPr>
          <w:ilvl w:val="0"/>
          <w:numId w:val="4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validação dos campos; </w:t>
      </w:r>
    </w:p>
    <w:p>
      <w:pPr>
        <w:pStyle w:val="BodyText"/>
        <w:numPr>
          <w:ilvl w:val="0"/>
          <w:numId w:val="4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hooks; </w:t>
      </w:r>
    </w:p>
    <w:p>
      <w:pPr>
        <w:pStyle w:val="BodyText"/>
        <w:numPr>
          <w:ilvl w:val="0"/>
          <w:numId w:val="4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funções utilitárias; </w:t>
      </w:r>
    </w:p>
    <w:p>
      <w:pPr>
        <w:pStyle w:val="BodyText"/>
        <w:numPr>
          <w:ilvl w:val="0"/>
          <w:numId w:val="4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máscaras; </w:t>
      </w:r>
    </w:p>
    <w:p>
      <w:pPr>
        <w:pStyle w:val="BodyText"/>
        <w:numPr>
          <w:ilvl w:val="0"/>
          <w:numId w:val="4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formatações; </w:t>
      </w:r>
    </w:p>
    <w:p>
      <w:pPr>
        <w:pStyle w:val="BodyText"/>
        <w:numPr>
          <w:ilvl w:val="0"/>
          <w:numId w:val="4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regras de negócio. </w:t>
      </w:r>
    </w:p>
    <w:p>
      <w:pPr>
        <w:pStyle w:val="BodyText"/>
        <w:spacing w:before="0" w:after="200"/>
        <w:rPr/>
      </w:pPr>
      <w:r>
        <w:rPr/>
        <w:t>Ferramentas:</w:t>
      </w:r>
    </w:p>
    <w:p>
      <w:pPr>
        <w:pStyle w:val="BodyText"/>
        <w:numPr>
          <w:ilvl w:val="0"/>
          <w:numId w:val="4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Vitest </w:t>
      </w:r>
    </w:p>
    <w:p>
      <w:pPr>
        <w:pStyle w:val="BodyText"/>
        <w:numPr>
          <w:ilvl w:val="0"/>
          <w:numId w:val="4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React Testing Library 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Testes de Integração</w:t>
      </w:r>
    </w:p>
    <w:p>
      <w:pPr>
        <w:pStyle w:val="BodyText"/>
        <w:spacing w:before="0" w:after="200"/>
        <w:rPr/>
      </w:pPr>
      <w:r>
        <w:rPr/>
        <w:t>Objetivo:</w:t>
      </w:r>
    </w:p>
    <w:p>
      <w:pPr>
        <w:pStyle w:val="BodyText"/>
        <w:spacing w:before="0" w:after="200"/>
        <w:rPr/>
      </w:pPr>
      <w:r>
        <w:rPr/>
        <w:t>Garantir que componentes interajam corretamente.</w:t>
      </w:r>
    </w:p>
    <w:p>
      <w:pPr>
        <w:pStyle w:val="BodyText"/>
        <w:spacing w:before="0" w:after="200"/>
        <w:rPr/>
      </w:pPr>
      <w:r>
        <w:rPr/>
        <w:t>Exemplos:</w:t>
      </w:r>
    </w:p>
    <w:p>
      <w:pPr>
        <w:pStyle w:val="BodyText"/>
        <w:numPr>
          <w:ilvl w:val="0"/>
          <w:numId w:val="43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formulário + validação; </w:t>
      </w:r>
    </w:p>
    <w:p>
      <w:pPr>
        <w:pStyle w:val="BodyText"/>
        <w:numPr>
          <w:ilvl w:val="0"/>
          <w:numId w:val="43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filtros + listagem; </w:t>
      </w:r>
    </w:p>
    <w:p>
      <w:pPr>
        <w:pStyle w:val="BodyText"/>
        <w:numPr>
          <w:ilvl w:val="0"/>
          <w:numId w:val="43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navegação entre páginas; </w:t>
      </w:r>
    </w:p>
    <w:p>
      <w:pPr>
        <w:pStyle w:val="BodyText"/>
        <w:numPr>
          <w:ilvl w:val="0"/>
          <w:numId w:val="43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atualização do estado da aplicação. 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Testes End-to-End (E2E)</w:t>
      </w:r>
    </w:p>
    <w:p>
      <w:pPr>
        <w:pStyle w:val="BodyText"/>
        <w:spacing w:before="0" w:after="200"/>
        <w:rPr/>
      </w:pPr>
      <w:r>
        <w:rPr/>
        <w:t>Objetivo:</w:t>
      </w:r>
    </w:p>
    <w:p>
      <w:pPr>
        <w:pStyle w:val="BodyText"/>
        <w:spacing w:before="0" w:after="200"/>
        <w:rPr/>
      </w:pPr>
      <w:r>
        <w:rPr/>
        <w:t>Validar a experiência completa do usuário.</w:t>
      </w:r>
    </w:p>
    <w:p>
      <w:pPr>
        <w:pStyle w:val="BodyText"/>
        <w:spacing w:before="0" w:after="200"/>
        <w:rPr/>
      </w:pPr>
      <w:r>
        <w:rPr/>
        <w:t>Fluxos automatizados prioritários:</w:t>
      </w:r>
    </w:p>
    <w:p>
      <w:pPr>
        <w:pStyle w:val="BodyText"/>
        <w:numPr>
          <w:ilvl w:val="0"/>
          <w:numId w:val="4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abrir aplicação; </w:t>
      </w:r>
    </w:p>
    <w:p>
      <w:pPr>
        <w:pStyle w:val="BodyText"/>
        <w:numPr>
          <w:ilvl w:val="0"/>
          <w:numId w:val="4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visualizar imóveis; </w:t>
      </w:r>
    </w:p>
    <w:p>
      <w:pPr>
        <w:pStyle w:val="BodyText"/>
        <w:numPr>
          <w:ilvl w:val="0"/>
          <w:numId w:val="4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pesquisar imóvel; </w:t>
      </w:r>
    </w:p>
    <w:p>
      <w:pPr>
        <w:pStyle w:val="BodyText"/>
        <w:numPr>
          <w:ilvl w:val="0"/>
          <w:numId w:val="4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aplicar filtros; </w:t>
      </w:r>
    </w:p>
    <w:p>
      <w:pPr>
        <w:pStyle w:val="BodyText"/>
        <w:numPr>
          <w:ilvl w:val="0"/>
          <w:numId w:val="4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cadastrar imóvel; </w:t>
      </w:r>
    </w:p>
    <w:p>
      <w:pPr>
        <w:pStyle w:val="BodyText"/>
        <w:numPr>
          <w:ilvl w:val="0"/>
          <w:numId w:val="4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visualizar detalhes; </w:t>
      </w:r>
    </w:p>
    <w:p>
      <w:pPr>
        <w:pStyle w:val="BodyText"/>
        <w:numPr>
          <w:ilvl w:val="0"/>
          <w:numId w:val="44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validar mensagens de sucesso e erro. </w:t>
      </w:r>
    </w:p>
    <w:p>
      <w:pPr>
        <w:pStyle w:val="BodyText"/>
        <w:spacing w:before="0" w:after="200"/>
        <w:rPr/>
      </w:pPr>
      <w:r>
        <w:rPr/>
        <w:t>Ferramenta sugerida:</w:t>
      </w:r>
    </w:p>
    <w:p>
      <w:pPr>
        <w:pStyle w:val="BodyText"/>
        <w:numPr>
          <w:ilvl w:val="0"/>
          <w:numId w:val="45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Cypress ou Playwright. 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1"/>
        <w:spacing w:before="0" w:after="200"/>
        <w:rPr/>
      </w:pPr>
      <w:r>
        <w:rPr/>
        <w:t>Aplicação da Pirâmide por Criticidade</w:t>
      </w:r>
    </w:p>
    <w:p>
      <w:pPr>
        <w:pStyle w:val="Heading2"/>
        <w:spacing w:before="0" w:after="200"/>
        <w:rPr/>
      </w:pPr>
      <w:r>
        <w:rPr/>
        <w:t>Fluxos Críticos</w:t>
      </w:r>
    </w:p>
    <w:p>
      <w:pPr>
        <w:pStyle w:val="BodyText"/>
        <w:spacing w:before="0" w:after="200"/>
        <w:rPr/>
      </w:pPr>
      <w:r>
        <w:rPr/>
        <w:t>Os fluxos críticos receberão maior investimento em automação.</w:t>
      </w:r>
    </w:p>
    <w:p>
      <w:pPr>
        <w:pStyle w:val="Heading3"/>
        <w:spacing w:before="0" w:after="200"/>
        <w:rPr/>
      </w:pPr>
      <w:r>
        <w:rPr/>
        <w:t>Cadastro de Imóvel</w:t>
      </w:r>
    </w:p>
    <w:p>
      <w:pPr>
        <w:pStyle w:val="BodyText"/>
        <w:spacing w:before="0" w:after="200"/>
        <w:rPr/>
      </w:pPr>
      <w:r>
        <w:rPr>
          <w:rStyle w:val="Strong"/>
        </w:rPr>
        <w:t>Testes Unitários</w:t>
      </w:r>
    </w:p>
    <w:p>
      <w:pPr>
        <w:pStyle w:val="BodyText"/>
        <w:numPr>
          <w:ilvl w:val="0"/>
          <w:numId w:val="46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validação dos campos obrigatórios; </w:t>
      </w:r>
    </w:p>
    <w:p>
      <w:pPr>
        <w:pStyle w:val="BodyText"/>
        <w:numPr>
          <w:ilvl w:val="0"/>
          <w:numId w:val="46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regras de negócio; </w:t>
      </w:r>
    </w:p>
    <w:p>
      <w:pPr>
        <w:pStyle w:val="BodyText"/>
        <w:numPr>
          <w:ilvl w:val="0"/>
          <w:numId w:val="46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máscaras; </w:t>
      </w:r>
    </w:p>
    <w:p>
      <w:pPr>
        <w:pStyle w:val="BodyText"/>
        <w:numPr>
          <w:ilvl w:val="0"/>
          <w:numId w:val="46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validação de valores. </w:t>
      </w:r>
    </w:p>
    <w:p>
      <w:pPr>
        <w:pStyle w:val="BodyText"/>
        <w:spacing w:before="0" w:after="200"/>
        <w:rPr/>
      </w:pPr>
      <w:r>
        <w:rPr>
          <w:rStyle w:val="Strong"/>
        </w:rPr>
        <w:t>Testes de Integração</w:t>
      </w:r>
    </w:p>
    <w:p>
      <w:pPr>
        <w:pStyle w:val="BodyText"/>
        <w:numPr>
          <w:ilvl w:val="0"/>
          <w:numId w:val="47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formulário + estado da aplicação; </w:t>
      </w:r>
    </w:p>
    <w:p>
      <w:pPr>
        <w:pStyle w:val="BodyText"/>
        <w:numPr>
          <w:ilvl w:val="0"/>
          <w:numId w:val="47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atualização da listagem após cadastro; </w:t>
      </w:r>
    </w:p>
    <w:p>
      <w:pPr>
        <w:pStyle w:val="BodyText"/>
        <w:numPr>
          <w:ilvl w:val="0"/>
          <w:numId w:val="4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navegação entre telas. </w:t>
      </w:r>
    </w:p>
    <w:p>
      <w:pPr>
        <w:pStyle w:val="BodyText"/>
        <w:spacing w:before="0" w:after="200"/>
        <w:rPr/>
      </w:pPr>
      <w:r>
        <w:rPr>
          <w:rStyle w:val="Strong"/>
        </w:rPr>
        <w:t>Testes E2E</w:t>
      </w:r>
    </w:p>
    <w:p>
      <w:pPr>
        <w:pStyle w:val="BodyText"/>
        <w:numPr>
          <w:ilvl w:val="0"/>
          <w:numId w:val="48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cadastro com sucesso; </w:t>
      </w:r>
    </w:p>
    <w:p>
      <w:pPr>
        <w:pStyle w:val="BodyText"/>
        <w:numPr>
          <w:ilvl w:val="0"/>
          <w:numId w:val="48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cadastro inválido; </w:t>
      </w:r>
    </w:p>
    <w:p>
      <w:pPr>
        <w:pStyle w:val="BodyText"/>
        <w:numPr>
          <w:ilvl w:val="0"/>
          <w:numId w:val="4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cadastro com campos obrigatórios ausentes. 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3"/>
        <w:spacing w:before="0" w:after="200"/>
        <w:rPr/>
      </w:pPr>
      <w:r>
        <w:rPr/>
        <w:t>Busca de Imóveis</w:t>
      </w:r>
    </w:p>
    <w:p>
      <w:pPr>
        <w:pStyle w:val="BodyText"/>
        <w:spacing w:before="0" w:after="200"/>
        <w:rPr/>
      </w:pPr>
      <w:r>
        <w:rPr>
          <w:rStyle w:val="Strong"/>
        </w:rPr>
        <w:t>Testes Unitários</w:t>
      </w:r>
    </w:p>
    <w:p>
      <w:pPr>
        <w:pStyle w:val="BodyText"/>
        <w:numPr>
          <w:ilvl w:val="0"/>
          <w:numId w:val="49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algoritmo de busca; </w:t>
      </w:r>
    </w:p>
    <w:p>
      <w:pPr>
        <w:pStyle w:val="BodyText"/>
        <w:numPr>
          <w:ilvl w:val="0"/>
          <w:numId w:val="49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filtros de texto; </w:t>
      </w:r>
    </w:p>
    <w:p>
      <w:pPr>
        <w:pStyle w:val="BodyText"/>
        <w:numPr>
          <w:ilvl w:val="0"/>
          <w:numId w:val="4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normalização de caracteres. </w:t>
      </w:r>
    </w:p>
    <w:p>
      <w:pPr>
        <w:pStyle w:val="BodyText"/>
        <w:spacing w:before="0" w:after="200"/>
        <w:rPr/>
      </w:pPr>
      <w:r>
        <w:rPr>
          <w:rStyle w:val="Strong"/>
        </w:rPr>
        <w:t>Testes de Integração</w:t>
      </w:r>
    </w:p>
    <w:p>
      <w:pPr>
        <w:pStyle w:val="BodyText"/>
        <w:numPr>
          <w:ilvl w:val="0"/>
          <w:numId w:val="50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busca integrada à listagem; </w:t>
      </w:r>
    </w:p>
    <w:p>
      <w:pPr>
        <w:pStyle w:val="BodyText"/>
        <w:numPr>
          <w:ilvl w:val="0"/>
          <w:numId w:val="50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atualização dos resultados. </w:t>
      </w:r>
    </w:p>
    <w:p>
      <w:pPr>
        <w:pStyle w:val="BodyText"/>
        <w:spacing w:before="0" w:after="200"/>
        <w:rPr/>
      </w:pPr>
      <w:r>
        <w:rPr>
          <w:rStyle w:val="Strong"/>
        </w:rPr>
        <w:t>Testes E2E</w:t>
      </w:r>
    </w:p>
    <w:p>
      <w:pPr>
        <w:pStyle w:val="BodyText"/>
        <w:numPr>
          <w:ilvl w:val="0"/>
          <w:numId w:val="5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pesquisar imóvel existente; </w:t>
      </w:r>
    </w:p>
    <w:p>
      <w:pPr>
        <w:pStyle w:val="BodyText"/>
        <w:numPr>
          <w:ilvl w:val="0"/>
          <w:numId w:val="5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pesquisar imóvel inexistente. 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3"/>
        <w:spacing w:before="0" w:after="200"/>
        <w:rPr/>
      </w:pPr>
      <w:r>
        <w:rPr/>
        <w:t>Listagem de Imóveis</w:t>
      </w:r>
    </w:p>
    <w:p>
      <w:pPr>
        <w:pStyle w:val="BodyText"/>
        <w:spacing w:before="0" w:after="200"/>
        <w:rPr/>
      </w:pPr>
      <w:r>
        <w:rPr>
          <w:rStyle w:val="Strong"/>
        </w:rPr>
        <w:t>Testes Unitários</w:t>
      </w:r>
    </w:p>
    <w:p>
      <w:pPr>
        <w:pStyle w:val="BodyText"/>
        <w:numPr>
          <w:ilvl w:val="0"/>
          <w:numId w:val="5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renderização dos cards; </w:t>
      </w:r>
    </w:p>
    <w:p>
      <w:pPr>
        <w:pStyle w:val="BodyText"/>
        <w:numPr>
          <w:ilvl w:val="0"/>
          <w:numId w:val="5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formatação de dados. </w:t>
      </w:r>
    </w:p>
    <w:p>
      <w:pPr>
        <w:pStyle w:val="BodyText"/>
        <w:spacing w:before="0" w:after="200"/>
        <w:rPr/>
      </w:pPr>
      <w:r>
        <w:rPr>
          <w:rStyle w:val="Strong"/>
        </w:rPr>
        <w:t>Testes de Integração</w:t>
      </w:r>
    </w:p>
    <w:p>
      <w:pPr>
        <w:pStyle w:val="BodyText"/>
        <w:numPr>
          <w:ilvl w:val="0"/>
          <w:numId w:val="53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carregamento dos dados mockados; </w:t>
      </w:r>
    </w:p>
    <w:p>
      <w:pPr>
        <w:pStyle w:val="BodyText"/>
        <w:numPr>
          <w:ilvl w:val="0"/>
          <w:numId w:val="53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atualização após cadastro. </w:t>
      </w:r>
    </w:p>
    <w:p>
      <w:pPr>
        <w:pStyle w:val="BodyText"/>
        <w:spacing w:before="0" w:after="200"/>
        <w:rPr/>
      </w:pPr>
      <w:r>
        <w:rPr>
          <w:rStyle w:val="Strong"/>
        </w:rPr>
        <w:t>Testes E2E</w:t>
      </w:r>
    </w:p>
    <w:p>
      <w:pPr>
        <w:pStyle w:val="BodyText"/>
        <w:numPr>
          <w:ilvl w:val="0"/>
          <w:numId w:val="5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visualizar todos os imóveis; </w:t>
      </w:r>
    </w:p>
    <w:p>
      <w:pPr>
        <w:pStyle w:val="BodyText"/>
        <w:numPr>
          <w:ilvl w:val="0"/>
          <w:numId w:val="54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validar informações apresentadas. 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3"/>
        <w:spacing w:before="0" w:after="200"/>
        <w:rPr/>
      </w:pPr>
      <w:r>
        <w:rPr/>
        <w:t>Filtros</w:t>
      </w:r>
    </w:p>
    <w:p>
      <w:pPr>
        <w:pStyle w:val="BodyText"/>
        <w:spacing w:before="0" w:after="200"/>
        <w:rPr/>
      </w:pPr>
      <w:r>
        <w:rPr>
          <w:rStyle w:val="Strong"/>
        </w:rPr>
        <w:t>Testes Unitários</w:t>
      </w:r>
    </w:p>
    <w:p>
      <w:pPr>
        <w:pStyle w:val="BodyText"/>
        <w:numPr>
          <w:ilvl w:val="0"/>
          <w:numId w:val="55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regras dos filtros; </w:t>
      </w:r>
    </w:p>
    <w:p>
      <w:pPr>
        <w:pStyle w:val="BodyText"/>
        <w:numPr>
          <w:ilvl w:val="0"/>
          <w:numId w:val="55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combinações válidas. </w:t>
      </w:r>
    </w:p>
    <w:p>
      <w:pPr>
        <w:pStyle w:val="BodyText"/>
        <w:spacing w:before="0" w:after="200"/>
        <w:rPr/>
      </w:pPr>
      <w:r>
        <w:rPr>
          <w:rStyle w:val="Strong"/>
        </w:rPr>
        <w:t>Testes de Integração</w:t>
      </w:r>
    </w:p>
    <w:p>
      <w:pPr>
        <w:pStyle w:val="BodyText"/>
        <w:numPr>
          <w:ilvl w:val="0"/>
          <w:numId w:val="56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filtro + busca; </w:t>
      </w:r>
    </w:p>
    <w:p>
      <w:pPr>
        <w:pStyle w:val="BodyText"/>
        <w:numPr>
          <w:ilvl w:val="0"/>
          <w:numId w:val="56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múltiplos filtros simultaneamente. </w:t>
      </w:r>
    </w:p>
    <w:p>
      <w:pPr>
        <w:pStyle w:val="BodyText"/>
        <w:spacing w:before="0" w:after="200"/>
        <w:rPr/>
      </w:pPr>
      <w:r>
        <w:rPr>
          <w:rStyle w:val="Strong"/>
        </w:rPr>
        <w:t>Testes E2E</w:t>
      </w:r>
    </w:p>
    <w:p>
      <w:pPr>
        <w:pStyle w:val="BodyText"/>
        <w:numPr>
          <w:ilvl w:val="0"/>
          <w:numId w:val="57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aplicar filtros; </w:t>
      </w:r>
    </w:p>
    <w:p>
      <w:pPr>
        <w:pStyle w:val="BodyText"/>
        <w:numPr>
          <w:ilvl w:val="0"/>
          <w:numId w:val="5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limpar filtros. 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1"/>
        <w:spacing w:before="0" w:after="200"/>
        <w:rPr/>
      </w:pPr>
      <w:r>
        <w:rPr/>
        <w:t>Pilar 3 – Quality Focus</w:t>
      </w:r>
    </w:p>
    <w:p>
      <w:pPr>
        <w:pStyle w:val="BodyText"/>
        <w:spacing w:before="0" w:after="200"/>
        <w:rPr/>
      </w:pPr>
      <w:r>
        <w:rPr/>
        <w:t>A qualidade do produto não será avaliada apenas pelo número de testes executados ou pela cobertura de código.</w:t>
      </w:r>
    </w:p>
    <w:p>
      <w:pPr>
        <w:pStyle w:val="BodyText"/>
        <w:spacing w:before="0" w:after="200"/>
        <w:rPr/>
      </w:pPr>
      <w:r>
        <w:rPr/>
        <w:t>Antes de cada entrega, será verificado se:</w:t>
      </w:r>
    </w:p>
    <w:p>
      <w:pPr>
        <w:pStyle w:val="BodyText"/>
        <w:numPr>
          <w:ilvl w:val="0"/>
          <w:numId w:val="58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Todos os fluxos críticos foram executados com sucesso. </w:t>
      </w:r>
    </w:p>
    <w:p>
      <w:pPr>
        <w:pStyle w:val="BodyText"/>
        <w:numPr>
          <w:ilvl w:val="0"/>
          <w:numId w:val="58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Não existem defeitos críticos ou bloqueantes em aberto. </w:t>
      </w:r>
    </w:p>
    <w:p>
      <w:pPr>
        <w:pStyle w:val="BodyText"/>
        <w:numPr>
          <w:ilvl w:val="0"/>
          <w:numId w:val="58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Casos extremos (edge cases) foram validados. </w:t>
      </w:r>
    </w:p>
    <w:p>
      <w:pPr>
        <w:pStyle w:val="BodyText"/>
        <w:numPr>
          <w:ilvl w:val="0"/>
          <w:numId w:val="58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As regras de negócio foram verificadas. </w:t>
      </w:r>
    </w:p>
    <w:p>
      <w:pPr>
        <w:pStyle w:val="BodyText"/>
        <w:numPr>
          <w:ilvl w:val="0"/>
          <w:numId w:val="58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A aplicação funciona nos navegadores suportados. </w:t>
      </w:r>
    </w:p>
    <w:p>
      <w:pPr>
        <w:pStyle w:val="BodyText"/>
        <w:numPr>
          <w:ilvl w:val="0"/>
          <w:numId w:val="58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A responsividade atende aos dispositivos definidos. </w:t>
      </w:r>
    </w:p>
    <w:p>
      <w:pPr>
        <w:pStyle w:val="BodyText"/>
        <w:numPr>
          <w:ilvl w:val="0"/>
          <w:numId w:val="58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Os requisitos de acessibilidade foram avaliados. </w:t>
      </w:r>
    </w:p>
    <w:p>
      <w:pPr>
        <w:pStyle w:val="BodyText"/>
        <w:numPr>
          <w:ilvl w:val="0"/>
          <w:numId w:val="58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A regressão foi concluída sem falhas críticas. </w:t>
      </w:r>
    </w:p>
    <w:p>
      <w:pPr>
        <w:pStyle w:val="BodyText"/>
        <w:numPr>
          <w:ilvl w:val="0"/>
          <w:numId w:val="5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A equipe possui confiança na estabilidade da build para publicação. </w:t>
      </w:r>
    </w:p>
    <w:p>
      <w:pPr>
        <w:pStyle w:val="Linhahorizontaluser"/>
        <w:spacing w:before="0" w:after="200"/>
        <w:rPr/>
      </w:pPr>
      <w:r>
        <w:rPr/>
      </w:r>
    </w:p>
    <w:p>
      <w:pPr>
        <w:pStyle w:val="Heading1"/>
        <w:spacing w:before="0" w:after="200"/>
        <w:rPr/>
      </w:pPr>
      <w:r>
        <w:rPr/>
        <w:t>Checklist de Qualidade da Release</w:t>
      </w:r>
    </w:p>
    <w:tbl>
      <w:tblPr>
        <w:tblW w:w="508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311"/>
        <w:gridCol w:w="773"/>
      </w:tblGrid>
      <w:tr>
        <w:trPr>
          <w:tblHeader w:val="true"/>
        </w:trPr>
        <w:tc>
          <w:tcPr>
            <w:tcW w:w="4311" w:type="dxa"/>
            <w:tcBorders/>
            <w:vAlign w:val="center"/>
          </w:tcPr>
          <w:p>
            <w:pPr>
              <w:pStyle w:val="Ttulodetabelauser"/>
              <w:suppressLineNumbers/>
              <w:spacing w:before="0" w:after="200"/>
              <w:jc w:val="center"/>
              <w:rPr/>
            </w:pPr>
            <w:r>
              <w:rPr/>
              <w:t>Critério</w:t>
            </w:r>
          </w:p>
        </w:tc>
        <w:tc>
          <w:tcPr>
            <w:tcW w:w="773" w:type="dxa"/>
            <w:tcBorders/>
            <w:vAlign w:val="center"/>
          </w:tcPr>
          <w:p>
            <w:pPr>
              <w:pStyle w:val="Ttulodetabelauser"/>
              <w:suppressLineNumbers/>
              <w:spacing w:before="0" w:after="200"/>
              <w:jc w:val="center"/>
              <w:rPr/>
            </w:pPr>
            <w:r>
              <w:rPr/>
              <w:t>Status</w:t>
            </w:r>
          </w:p>
        </w:tc>
      </w:tr>
      <w:tr>
        <w:trPr/>
        <w:tc>
          <w:tcPr>
            <w:tcW w:w="4311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Fluxos críticos executados</w:t>
            </w:r>
          </w:p>
        </w:tc>
        <w:tc>
          <w:tcPr>
            <w:tcW w:w="773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☐</w:t>
            </w:r>
          </w:p>
        </w:tc>
      </w:tr>
      <w:tr>
        <w:trPr/>
        <w:tc>
          <w:tcPr>
            <w:tcW w:w="4311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Testes automatizados aprovados</w:t>
            </w:r>
          </w:p>
        </w:tc>
        <w:tc>
          <w:tcPr>
            <w:tcW w:w="773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☐</w:t>
            </w:r>
          </w:p>
        </w:tc>
      </w:tr>
      <w:tr>
        <w:trPr/>
        <w:tc>
          <w:tcPr>
            <w:tcW w:w="4311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Casos extremos validados</w:t>
            </w:r>
          </w:p>
        </w:tc>
        <w:tc>
          <w:tcPr>
            <w:tcW w:w="773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☐</w:t>
            </w:r>
          </w:p>
        </w:tc>
      </w:tr>
      <w:tr>
        <w:trPr/>
        <w:tc>
          <w:tcPr>
            <w:tcW w:w="4311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Regressão concluída</w:t>
            </w:r>
          </w:p>
        </w:tc>
        <w:tc>
          <w:tcPr>
            <w:tcW w:w="773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☐</w:t>
            </w:r>
          </w:p>
        </w:tc>
      </w:tr>
      <w:tr>
        <w:trPr/>
        <w:tc>
          <w:tcPr>
            <w:tcW w:w="4311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Compatibilidade entre navegadores validada</w:t>
            </w:r>
          </w:p>
        </w:tc>
        <w:tc>
          <w:tcPr>
            <w:tcW w:w="773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☐</w:t>
            </w:r>
          </w:p>
        </w:tc>
      </w:tr>
      <w:tr>
        <w:trPr/>
        <w:tc>
          <w:tcPr>
            <w:tcW w:w="4311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Responsividade validada</w:t>
            </w:r>
          </w:p>
        </w:tc>
        <w:tc>
          <w:tcPr>
            <w:tcW w:w="773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☐</w:t>
            </w:r>
          </w:p>
        </w:tc>
      </w:tr>
      <w:tr>
        <w:trPr/>
        <w:tc>
          <w:tcPr>
            <w:tcW w:w="4311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Acessibilidade verificada</w:t>
            </w:r>
          </w:p>
        </w:tc>
        <w:tc>
          <w:tcPr>
            <w:tcW w:w="773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☐</w:t>
            </w:r>
          </w:p>
        </w:tc>
      </w:tr>
      <w:tr>
        <w:trPr/>
        <w:tc>
          <w:tcPr>
            <w:tcW w:w="4311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Defeitos críticos corrigidos</w:t>
            </w:r>
          </w:p>
        </w:tc>
        <w:tc>
          <w:tcPr>
            <w:tcW w:w="773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☐</w:t>
            </w:r>
          </w:p>
        </w:tc>
      </w:tr>
      <w:tr>
        <w:trPr/>
        <w:tc>
          <w:tcPr>
            <w:tcW w:w="4311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Product Owner aprovou a funcionalidade</w:t>
            </w:r>
          </w:p>
        </w:tc>
        <w:tc>
          <w:tcPr>
            <w:tcW w:w="773" w:type="dxa"/>
            <w:tcBorders/>
            <w:vAlign w:val="center"/>
          </w:tcPr>
          <w:p>
            <w:pPr>
              <w:pStyle w:val="Contedodatabelauser"/>
              <w:widowControl w:val="false"/>
              <w:suppressLineNumbers/>
              <w:spacing w:before="0" w:after="200"/>
              <w:rPr/>
            </w:pPr>
            <w:r>
              <w:rPr/>
              <w:t>☐</w:t>
            </w:r>
          </w:p>
        </w:tc>
      </w:tr>
    </w:tbl>
    <w:p>
      <w:pPr>
        <w:pStyle w:val="Linhahorizontaluser"/>
        <w:spacing w:before="0" w:after="200"/>
        <w:rPr/>
      </w:pPr>
      <w:r>
        <w:rPr/>
      </w:r>
    </w:p>
    <w:p>
      <w:pPr>
        <w:pStyle w:val="Heading1"/>
        <w:spacing w:before="0" w:after="200"/>
        <w:rPr/>
      </w:pPr>
      <w:r>
        <w:rPr/>
        <w:t>Fluxo da Estratégia de Testes</w:t>
      </w:r>
    </w:p>
    <w:p>
      <w:pPr>
        <w:sectPr>
          <w:type w:val="continuous"/>
          <w:pgSz w:w="12240" w:h="15840"/>
          <w:pgMar w:left="1800" w:right="1800" w:gutter="0" w:header="0" w:top="1440" w:footer="0" w:bottom="1440"/>
          <w:formProt w:val="false"/>
          <w:textDirection w:val="lrTb"/>
          <w:docGrid w:type="default" w:linePitch="360" w:charSpace="0"/>
        </w:sectPr>
      </w:pPr>
    </w:p>
    <w:p>
      <w:pPr>
        <w:pStyle w:val="Textoprformatadouser"/>
        <w:spacing w:before="0" w:after="200"/>
        <w:ind w:hanging="0" w:left="0" w:right="0"/>
        <w:rPr/>
      </w:pPr>
      <w:bookmarkStart w:id="0" w:name="code-block-viewer"/>
      <w:bookmarkEnd w:id="0"/>
      <w:r>
        <w:rPr>
          <w:rStyle w:val="Cdigo-fonteuser"/>
        </w:rPr>
        <w:t>Requisitos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 xml:space="preserve">     │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 xml:space="preserve">     ▼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>Análise de Risco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 xml:space="preserve">     │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 xml:space="preserve">     ▼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>Classificação das Funcionalidades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>(Crítica • Média • Baixa)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 xml:space="preserve">     │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 xml:space="preserve">     ▼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>Planejamento dos Casos de Teste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 xml:space="preserve">     │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 xml:space="preserve">     ▼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>Aplicação da Pirâmide de Testes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>(Unitário → Integração → E2E)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 xml:space="preserve">     │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 xml:space="preserve">     ▼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>Execução dos Testes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 xml:space="preserve">     │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 xml:space="preserve">     ▼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>Registro e Correção dos Defeitos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 xml:space="preserve">     │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 xml:space="preserve">     ▼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>Retestes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 xml:space="preserve">     │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 xml:space="preserve">     ▼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>Regressão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 xml:space="preserve">     │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 xml:space="preserve">     ▼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>Checklist de Qualidade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 xml:space="preserve">     │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 xml:space="preserve">     ▼</w:t>
      </w:r>
    </w:p>
    <w:p>
      <w:pPr>
        <w:pStyle w:val="Textoprformatadouser"/>
        <w:spacing w:before="0" w:after="200"/>
        <w:rPr/>
      </w:pPr>
      <w:r>
        <w:rPr>
          <w:rStyle w:val="Cdigo-fonteuser"/>
        </w:rPr>
        <w:t>Go / No-Go para Release</w:t>
      </w:r>
    </w:p>
    <w:p>
      <w:pPr>
        <w:sectPr>
          <w:type w:val="continuous"/>
          <w:pgSz w:w="12240" w:h="15840"/>
          <w:pgMar w:left="1800" w:right="1800" w:gutter="0" w:header="0" w:top="1440" w:footer="0" w:bottom="1440"/>
          <w:formProt w:val="false"/>
          <w:textDirection w:val="lrTb"/>
          <w:docGrid w:type="default" w:linePitch="360" w:charSpace="0"/>
        </w:sectPr>
      </w:pP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4. ESCOPO DE TESTES</w:t>
      </w:r>
    </w:p>
    <w:p>
      <w:pPr>
        <w:pStyle w:val="Heading3"/>
        <w:rPr/>
      </w:pPr>
      <w:r>
        <w:rPr/>
        <w:t>4.1 Dentro do Escopo ✅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Listagem de imóveis iniciais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Pesquisa/Filtro por múltiplos campos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Seleção e visualização de detalhes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Cadastro de novo imóvel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Validações de formulário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Formatação de dados (moeda, data)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Feedback visual (badges, status, seleção)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Usabilidade e acessibilidade básica</w:t>
      </w:r>
    </w:p>
    <w:p>
      <w:pPr>
        <w:pStyle w:val="Heading3"/>
        <w:rPr/>
      </w:pPr>
      <w:r>
        <w:rPr/>
        <w:t>4.2 Fora do Escopo ❌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❌ </w:t>
      </w:r>
      <w:r>
        <w:rPr/>
        <w:t>Backend/API (não existe)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❌ </w:t>
      </w:r>
      <w:r>
        <w:rPr/>
        <w:t>Persistência de dados (em memória)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❌ </w:t>
      </w:r>
      <w:r>
        <w:rPr/>
        <w:t>Autenticação/Autorização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❌ </w:t>
      </w:r>
      <w:r>
        <w:rPr/>
        <w:t>Edição de imóveis existentes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❌ </w:t>
      </w:r>
      <w:r>
        <w:rPr/>
        <w:t>Exclusão de imóveis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❌ </w:t>
      </w:r>
      <w:r>
        <w:rPr/>
        <w:t>Relatórios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❌ </w:t>
      </w:r>
      <w:r>
        <w:rPr/>
        <w:t>Multi-usuário/Sincronização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❌ </w:t>
      </w:r>
      <w:r>
        <w:rPr/>
        <w:t>Testes de carga extrema (&gt;1000 itens)</w:t>
      </w:r>
    </w:p>
    <w:p>
      <w:pPr>
        <w:pStyle w:val="Linhahorizontaluser"/>
        <w:rPr/>
      </w:pPr>
      <w:r>
        <w:rPr/>
      </w:r>
    </w:p>
    <w:p>
      <w:pPr>
        <w:pStyle w:val="Heading2"/>
        <w:rPr/>
      </w:pPr>
      <w:r>
        <w:rPr/>
        <w:t>5. CASOS DE TESTE</w:t>
      </w:r>
    </w:p>
    <w:p>
      <w:pPr>
        <w:pStyle w:val="Normal"/>
        <w:rPr/>
      </w:pPr>
      <w:r>
        <w:rPr/>
        <w:t>Ver tabela de excel com casos de testes</w:t>
      </w:r>
    </w:p>
    <w:p>
      <w:pPr>
        <w:pStyle w:val="Textoprformatadouser"/>
        <w:rPr/>
      </w:pPr>
      <w:r>
        <w:rPr/>
      </w:r>
    </w:p>
    <w:p>
      <w:pPr>
        <w:pStyle w:val="Heading2"/>
        <w:rPr/>
      </w:pPr>
      <w:r>
        <w:rPr/>
        <w:t>10. CRITÉRIOS DE ENTRADA E SAÍDA</w:t>
      </w:r>
    </w:p>
    <w:p>
      <w:pPr>
        <w:pStyle w:val="Heading3"/>
        <w:rPr/>
      </w:pPr>
      <w:r>
        <w:rPr/>
        <w:t>Critérios de Entrada para Teste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Ambiente de teste configurado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Aplicação compilada e rodando em </w:t>
      </w:r>
      <w:hyperlink r:id="rId2">
        <w:r>
          <w:rPr>
            <w:rStyle w:val="Hyperlink"/>
          </w:rPr>
          <w:t>http://localhost:4173</w:t>
        </w:r>
      </w:hyperlink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Dados iniciais carregados (3 imóveis fake)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Navegador atualizado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DevTools disponível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Plano de testes aprovado</w:t>
      </w:r>
    </w:p>
    <w:p>
      <w:pPr>
        <w:pStyle w:val="Heading3"/>
        <w:rPr/>
      </w:pPr>
      <w:r>
        <w:rPr/>
        <w:t>Critérios de Saída (Conclusão)</w:t>
      </w:r>
    </w:p>
    <w:p>
      <w:pPr>
        <w:pStyle w:val="Heading4"/>
        <w:rPr/>
      </w:pPr>
      <w:r>
        <w:rPr/>
        <w:t>Saída com Sucesso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95%+ dos casos de teste passando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Nenhum defeito crítico aberto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Nenhum defeito de segurança (XSS, etc)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Performance aceitável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Sem erros no console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✅ </w:t>
      </w:r>
      <w:r>
        <w:rPr/>
        <w:t>Cobertura de funcionalidades: 100%</w:t>
      </w:r>
    </w:p>
    <w:p>
      <w:pPr>
        <w:pStyle w:val="Heading4"/>
        <w:rPr/>
      </w:pPr>
      <w:r>
        <w:rPr/>
        <w:t>Saída com Restrições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ind w:hanging="0" w:left="709"/>
        <w:rPr/>
      </w:pPr>
      <w:r>
        <w:rPr/>
        <w:t>⚠️ </w:t>
      </w:r>
      <w:r>
        <w:rPr/>
        <w:t>80-95% dos testes passando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ind w:hanging="0" w:left="709"/>
        <w:rPr/>
      </w:pPr>
      <w:r>
        <w:rPr/>
        <w:t>⚠️ </w:t>
      </w:r>
      <w:r>
        <w:rPr/>
        <w:t>Defeitos críticos têm roadmap de fix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ind w:hanging="0" w:left="709"/>
        <w:rPr/>
      </w:pPr>
      <w:r>
        <w:rPr/>
        <w:t>⚠️ </w:t>
      </w:r>
      <w:r>
        <w:rPr/>
        <w:t>Defeitos menores podem ser adiados para próxima versão</w:t>
      </w:r>
    </w:p>
    <w:p>
      <w:pPr>
        <w:pStyle w:val="Heading4"/>
        <w:rPr/>
      </w:pPr>
      <w:r>
        <w:rPr/>
        <w:t>Saída Bloqueada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❌ </w:t>
      </w:r>
      <w:r>
        <w:rPr/>
        <w:t>&lt; 80% dos testes passando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❌ </w:t>
      </w:r>
      <w:r>
        <w:rPr/>
        <w:t>Defeitos críticos não resolvidos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❌ </w:t>
      </w:r>
      <w:r>
        <w:rPr/>
        <w:t>Vulnerabilidades de segurança encontradas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ind w:hanging="0" w:left="709"/>
        <w:rPr/>
      </w:pPr>
      <w:r>
        <w:rPr/>
        <w:t xml:space="preserve">❌ </w:t>
      </w:r>
      <w:r>
        <w:rPr/>
        <w:t>Performance inaceitável</w:t>
      </w:r>
    </w:p>
    <w:p>
      <w:pPr>
        <w:pStyle w:val="Linhahorizontaluser"/>
        <w:rPr/>
      </w:pPr>
      <w:r>
        <w:rPr/>
      </w:r>
    </w:p>
    <w:p>
      <w:pPr>
        <w:pStyle w:val="Heading2"/>
        <w:rPr/>
      </w:pPr>
      <w:r>
        <w:rPr/>
        <w:t xml:space="preserve">📊 </w:t>
      </w:r>
      <w:r>
        <w:rPr/>
        <w:t>MATRIZ DE RASTREABILIDADE</w:t>
      </w:r>
    </w:p>
    <w:p>
      <w:pPr>
        <w:pStyle w:val="Normal"/>
        <w:rPr/>
      </w:pPr>
      <w:r>
        <w:rPr/>
        <w:t>Ver tabela de casos de testes</w:t>
      </w:r>
    </w:p>
    <w:p>
      <w:pPr>
        <w:pStyle w:val="Linhahorizontaluser"/>
        <w:rPr/>
      </w:pPr>
      <w:r>
        <w:rPr/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ind w:hanging="0" w:left="709"/>
        <w:rPr/>
      </w:pPr>
      <w:r>
        <w:rPr>
          <w:rStyle w:val="Strong"/>
        </w:rPr>
        <w:t>Fase de Execução Inicial:</w:t>
      </w:r>
      <w:r>
        <w:rPr/>
        <w:t> 5-7 dias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ind w:hanging="0" w:left="709"/>
        <w:rPr/>
      </w:pPr>
      <w:r>
        <w:rPr>
          <w:rStyle w:val="Strong"/>
        </w:rPr>
        <w:t>Fase de Regressão:</w:t>
      </w:r>
      <w:r>
        <w:rPr/>
        <w:t> 2-3 dias por release</w:t>
      </w:r>
    </w:p>
    <w:p>
      <w:pPr>
        <w:pStyle w:val="Linhahorizontaluser"/>
        <w:rPr/>
      </w:pPr>
      <w:r>
        <w:rPr/>
      </w:r>
    </w:p>
    <w:p>
      <w:pPr>
        <w:pStyle w:val="BodyText"/>
        <w:rPr/>
      </w:pPr>
      <w:r>
        <w:rPr>
          <w:rStyle w:val="Strong"/>
        </w:rPr>
        <w:t>Aprovado por:</w:t>
      </w:r>
      <w:r>
        <w:rPr/>
        <w:t> QA Senior</w:t>
        <w:br/>
      </w:r>
      <w:r>
        <w:rPr>
          <w:rStyle w:val="Strong"/>
        </w:rPr>
        <w:t>Data:</w:t>
      </w:r>
      <w:r>
        <w:rPr/>
        <w:t> 2025-07-20</w:t>
        <w:br/>
      </w:r>
      <w:r>
        <w:rPr>
          <w:rStyle w:val="Strong"/>
        </w:rPr>
        <w:t>Versão:</w:t>
      </w:r>
      <w:r>
        <w:rPr/>
        <w:t> 1.0</w:t>
      </w:r>
    </w:p>
    <w:p>
      <w:pPr>
        <w:pStyle w:val="BodyText"/>
        <w:rPr/>
      </w:pPr>
      <w:r>
        <w:rPr/>
      </w:r>
    </w:p>
    <w:p>
      <w:pPr>
        <w:sectPr>
          <w:type w:val="continuous"/>
          <w:pgSz w:w="12240" w:h="15840"/>
          <w:pgMar w:left="1800" w:right="1800" w:gutter="0" w:header="0" w:top="1440" w:footer="0" w:bottom="1440"/>
          <w:formProt w:val="false"/>
          <w:textDirection w:val="lrTb"/>
          <w:docGrid w:type="default" w:linePitch="360" w:charSpace="0"/>
        </w:sectPr>
      </w:pPr>
    </w:p>
    <w:p>
      <w:pPr>
        <w:pStyle w:val="Normal"/>
        <w:spacing w:before="0" w:after="200"/>
        <w:rPr/>
      </w:pPr>
      <w:r>
        <w:rPr/>
      </w:r>
    </w:p>
    <w:sectPr>
      <w:type w:val="continuous"/>
      <w:pgSz w:w="12240" w:h="15840"/>
      <w:pgMar w:left="1800" w:right="1800" w:gutter="0" w:header="0" w:top="1440" w:footer="0" w:bottom="1440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709" w:hanging="0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Marcadoresuser">
    <w:name w:val="Marcadores (user)"/>
    <w:qFormat/>
    <w:rPr>
      <w:rFonts w:ascii="OpenSymbol" w:hAnsi="OpenSymbol" w:eastAsia="OpenSymbol" w:cs="OpenSymbol"/>
    </w:rPr>
  </w:style>
  <w:style w:type="character" w:styleId="Cdigo-fonteuser">
    <w:name w:val="Código-fonte (user)"/>
    <w:qFormat/>
    <w:rPr>
      <w:rFonts w:ascii="Liberation Mono" w:hAnsi="Liberation Mono" w:eastAsia="Liberation Mono" w:cs="Liberation Mono"/>
    </w:rPr>
  </w:style>
  <w:style w:type="character" w:styleId="Smbolosdenumeraouser">
    <w:name w:val="Símbolos de numeração (user)"/>
    <w:qFormat/>
    <w:rPr/>
  </w:style>
  <w:style w:type="character" w:styleId="Hyperlink">
    <w:name w:val="Hyperlink"/>
    <w:rPr>
      <w:color w:val="000080"/>
      <w:u w:val="single"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Cabealhoerodapuser">
    <w:name w:val="Cabeçalho e rodapé (user)"/>
    <w:basedOn w:val="Normal"/>
    <w:qFormat/>
    <w:pPr/>
    <w:rPr/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use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Linhahorizontaluser">
    <w:name w:val="Linha horizontal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oprformatadouser">
    <w:name w:val="Texto préformatado (user)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Contedodatabelauser">
    <w:name w:val="Conteúdo da tabela (user)"/>
    <w:basedOn w:val="Normal"/>
    <w:qFormat/>
    <w:pPr>
      <w:widowControl w:val="false"/>
      <w:suppressLineNumbers/>
    </w:pPr>
    <w:rPr/>
  </w:style>
  <w:style w:type="paragraph" w:styleId="Ttulodetabelauser">
    <w:name w:val="Título de tabela (user)"/>
    <w:basedOn w:val="Contedodatabelauser"/>
    <w:qFormat/>
    <w:pPr>
      <w:suppressLineNumbers/>
      <w:jc w:val="center"/>
    </w:pPr>
    <w:rPr>
      <w:b/>
      <w:bCs/>
    </w:rPr>
  </w:style>
  <w:style w:type="paragraph" w:styleId="Blocodecitaouser">
    <w:name w:val="Bloco de citação (user)"/>
    <w:basedOn w:val="Normal"/>
    <w:qFormat/>
    <w:pPr>
      <w:spacing w:before="0" w:after="283"/>
      <w:ind w:hanging="0" w:left="567" w:right="567"/>
    </w:pPr>
    <w:rPr/>
  </w:style>
  <w:style w:type="paragraph" w:styleId="Contedodoquadro">
    <w:name w:val="Conteúdo do quadro"/>
    <w:basedOn w:val="Normal"/>
    <w:qFormat/>
    <w:pPr/>
    <w:rPr/>
  </w:style>
  <w:style w:type="numbering" w:styleId="Semlistauser" w:default="1">
    <w:name w:val="Sem lista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4173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Application>LibreOffice/25.2.6.2$Windows_X86_64 LibreOffice_project/729c5bfe710f5eb71ed3bbde9e06a6065e9c6c5d</Application>
  <AppVersion>15.0000</AppVersion>
  <Pages>18</Pages>
  <Words>2286</Words>
  <Characters>13029</Characters>
  <CharactersWithSpaces>14884</CharactersWithSpaces>
  <Paragraphs>513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pt-BR</dc:language>
  <cp:lastModifiedBy/>
  <dcterms:modified xsi:type="dcterms:W3CDTF">2026-07-21T11:12:30Z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