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86" w:rsidRDefault="002A4286" w:rsidP="002A4286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QUESTÕES S.I.</w:t>
      </w:r>
    </w:p>
    <w:p w:rsidR="002A4286" w:rsidRPr="002A4286" w:rsidRDefault="002A4286" w:rsidP="002A4286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INTEGRANTES: </w:t>
      </w:r>
      <w:r>
        <w:rPr>
          <w:rFonts w:ascii="Arial" w:eastAsia="Times New Roman" w:hAnsi="Arial" w:cs="Arial"/>
          <w:color w:val="000000"/>
          <w:lang w:eastAsia="pt-BR"/>
        </w:rPr>
        <w:t>Gabriel Oliveira Sampaio, Gustavo Silvério Firmino Sotelo de Oliveira, Breno Cardozo Fagundes, Gustavo Rodrigues Martins, Julia Granado Ferri Barbosa.</w:t>
      </w:r>
    </w:p>
    <w:p w:rsidR="002A4286" w:rsidRDefault="002A4286" w:rsidP="002A4286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:rsidR="002A4286" w:rsidRPr="002A4286" w:rsidRDefault="002A4286" w:rsidP="002A42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O que é a informação e como ela pode existir dentro de uma organização? Por que é importante protegê-la?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>R:</w:t>
      </w:r>
      <w:r w:rsidRPr="002A4286">
        <w:rPr>
          <w:rFonts w:ascii="Arial" w:eastAsia="Times New Roman" w:hAnsi="Arial" w:cs="Arial"/>
          <w:color w:val="000000"/>
          <w:lang w:eastAsia="pt-BR"/>
        </w:rPr>
        <w:t xml:space="preserve"> A informação é um ativo que tem um valor para a organização. É importante protegê-la pois cada vez mais as organizações têm seus sistemas de informação e redes de computadores expostos à prova por diversos tipos de ameaças à segurança da informação de uma variedade de fontes.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Quando falamos de segurança da informação o que significa os termos: confidencialidade, integridade e disponibilidade?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 xml:space="preserve">R: </w:t>
      </w:r>
      <w:r w:rsidRPr="002A4286">
        <w:rPr>
          <w:rFonts w:ascii="Arial" w:eastAsia="Times New Roman" w:hAnsi="Arial" w:cs="Arial"/>
          <w:color w:val="000000"/>
          <w:lang w:eastAsia="pt-BR"/>
        </w:rPr>
        <w:t>Confidencialidade é a garantia de que a informação é acessível somente por pessoas autorizadas a terem acesso; Integridade é como uma salvaguarda da exatidão e completeza da informação e dos métodos de processamento; Disponibilidade é a garantia de que os usuários com autorização obtenham acesso à informação e aos ativos correspondentes sempre que necessário.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Como podemos obter Segurança da Informação?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 xml:space="preserve">R: </w:t>
      </w:r>
      <w:r w:rsidRPr="002A4286">
        <w:rPr>
          <w:rFonts w:ascii="Arial" w:eastAsia="Times New Roman" w:hAnsi="Arial" w:cs="Arial"/>
          <w:color w:val="000000"/>
          <w:lang w:eastAsia="pt-BR"/>
        </w:rPr>
        <w:t>Implementando uma sucessão de controles, que podem ser políticas, práticas, procedimentos, estruturas organizacionais e funções de software.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Quais são os principais tipos de ameaças à segurança da informação?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 xml:space="preserve">R: </w:t>
      </w:r>
      <w:r w:rsidRPr="002A4286">
        <w:rPr>
          <w:rFonts w:ascii="Arial" w:eastAsia="Times New Roman" w:hAnsi="Arial" w:cs="Arial"/>
          <w:color w:val="000000"/>
          <w:lang w:eastAsia="pt-BR"/>
        </w:rPr>
        <w:t>Fraudes eletrônicas, espionagem, sabotagem, vandalismo, fogo ou inundação.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Como uma organização pode identificar os seus requisitos de segurança?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 xml:space="preserve">R) </w:t>
      </w:r>
      <w:r w:rsidRPr="002A4286">
        <w:rPr>
          <w:rFonts w:ascii="Arial" w:eastAsia="Times New Roman" w:hAnsi="Arial" w:cs="Arial"/>
          <w:color w:val="000000"/>
          <w:lang w:eastAsia="pt-BR"/>
        </w:rPr>
        <w:t>É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essencial que uma organização identifique os seus requisitos de segurança. Existem três fontes principais: 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2A4286" w:rsidRPr="002A4286" w:rsidRDefault="002A4286" w:rsidP="002A42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 xml:space="preserve">A primeira fonte é derivada da avaliação de risco dos ativos da organização. Através da avaliação de risco são identificadas as ameaças aos ativos, as vulnerabilidades e sua probabilidade de ocorrência é avaliada, bem como o impacto potencial é estimado, sendo assim, após essa verificação da integridade e </w:t>
      </w:r>
      <w:proofErr w:type="gramStart"/>
      <w:r w:rsidRPr="002A4286">
        <w:rPr>
          <w:rFonts w:ascii="Arial" w:eastAsia="Times New Roman" w:hAnsi="Arial" w:cs="Arial"/>
          <w:color w:val="000000"/>
          <w:lang w:eastAsia="pt-BR"/>
        </w:rPr>
        <w:t>bem estar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dos ativos, é feita a eliminação das possíveis ameaças e brechas de segurança.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A segunda fonte é a legislação vigente, os estatutos, a regulamentação e as cláusulas contratuais que a organização, seus parceiros, contratados e prestadores de serviço têm que atender.</w:t>
      </w:r>
      <w:r w:rsidRPr="002A42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286" w:rsidRPr="002A4286" w:rsidRDefault="002A4286" w:rsidP="002A42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A terceira fonte é o conjunto particular de princípios, objetivos e requisitos para o processamento da informação que uma organização tem que desenvolver para apoiar suas operações.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Como realizar análises críticas periódicas dos riscos de segurança e dos controles?</w:t>
      </w:r>
    </w:p>
    <w:p w:rsid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 xml:space="preserve">R) </w:t>
      </w:r>
      <w:r w:rsidRPr="002A4286">
        <w:rPr>
          <w:rFonts w:ascii="Arial" w:eastAsia="Times New Roman" w:hAnsi="Arial" w:cs="Arial"/>
          <w:color w:val="000000"/>
          <w:lang w:eastAsia="pt-BR"/>
        </w:rPr>
        <w:t>De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princípio, é necessário agendar as seguintes análises críticas periódicas para verificar a integridade da organização: 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Efetividade da política, demonstrada pelo tipo, volume e impacto dos incidentes de segurança registrados;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lastRenderedPageBreak/>
        <w:t>Custo e impacto dos controles na eficiência do negócio;</w:t>
      </w:r>
      <w:r w:rsidRPr="002A42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286" w:rsidRPr="002A4286" w:rsidRDefault="002A4286" w:rsidP="002A428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Efeitos das mudanças na tecnologia.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Quais são os controles considerados essenciais para uma organização?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 xml:space="preserve">R) </w:t>
      </w:r>
      <w:r w:rsidRPr="002A4286">
        <w:rPr>
          <w:rFonts w:ascii="Arial" w:eastAsia="Times New Roman" w:hAnsi="Arial" w:cs="Arial"/>
          <w:color w:val="000000"/>
          <w:lang w:eastAsia="pt-BR"/>
        </w:rPr>
        <w:t>Os controles considerados essenciais para uma organização, sob o ponto de vista legal, incluem: </w:t>
      </w:r>
      <w:r w:rsidRPr="002A42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286" w:rsidRPr="002A4286" w:rsidRDefault="002A4286" w:rsidP="002A428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Proteção de dados e privacidade de informações pessoais;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ab/>
      </w:r>
    </w:p>
    <w:p w:rsidR="002A4286" w:rsidRPr="002A4286" w:rsidRDefault="002A4286" w:rsidP="002A428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Salvaguarda de registros organizacionais;</w:t>
      </w:r>
      <w:r w:rsidRPr="002A42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286" w:rsidRPr="002A4286" w:rsidRDefault="002A4286" w:rsidP="002A428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Direitos de propriedade intelectual.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Quais são os controles considerados como melhores práticas para a segurança da informação?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 xml:space="preserve">R) </w:t>
      </w:r>
      <w:r w:rsidRPr="002A4286">
        <w:rPr>
          <w:rFonts w:ascii="Arial" w:eastAsia="Times New Roman" w:hAnsi="Arial" w:cs="Arial"/>
          <w:color w:val="000000"/>
          <w:lang w:eastAsia="pt-BR"/>
        </w:rPr>
        <w:t>Os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controles considerados como melhores práticas para a segurança da informação incluem: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286" w:rsidRPr="002A4286" w:rsidRDefault="002A4286" w:rsidP="002A428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Documento da política de segurança da informação;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286" w:rsidRPr="002A4286" w:rsidRDefault="002A4286" w:rsidP="002A428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2A4286">
        <w:rPr>
          <w:rFonts w:ascii="Arial" w:eastAsia="Times New Roman" w:hAnsi="Arial" w:cs="Arial"/>
          <w:color w:val="000000"/>
          <w:lang w:eastAsia="pt-BR"/>
        </w:rPr>
        <w:t>definição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das responsabilidades na segurança da informação;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286" w:rsidRPr="002A4286" w:rsidRDefault="002A4286" w:rsidP="002A428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2A4286">
        <w:rPr>
          <w:rFonts w:ascii="Arial" w:eastAsia="Times New Roman" w:hAnsi="Arial" w:cs="Arial"/>
          <w:color w:val="000000"/>
          <w:lang w:eastAsia="pt-BR"/>
        </w:rPr>
        <w:t>educação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e treinamento em segurança da informação;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286" w:rsidRPr="002A4286" w:rsidRDefault="002A4286" w:rsidP="002A428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2A4286">
        <w:rPr>
          <w:rFonts w:ascii="Arial" w:eastAsia="Times New Roman" w:hAnsi="Arial" w:cs="Arial"/>
          <w:color w:val="000000"/>
          <w:lang w:eastAsia="pt-BR"/>
        </w:rPr>
        <w:t>relatório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dos incidentes de segurança;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286" w:rsidRPr="002A4286" w:rsidRDefault="002A4286" w:rsidP="002A428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2A4286">
        <w:rPr>
          <w:rFonts w:ascii="Arial" w:eastAsia="Times New Roman" w:hAnsi="Arial" w:cs="Arial"/>
          <w:color w:val="000000"/>
          <w:lang w:eastAsia="pt-BR"/>
        </w:rPr>
        <w:t>gestão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da continuidade do negócio.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Quais são os fatores críticos para o sucesso da implementação da segurança da informação dentro de uma organização?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>R:</w:t>
      </w:r>
      <w:r w:rsidRPr="002A4286">
        <w:rPr>
          <w:rFonts w:ascii="Arial" w:eastAsia="Times New Roman" w:hAnsi="Arial" w:cs="Arial"/>
          <w:color w:val="000000"/>
          <w:lang w:eastAsia="pt-BR"/>
        </w:rPr>
        <w:t xml:space="preserve"> Para ter uma boa implementação de segurança em uma organização, é necessário encontrar vulnerabilidades nos servidores, networking e aplicações. Também criar políticas de proteção com o uso de processo.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As empresas podem criar suas próprias recomendações de segurança?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>R:</w:t>
      </w:r>
      <w:r w:rsidRPr="002A4286">
        <w:rPr>
          <w:rFonts w:ascii="Arial" w:eastAsia="Times New Roman" w:hAnsi="Arial" w:cs="Arial"/>
          <w:color w:val="000000"/>
          <w:lang w:eastAsia="pt-BR"/>
        </w:rPr>
        <w:t xml:space="preserve"> Sim, mas é necessário que as recomendações estejam bem estabelecidas.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Qual a diferença entre avaliação de risco e gerenciamento de risco?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 xml:space="preserve">R: </w:t>
      </w:r>
      <w:r w:rsidRPr="002A4286">
        <w:rPr>
          <w:rFonts w:ascii="Arial" w:eastAsia="Times New Roman" w:hAnsi="Arial" w:cs="Arial"/>
          <w:color w:val="000000"/>
          <w:lang w:eastAsia="pt-BR"/>
        </w:rPr>
        <w:t>A análise e gerenciamento de risco é o processo de planejamento dos recursos de uma organização, com o objetivo de reduzir e eliminar a ocorrência de determinados riscos, além de minimizar os efeitos dos que venham acontecer.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Durante a fase de planejamento de um projeto, ela torna-se fundamental para prevenção de falhas. Já ao longo do seu desenvolvimento, ela aparece como meio de correção do processo para as demais falhas que surgiram ao longo de seu funcionamento.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lastRenderedPageBreak/>
        <w:t>Qual o objetivo de uma Política de segurança da informação e o que deve conter este documento?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>R:</w:t>
      </w:r>
      <w:r w:rsidRPr="002A4286">
        <w:rPr>
          <w:rFonts w:ascii="Arial" w:eastAsia="Times New Roman" w:hAnsi="Arial" w:cs="Arial"/>
          <w:color w:val="000000"/>
          <w:lang w:eastAsia="pt-BR"/>
        </w:rPr>
        <w:t xml:space="preserve"> O objetivo é prover à direção uma orientação e apoio para a segurança da informação. Deve-se encontrar nesse documento a definição de segurança da informação, declaração do comprometimento da alta direção, apoiando as metas e princípios da segurança da informação, definição das responsabilidades gerais e específicas na gestão da segurança da informação, incluindo o registro dos incidentes de segurança. 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Como deve ser feita a análise crítica e avaliação da Política de Segurança de uma empresa?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>R:</w:t>
      </w:r>
      <w:r w:rsidRPr="002A4286">
        <w:rPr>
          <w:rFonts w:ascii="Arial" w:eastAsia="Times New Roman" w:hAnsi="Arial" w:cs="Arial"/>
          <w:color w:val="000000"/>
          <w:lang w:eastAsia="pt-BR"/>
        </w:rPr>
        <w:t xml:space="preserve"> As análises críticas são executadas em diferentes níveis de profundidade, dependendo dos resultados das avaliações de risco feitas anteriormente e das mudanças nos níveis de risco que a direção considera a um nível aceitável para os negócios. Uma vez tendo sido identificados os requisitos de segurança, convém que </w:t>
      </w:r>
      <w:proofErr w:type="gramStart"/>
      <w:r w:rsidRPr="002A4286">
        <w:rPr>
          <w:rFonts w:ascii="Arial" w:eastAsia="Times New Roman" w:hAnsi="Arial" w:cs="Arial"/>
          <w:color w:val="000000"/>
          <w:lang w:eastAsia="pt-BR"/>
        </w:rPr>
        <w:t>os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controles sejam selecionados e implementados para assegurar que os riscos são reduzidos a um nível aceitável. Os controles podem ser selecionados a partir desta Norma ou de outro conjunto de controles, ou novos controles podem ser desenvolvidos para atender às necessidades específicas, quando apropriado. Existem diversas maneiras de gerenciar os riscos e esta Norma fornece exemplos para as situações mais comuns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Com relação à Segurança organizacional de uma empresa, porque é importante a criação de uma Infraestrutura da segurança da informação?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 xml:space="preserve">R: </w:t>
      </w:r>
      <w:r w:rsidRPr="002A4286">
        <w:rPr>
          <w:rFonts w:ascii="Arial" w:eastAsia="Times New Roman" w:hAnsi="Arial" w:cs="Arial"/>
          <w:color w:val="000000"/>
          <w:lang w:eastAsia="pt-BR"/>
        </w:rPr>
        <w:t>Convém que uma estrutura de gerenciamento seja estabelecida para iniciar e controlar a implementação da segurança da informação dentro da organização. Convém que fóruns apropriados de gerenciamento com liderança da direção sejam estabelecidos para aprovar a política de segurança da informação, atribuir as funções da segurança e coordenar a implementação da segurança através da organização. Se necessário, convém que uma fonte especializada em segurança da informação seja estabelecida e disponibilizada dentro da organização. Convém que contatos com especialistas de segurança externos sejam feitos para se manter atualizado com as tendências do mercado, monitorar normas e métodos de avaliação, além de fornecer o principal apoio durante os incidentes de segurança. Convém que um enfoque multidisciplinar na segurança da informação seja incentivado, tais como o envolvimento, cooperação e colaboração de gestores, usuários, administradores, projetistas de aplicações, auditores, equipes de segurança e especialistas em áreas como seguro e gerenciamento de risco.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286" w:rsidRPr="002A4286" w:rsidRDefault="002A4286" w:rsidP="002A42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color w:val="000000"/>
          <w:lang w:eastAsia="pt-BR"/>
        </w:rPr>
        <w:t>Quais são as responsabilidades dos gestores de um fórum de segurança da informação?</w:t>
      </w:r>
    </w:p>
    <w:p w:rsidR="002A4286" w:rsidRPr="002A4286" w:rsidRDefault="002A4286" w:rsidP="002A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286">
        <w:rPr>
          <w:rFonts w:ascii="Arial" w:eastAsia="Times New Roman" w:hAnsi="Arial" w:cs="Arial"/>
          <w:b/>
          <w:bCs/>
          <w:color w:val="000000"/>
          <w:lang w:eastAsia="pt-BR"/>
        </w:rPr>
        <w:t>R:</w:t>
      </w:r>
      <w:r w:rsidRPr="002A4286">
        <w:rPr>
          <w:rFonts w:ascii="Arial" w:eastAsia="Times New Roman" w:hAnsi="Arial" w:cs="Arial"/>
          <w:color w:val="000000"/>
          <w:lang w:eastAsia="pt-BR"/>
        </w:rPr>
        <w:t> </w:t>
      </w:r>
      <w:proofErr w:type="gramStart"/>
      <w:r w:rsidRPr="002A4286">
        <w:rPr>
          <w:rFonts w:ascii="Arial" w:eastAsia="Times New Roman" w:hAnsi="Arial" w:cs="Arial"/>
          <w:color w:val="000000"/>
          <w:lang w:eastAsia="pt-BR"/>
        </w:rPr>
        <w:t xml:space="preserve"> As</w:t>
      </w:r>
      <w:proofErr w:type="gramEnd"/>
      <w:r w:rsidRPr="002A4286">
        <w:rPr>
          <w:rFonts w:ascii="Arial" w:eastAsia="Times New Roman" w:hAnsi="Arial" w:cs="Arial"/>
          <w:color w:val="000000"/>
          <w:lang w:eastAsia="pt-BR"/>
        </w:rPr>
        <w:t xml:space="preserve"> responsabilidades dos gestores são as seguintes: análise crítica e aprovação da política da segurança da informação e das responsabilidades envolvidas, monitoração das principais mudanças na exposição dos ativos das informações às principais ameaças, análise crítica e monitoração de incidentes de segurança de informação e a aprovação das principais iniciativas para aumentar o nível da segurança da informação.</w:t>
      </w:r>
    </w:p>
    <w:p w:rsidR="006248AC" w:rsidRDefault="006248AC"/>
    <w:sectPr w:rsidR="00624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191"/>
    <w:multiLevelType w:val="multilevel"/>
    <w:tmpl w:val="232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37F03"/>
    <w:multiLevelType w:val="multilevel"/>
    <w:tmpl w:val="EC4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44A5"/>
    <w:multiLevelType w:val="multilevel"/>
    <w:tmpl w:val="855A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A27DB"/>
    <w:multiLevelType w:val="multilevel"/>
    <w:tmpl w:val="90B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F6BB5"/>
    <w:multiLevelType w:val="multilevel"/>
    <w:tmpl w:val="74A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43F5E"/>
    <w:multiLevelType w:val="multilevel"/>
    <w:tmpl w:val="62A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70C3B"/>
    <w:multiLevelType w:val="multilevel"/>
    <w:tmpl w:val="CF2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FD6"/>
    <w:multiLevelType w:val="multilevel"/>
    <w:tmpl w:val="A3BC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341AB"/>
    <w:multiLevelType w:val="multilevel"/>
    <w:tmpl w:val="1BC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E66DF"/>
    <w:multiLevelType w:val="multilevel"/>
    <w:tmpl w:val="B0F6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B2803"/>
    <w:multiLevelType w:val="multilevel"/>
    <w:tmpl w:val="458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2198C"/>
    <w:multiLevelType w:val="multilevel"/>
    <w:tmpl w:val="698E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409E2"/>
    <w:multiLevelType w:val="multilevel"/>
    <w:tmpl w:val="B49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01C4D"/>
    <w:multiLevelType w:val="multilevel"/>
    <w:tmpl w:val="BB1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1"/>
  </w:num>
  <w:num w:numId="8">
    <w:abstractNumId w:val="10"/>
  </w:num>
  <w:num w:numId="9">
    <w:abstractNumId w:val="3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86"/>
    <w:rsid w:val="002A4286"/>
    <w:rsid w:val="0062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1018"/>
  <w15:chartTrackingRefBased/>
  <w15:docId w15:val="{5622DF55-904B-4FF3-A025-BF8B8FE0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A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1178</Words>
  <Characters>6363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2023-03-02T12:31:00Z</dcterms:created>
  <dcterms:modified xsi:type="dcterms:W3CDTF">2023-03-02T12:36:00Z</dcterms:modified>
</cp:coreProperties>
</file>