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4FCC" w14:textId="77777777" w:rsidR="008F559C" w:rsidRPr="00FC6144" w:rsidRDefault="00000000">
      <w:pPr>
        <w:jc w:val="center"/>
        <w:rPr>
          <w:lang w:val="es-EC"/>
        </w:rPr>
      </w:pPr>
      <w:r w:rsidRPr="00FC6144">
        <w:rPr>
          <w:b/>
          <w:sz w:val="26"/>
          <w:lang w:val="es-EC"/>
        </w:rPr>
        <w:t>UNIVERSIDAD TÉCNICA ESTATAL DE QUEVEDO</w:t>
      </w:r>
    </w:p>
    <w:p w14:paraId="59063773" w14:textId="77777777" w:rsidR="008F559C" w:rsidRPr="00FC6144" w:rsidRDefault="00000000">
      <w:pPr>
        <w:jc w:val="center"/>
        <w:rPr>
          <w:lang w:val="es-EC"/>
        </w:rPr>
      </w:pPr>
      <w:r w:rsidRPr="00FC6144">
        <w:rPr>
          <w:b/>
          <w:sz w:val="22"/>
          <w:lang w:val="es-EC"/>
        </w:rPr>
        <w:t>Facultad de Ciencias de la Computación — ISR-401</w:t>
      </w:r>
    </w:p>
    <w:p w14:paraId="5E8A17A8" w14:textId="77777777" w:rsidR="008F559C" w:rsidRPr="00FC6144" w:rsidRDefault="008F559C">
      <w:pPr>
        <w:rPr>
          <w:lang w:val="es-EC"/>
        </w:rPr>
      </w:pPr>
    </w:p>
    <w:p w14:paraId="72BA82E9" w14:textId="77777777" w:rsidR="008F559C" w:rsidRPr="00FC6144" w:rsidRDefault="00000000">
      <w:pPr>
        <w:jc w:val="center"/>
        <w:rPr>
          <w:lang w:val="es-EC"/>
        </w:rPr>
      </w:pPr>
      <w:r w:rsidRPr="00FC6144">
        <w:rPr>
          <w:b/>
          <w:sz w:val="26"/>
          <w:lang w:val="es-EC"/>
        </w:rPr>
        <w:t>DOCUMENTOS DE CATEGORÍA A — DATOS SENSIBLES / ANALÍTICA VISUAL</w:t>
      </w:r>
    </w:p>
    <w:p w14:paraId="783D20A6" w14:textId="77777777" w:rsidR="008F559C" w:rsidRPr="00FC6144" w:rsidRDefault="00000000">
      <w:pPr>
        <w:jc w:val="center"/>
        <w:rPr>
          <w:lang w:val="es-EC"/>
        </w:rPr>
      </w:pPr>
      <w:r w:rsidRPr="00FC6144">
        <w:rPr>
          <w:b/>
          <w:sz w:val="22"/>
          <w:lang w:val="es-EC"/>
        </w:rPr>
        <w:t>Proyecto: SIGA — Sistema Inteligente de Gestión de Aulas</w:t>
      </w:r>
    </w:p>
    <w:p w14:paraId="5C1A71D2" w14:textId="77777777" w:rsidR="008F559C" w:rsidRPr="00FC6144" w:rsidRDefault="008F559C">
      <w:pPr>
        <w:rPr>
          <w:lang w:val="es-EC"/>
        </w:rPr>
      </w:pPr>
    </w:p>
    <w:p w14:paraId="7D8D6651" w14:textId="77777777" w:rsidR="008F559C" w:rsidRPr="0022436F" w:rsidRDefault="00000000">
      <w:pPr>
        <w:jc w:val="both"/>
        <w:rPr>
          <w:iCs/>
          <w:lang w:val="es-EC"/>
        </w:rPr>
      </w:pPr>
      <w:r w:rsidRPr="0022436F">
        <w:rPr>
          <w:iCs/>
          <w:lang w:val="es-EC"/>
        </w:rPr>
        <w:t>SIGA se eleva de Categoría B a Categoría A porque su módulo de Aulas procesa el video de la cámara de videovigilancia existente para determinar el estado de ocupación, lo cual constituye “analítica visual” según el criterio de elevación del comité de ética institucional. Estos cuatro documentos se adjuntan además de los ya aplicables de Categoría B (B1-B3, B5), no en su reemplazo.</w:t>
      </w:r>
    </w:p>
    <w:p w14:paraId="349B3A3F" w14:textId="77777777" w:rsidR="008F559C" w:rsidRPr="00FC6144" w:rsidRDefault="00000000">
      <w:pPr>
        <w:rPr>
          <w:lang w:val="es-EC"/>
        </w:rPr>
      </w:pPr>
      <w:r w:rsidRPr="00FC6144">
        <w:rPr>
          <w:lang w:val="es-EC"/>
        </w:rPr>
        <w:br w:type="page"/>
      </w:r>
    </w:p>
    <w:p w14:paraId="42165070" w14:textId="77777777" w:rsidR="008F559C" w:rsidRPr="00FC6144" w:rsidRDefault="00000000">
      <w:pPr>
        <w:spacing w:before="280"/>
        <w:rPr>
          <w:lang w:val="es-EC"/>
        </w:rPr>
      </w:pPr>
      <w:r w:rsidRPr="00FC6144">
        <w:rPr>
          <w:b/>
          <w:color w:val="1D6B36"/>
          <w:sz w:val="26"/>
          <w:lang w:val="es-EC"/>
        </w:rPr>
        <w:lastRenderedPageBreak/>
        <w:t>A1. Protocolo de disociación completa desde el diseño (</w:t>
      </w:r>
      <w:proofErr w:type="spellStart"/>
      <w:r w:rsidRPr="00FC6144">
        <w:rPr>
          <w:b/>
          <w:color w:val="1D6B36"/>
          <w:sz w:val="26"/>
          <w:lang w:val="es-EC"/>
        </w:rPr>
        <w:t>Privacy-by-Design</w:t>
      </w:r>
      <w:proofErr w:type="spellEnd"/>
      <w:r w:rsidRPr="00FC6144">
        <w:rPr>
          <w:b/>
          <w:color w:val="1D6B36"/>
          <w:sz w:val="26"/>
          <w:lang w:val="es-EC"/>
        </w:rPr>
        <w:t>)</w:t>
      </w:r>
    </w:p>
    <w:p w14:paraId="6D18B273" w14:textId="77777777" w:rsidR="008F559C" w:rsidRPr="00FC6144" w:rsidRDefault="00000000">
      <w:pPr>
        <w:spacing w:before="160"/>
        <w:rPr>
          <w:lang w:val="es-EC"/>
        </w:rPr>
      </w:pPr>
      <w:r w:rsidRPr="00FC6144">
        <w:rPr>
          <w:b/>
          <w:lang w:val="es-EC"/>
        </w:rPr>
        <w:t>1. Identificación de flujos de datos</w:t>
      </w:r>
    </w:p>
    <w:p w14:paraId="6782D6D8" w14:textId="77777777" w:rsidR="008F559C" w:rsidRPr="00FC6144" w:rsidRDefault="00000000">
      <w:pPr>
        <w:jc w:val="both"/>
        <w:rPr>
          <w:lang w:val="es-EC"/>
        </w:rPr>
      </w:pPr>
      <w:r w:rsidRPr="00FC6144">
        <w:rPr>
          <w:lang w:val="es-EC"/>
        </w:rPr>
        <w:t>El flujo de datos relevante a este protocolo es: (1) la cámara de videovigilancia existente en el aula captura una imagen en vivo; (2) el módulo de detección de ocupación de SIGA procesa ese fotograma en memoria, sin almacenarlo, para determinar un valor booleano (“ocupada” / “vacía”); (3) ese valor booleano, junto con la marca de tiempo y el identificador del aula, se cruza con el Horario Académico vigente; (4) el resultado final (estado del aula) se guarda en la base de datos y se muestra en el Panel de control. En ningún punto de este flujo se almacena el video, el fotograma, ni ningún dato que permita identificar a una persona específica.</w:t>
      </w:r>
    </w:p>
    <w:p w14:paraId="2178FA0E" w14:textId="77777777" w:rsidR="008F559C" w:rsidRPr="00FC6144" w:rsidRDefault="00000000">
      <w:pPr>
        <w:spacing w:before="160"/>
        <w:rPr>
          <w:lang w:val="es-EC"/>
        </w:rPr>
      </w:pPr>
      <w:r w:rsidRPr="00FC6144">
        <w:rPr>
          <w:b/>
          <w:lang w:val="es-EC"/>
        </w:rPr>
        <w:t>2. Diagrama entidad-relación con marca de campos sensibles</w:t>
      </w:r>
    </w:p>
    <w:p w14:paraId="391DBFE8" w14:textId="77777777" w:rsidR="008F559C" w:rsidRPr="00FC6144" w:rsidRDefault="00000000">
      <w:pPr>
        <w:jc w:val="both"/>
        <w:rPr>
          <w:lang w:val="es-EC"/>
        </w:rPr>
      </w:pPr>
      <w:r w:rsidRPr="00FC6144">
        <w:rPr>
          <w:lang w:val="es-EC"/>
        </w:rPr>
        <w:t xml:space="preserve">La entidad “Aula” del modelo de datos del ERS contiene el atributo ⚠ </w:t>
      </w:r>
      <w:proofErr w:type="spellStart"/>
      <w:r w:rsidRPr="00FC6144">
        <w:rPr>
          <w:lang w:val="es-EC"/>
        </w:rPr>
        <w:t>estadoAula</w:t>
      </w:r>
      <w:proofErr w:type="spellEnd"/>
      <w:r w:rsidRPr="00FC6144">
        <w:rPr>
          <w:lang w:val="es-EC"/>
        </w:rPr>
        <w:t xml:space="preserve"> (sensible: derivado de análisis de video) — este es el único campo del modelo cuyo origen involucra procesamiento de imagen. Ningún otro atributo de ninguna entidad (Usuario, </w:t>
      </w:r>
      <w:proofErr w:type="spellStart"/>
      <w:r w:rsidRPr="00FC6144">
        <w:rPr>
          <w:lang w:val="es-EC"/>
        </w:rPr>
        <w:t>SensorIoT</w:t>
      </w:r>
      <w:proofErr w:type="spellEnd"/>
      <w:r w:rsidRPr="00FC6144">
        <w:rPr>
          <w:lang w:val="es-EC"/>
        </w:rPr>
        <w:t xml:space="preserve">, </w:t>
      </w:r>
      <w:proofErr w:type="spellStart"/>
      <w:r w:rsidRPr="00FC6144">
        <w:rPr>
          <w:lang w:val="es-EC"/>
        </w:rPr>
        <w:t>LecturaSensor</w:t>
      </w:r>
      <w:proofErr w:type="spellEnd"/>
      <w:r w:rsidRPr="00FC6144">
        <w:rPr>
          <w:lang w:val="es-EC"/>
        </w:rPr>
        <w:t xml:space="preserve">, Alerta, </w:t>
      </w:r>
      <w:proofErr w:type="spellStart"/>
      <w:r w:rsidRPr="00FC6144">
        <w:rPr>
          <w:lang w:val="es-EC"/>
        </w:rPr>
        <w:t>SolicitudMantenimiento</w:t>
      </w:r>
      <w:proofErr w:type="spellEnd"/>
      <w:r w:rsidRPr="00FC6144">
        <w:rPr>
          <w:lang w:val="es-EC"/>
        </w:rPr>
        <w:t xml:space="preserve">, etc.) se deriva de datos biométricos o de imagen. El campo </w:t>
      </w:r>
      <w:proofErr w:type="spellStart"/>
      <w:r w:rsidRPr="00FC6144">
        <w:rPr>
          <w:lang w:val="es-EC"/>
        </w:rPr>
        <w:t>estadoAula</w:t>
      </w:r>
      <w:proofErr w:type="spellEnd"/>
      <w:r w:rsidRPr="00FC6144">
        <w:rPr>
          <w:lang w:val="es-EC"/>
        </w:rPr>
        <w:t xml:space="preserve"> se calcula, no se correlaciona con identificadores de usuario ni con el Sistema de Gestión Académica.</w:t>
      </w:r>
    </w:p>
    <w:p w14:paraId="4557F26F" w14:textId="77777777" w:rsidR="008F559C" w:rsidRPr="00FC6144" w:rsidRDefault="00000000">
      <w:pPr>
        <w:spacing w:before="160"/>
        <w:rPr>
          <w:lang w:val="es-EC"/>
        </w:rPr>
      </w:pPr>
      <w:r w:rsidRPr="00FC6144">
        <w:rPr>
          <w:b/>
          <w:lang w:val="es-EC"/>
        </w:rPr>
        <w:t>3. Estrategia de disociación</w:t>
      </w:r>
    </w:p>
    <w:p w14:paraId="59FC6D48" w14:textId="77777777" w:rsidR="008F559C" w:rsidRPr="00FC6144" w:rsidRDefault="00000000">
      <w:pPr>
        <w:jc w:val="both"/>
        <w:rPr>
          <w:lang w:val="es-EC"/>
        </w:rPr>
      </w:pPr>
      <w:r w:rsidRPr="00FC6144">
        <w:rPr>
          <w:lang w:val="es-EC"/>
        </w:rPr>
        <w:t xml:space="preserve">No se aplica </w:t>
      </w:r>
      <w:proofErr w:type="spellStart"/>
      <w:r w:rsidRPr="00FC6144">
        <w:rPr>
          <w:lang w:val="es-EC"/>
        </w:rPr>
        <w:t>seudonimización</w:t>
      </w:r>
      <w:proofErr w:type="spellEnd"/>
      <w:r w:rsidRPr="00FC6144">
        <w:rPr>
          <w:lang w:val="es-EC"/>
        </w:rPr>
        <w:t xml:space="preserve"> sobre el video, porque el video no se almacena en ningún punto del sistema: se procesa en memoria (o en el dispositivo/</w:t>
      </w:r>
      <w:proofErr w:type="spellStart"/>
      <w:r w:rsidRPr="00FC6144">
        <w:rPr>
          <w:lang w:val="es-EC"/>
        </w:rPr>
        <w:t>gateway</w:t>
      </w:r>
      <w:proofErr w:type="spellEnd"/>
      <w:r w:rsidRPr="00FC6144">
        <w:rPr>
          <w:lang w:val="es-EC"/>
        </w:rPr>
        <w:t xml:space="preserve"> asociado a la cámara) y se descarta inmediatamente después de producir el valor agregado de ocupación. No existe, por tanto, una base de datos de mapeo entre fotogramas e identidades, porque no se busca ni se produce ninguna identificación individual.</w:t>
      </w:r>
    </w:p>
    <w:p w14:paraId="43F93EA5" w14:textId="77777777" w:rsidR="008F559C" w:rsidRDefault="00000000">
      <w:pPr>
        <w:spacing w:before="160"/>
      </w:pPr>
      <w:r>
        <w:rPr>
          <w:b/>
        </w:rPr>
        <w:t>4. Controles técnicos</w:t>
      </w:r>
    </w:p>
    <w:tbl>
      <w:tblPr>
        <w:tblStyle w:val="Tablaconcuadrcula"/>
        <w:tblW w:w="0" w:type="auto"/>
        <w:tblLook w:val="04A0" w:firstRow="1" w:lastRow="0" w:firstColumn="1" w:lastColumn="0" w:noHBand="0" w:noVBand="1"/>
      </w:tblPr>
      <w:tblGrid>
        <w:gridCol w:w="4320"/>
        <w:gridCol w:w="4320"/>
      </w:tblGrid>
      <w:tr w:rsidR="008F559C" w14:paraId="646E890A" w14:textId="77777777">
        <w:tc>
          <w:tcPr>
            <w:tcW w:w="4320" w:type="dxa"/>
            <w:shd w:val="clear" w:color="auto" w:fill="1D6B36"/>
          </w:tcPr>
          <w:p w14:paraId="4BE51177" w14:textId="77777777" w:rsidR="008F559C" w:rsidRDefault="00000000">
            <w:r>
              <w:rPr>
                <w:b/>
                <w:color w:val="FFFFFF"/>
                <w:sz w:val="20"/>
              </w:rPr>
              <w:t>Control</w:t>
            </w:r>
          </w:p>
        </w:tc>
        <w:tc>
          <w:tcPr>
            <w:tcW w:w="4320" w:type="dxa"/>
            <w:shd w:val="clear" w:color="auto" w:fill="1D6B36"/>
          </w:tcPr>
          <w:p w14:paraId="2DDBCDAF" w14:textId="77777777" w:rsidR="008F559C" w:rsidRDefault="00000000">
            <w:r>
              <w:rPr>
                <w:b/>
                <w:color w:val="FFFFFF"/>
                <w:sz w:val="20"/>
              </w:rPr>
              <w:t>Aplicación en SIGA</w:t>
            </w:r>
          </w:p>
        </w:tc>
      </w:tr>
      <w:tr w:rsidR="008F559C" w:rsidRPr="00FC6144" w14:paraId="48FCB08C" w14:textId="77777777">
        <w:tc>
          <w:tcPr>
            <w:tcW w:w="4320" w:type="dxa"/>
          </w:tcPr>
          <w:p w14:paraId="7F8C35FF" w14:textId="77777777" w:rsidR="008F559C" w:rsidRDefault="00000000">
            <w:r>
              <w:rPr>
                <w:sz w:val="20"/>
              </w:rPr>
              <w:t>Cifrado en reposo</w:t>
            </w:r>
          </w:p>
        </w:tc>
        <w:tc>
          <w:tcPr>
            <w:tcW w:w="4320" w:type="dxa"/>
          </w:tcPr>
          <w:p w14:paraId="41007105" w14:textId="77777777" w:rsidR="008F559C" w:rsidRPr="00FC6144" w:rsidRDefault="00000000">
            <w:pPr>
              <w:rPr>
                <w:lang w:val="es-EC"/>
              </w:rPr>
            </w:pPr>
            <w:r w:rsidRPr="00FC6144">
              <w:rPr>
                <w:sz w:val="20"/>
                <w:lang w:val="es-EC"/>
              </w:rPr>
              <w:t>AES-256 sobre la base de datos (NFR-03 del ERS)</w:t>
            </w:r>
          </w:p>
        </w:tc>
      </w:tr>
      <w:tr w:rsidR="008F559C" w:rsidRPr="00FC6144" w14:paraId="152117A6" w14:textId="77777777">
        <w:tc>
          <w:tcPr>
            <w:tcW w:w="4320" w:type="dxa"/>
          </w:tcPr>
          <w:p w14:paraId="210DBBA2" w14:textId="77777777" w:rsidR="008F559C" w:rsidRDefault="00000000">
            <w:proofErr w:type="spellStart"/>
            <w:r>
              <w:rPr>
                <w:sz w:val="20"/>
              </w:rPr>
              <w:t>Cifrado</w:t>
            </w:r>
            <w:proofErr w:type="spellEnd"/>
            <w:r>
              <w:rPr>
                <w:sz w:val="20"/>
              </w:rPr>
              <w:t xml:space="preserve"> </w:t>
            </w:r>
            <w:proofErr w:type="spellStart"/>
            <w:r>
              <w:rPr>
                <w:sz w:val="20"/>
              </w:rPr>
              <w:t>en</w:t>
            </w:r>
            <w:proofErr w:type="spellEnd"/>
            <w:r>
              <w:rPr>
                <w:sz w:val="20"/>
              </w:rPr>
              <w:t xml:space="preserve"> </w:t>
            </w:r>
            <w:proofErr w:type="spellStart"/>
            <w:r>
              <w:rPr>
                <w:sz w:val="20"/>
              </w:rPr>
              <w:t>tránsito</w:t>
            </w:r>
            <w:proofErr w:type="spellEnd"/>
          </w:p>
        </w:tc>
        <w:tc>
          <w:tcPr>
            <w:tcW w:w="4320" w:type="dxa"/>
          </w:tcPr>
          <w:p w14:paraId="26E40859" w14:textId="77777777" w:rsidR="008F559C" w:rsidRPr="00FC6144" w:rsidRDefault="00000000">
            <w:pPr>
              <w:rPr>
                <w:lang w:val="es-EC"/>
              </w:rPr>
            </w:pPr>
            <w:r w:rsidRPr="00FC6144">
              <w:rPr>
                <w:sz w:val="20"/>
                <w:lang w:val="es-EC"/>
              </w:rPr>
              <w:t xml:space="preserve">TLS 1.3 en las conexiones entre </w:t>
            </w:r>
            <w:proofErr w:type="spellStart"/>
            <w:r w:rsidRPr="00FC6144">
              <w:rPr>
                <w:sz w:val="20"/>
                <w:lang w:val="es-EC"/>
              </w:rPr>
              <w:t>gateway</w:t>
            </w:r>
            <w:proofErr w:type="spellEnd"/>
            <w:r w:rsidRPr="00FC6144">
              <w:rPr>
                <w:sz w:val="20"/>
                <w:lang w:val="es-EC"/>
              </w:rPr>
              <w:t>, servidor y cliente</w:t>
            </w:r>
          </w:p>
        </w:tc>
      </w:tr>
      <w:tr w:rsidR="008F559C" w:rsidRPr="00FC6144" w14:paraId="7FE2E309" w14:textId="77777777">
        <w:tc>
          <w:tcPr>
            <w:tcW w:w="4320" w:type="dxa"/>
          </w:tcPr>
          <w:p w14:paraId="31950290" w14:textId="77777777" w:rsidR="008F559C" w:rsidRPr="00FC6144" w:rsidRDefault="00000000">
            <w:pPr>
              <w:rPr>
                <w:lang w:val="es-EC"/>
              </w:rPr>
            </w:pPr>
            <w:r w:rsidRPr="00FC6144">
              <w:rPr>
                <w:sz w:val="20"/>
                <w:lang w:val="es-EC"/>
              </w:rPr>
              <w:lastRenderedPageBreak/>
              <w:t>Control de acceso basado en roles (RBAC)</w:t>
            </w:r>
          </w:p>
        </w:tc>
        <w:tc>
          <w:tcPr>
            <w:tcW w:w="4320" w:type="dxa"/>
          </w:tcPr>
          <w:p w14:paraId="3C901E30" w14:textId="77777777" w:rsidR="008F559C" w:rsidRPr="00FC6144" w:rsidRDefault="00000000">
            <w:pPr>
              <w:rPr>
                <w:lang w:val="es-EC"/>
              </w:rPr>
            </w:pPr>
            <w:r w:rsidRPr="00FC6144">
              <w:rPr>
                <w:sz w:val="20"/>
                <w:lang w:val="es-EC"/>
              </w:rPr>
              <w:t>RF-19 del ERS: acceso diferenciado por rol</w:t>
            </w:r>
          </w:p>
        </w:tc>
      </w:tr>
      <w:tr w:rsidR="008F559C" w:rsidRPr="00FC6144" w14:paraId="60FCE376" w14:textId="77777777">
        <w:tc>
          <w:tcPr>
            <w:tcW w:w="4320" w:type="dxa"/>
          </w:tcPr>
          <w:p w14:paraId="3E2CDB0A" w14:textId="77777777" w:rsidR="008F559C" w:rsidRDefault="00000000">
            <w:r>
              <w:rPr>
                <w:sz w:val="20"/>
              </w:rPr>
              <w:t xml:space="preserve">Registro de </w:t>
            </w:r>
            <w:proofErr w:type="spellStart"/>
            <w:r>
              <w:rPr>
                <w:sz w:val="20"/>
              </w:rPr>
              <w:t>auditoría</w:t>
            </w:r>
            <w:proofErr w:type="spellEnd"/>
          </w:p>
        </w:tc>
        <w:tc>
          <w:tcPr>
            <w:tcW w:w="4320" w:type="dxa"/>
          </w:tcPr>
          <w:p w14:paraId="59DBD165" w14:textId="77777777" w:rsidR="008F559C" w:rsidRPr="00FC6144" w:rsidRDefault="00000000">
            <w:pPr>
              <w:rPr>
                <w:lang w:val="es-EC"/>
              </w:rPr>
            </w:pPr>
            <w:r w:rsidRPr="00FC6144">
              <w:rPr>
                <w:sz w:val="20"/>
                <w:lang w:val="es-EC"/>
              </w:rPr>
              <w:t>RF-23 del ERS: bitácora de acciones de usuario</w:t>
            </w:r>
          </w:p>
        </w:tc>
      </w:tr>
      <w:tr w:rsidR="008F559C" w:rsidRPr="00FC6144" w14:paraId="2182AAD6" w14:textId="77777777">
        <w:tc>
          <w:tcPr>
            <w:tcW w:w="4320" w:type="dxa"/>
          </w:tcPr>
          <w:p w14:paraId="60AF028D" w14:textId="77777777" w:rsidR="008F559C" w:rsidRPr="00FC6144" w:rsidRDefault="00000000">
            <w:pPr>
              <w:rPr>
                <w:lang w:val="es-EC"/>
              </w:rPr>
            </w:pPr>
            <w:r w:rsidRPr="00FC6144">
              <w:rPr>
                <w:sz w:val="20"/>
                <w:lang w:val="es-EC"/>
              </w:rPr>
              <w:t>No persistencia de video/imagen</w:t>
            </w:r>
          </w:p>
        </w:tc>
        <w:tc>
          <w:tcPr>
            <w:tcW w:w="4320" w:type="dxa"/>
          </w:tcPr>
          <w:p w14:paraId="3501CF83" w14:textId="77777777" w:rsidR="008F559C" w:rsidRPr="00FC6144" w:rsidRDefault="00000000">
            <w:pPr>
              <w:rPr>
                <w:lang w:val="es-EC"/>
              </w:rPr>
            </w:pPr>
            <w:r w:rsidRPr="00FC6144">
              <w:rPr>
                <w:sz w:val="20"/>
                <w:lang w:val="es-EC"/>
              </w:rPr>
              <w:t>El módulo de detección de ocupación no escribe el fotograma a disco ni a la base de datos en ningún punto del flujo</w:t>
            </w:r>
          </w:p>
        </w:tc>
      </w:tr>
    </w:tbl>
    <w:p w14:paraId="2CE089D8" w14:textId="77777777" w:rsidR="008F559C" w:rsidRPr="00FC6144" w:rsidRDefault="008F559C">
      <w:pPr>
        <w:rPr>
          <w:lang w:val="es-EC"/>
        </w:rPr>
      </w:pPr>
    </w:p>
    <w:p w14:paraId="3D14DC7D" w14:textId="77777777" w:rsidR="008F559C" w:rsidRPr="00FC6144" w:rsidRDefault="00000000">
      <w:pPr>
        <w:spacing w:before="160"/>
        <w:rPr>
          <w:lang w:val="es-EC"/>
        </w:rPr>
      </w:pPr>
      <w:r w:rsidRPr="00FC6144">
        <w:rPr>
          <w:b/>
          <w:lang w:val="es-EC"/>
        </w:rPr>
        <w:t>5. Modelo de personas-tipo (personas ficticias)</w:t>
      </w:r>
    </w:p>
    <w:p w14:paraId="645B8A04" w14:textId="77777777" w:rsidR="008F559C" w:rsidRPr="00FC6144" w:rsidRDefault="00000000">
      <w:pPr>
        <w:jc w:val="both"/>
        <w:rPr>
          <w:lang w:val="es-EC"/>
        </w:rPr>
      </w:pPr>
      <w:r w:rsidRPr="00FC6144">
        <w:rPr>
          <w:lang w:val="es-EC"/>
        </w:rPr>
        <w:t>Durante el desarrollo y las pruebas del MVP, la ocupación de aula se genera mediante un simulador de software (no mediante video real de personas), que produce valores sintéticos de ocupación, temperatura, humedad y estado de equipos. No se documentan personas-tipo con atributos biográficos porque el sistema no procesa ni almacena datos de identidad asociados a la detección de ocupación.</w:t>
      </w:r>
    </w:p>
    <w:p w14:paraId="26CA96CB" w14:textId="77777777" w:rsidR="008F559C" w:rsidRPr="00FC6144" w:rsidRDefault="00000000">
      <w:pPr>
        <w:spacing w:before="160"/>
        <w:rPr>
          <w:lang w:val="es-EC"/>
        </w:rPr>
      </w:pPr>
      <w:r w:rsidRPr="00FC6144">
        <w:rPr>
          <w:b/>
          <w:lang w:val="es-EC"/>
        </w:rPr>
        <w:t>6. Verificación de disociación</w:t>
      </w:r>
    </w:p>
    <w:p w14:paraId="4507AD55" w14:textId="77777777" w:rsidR="008F559C" w:rsidRPr="00FC6144" w:rsidRDefault="00000000">
      <w:pPr>
        <w:jc w:val="both"/>
        <w:rPr>
          <w:lang w:val="es-EC"/>
        </w:rPr>
      </w:pPr>
      <w:r w:rsidRPr="00FC6144">
        <w:rPr>
          <w:lang w:val="es-EC"/>
        </w:rPr>
        <w:t>Antes de cualquier demostración o despliegue de prueba con cámara real conectada, el equipo verificará que: (a) el módulo de detección de ocupación no escribe archivos de video ni imágenes a disco; (b) los registros de la base de datos correspondientes al estado del aula no contienen ningún campo de tipo imagen, blob binario de video, ni coordenadas de rostro o cuerpo; (c) los logs de la aplicación no incluyen fotogramas ni referencias a archivos de video.</w:t>
      </w:r>
    </w:p>
    <w:p w14:paraId="52916993" w14:textId="77777777" w:rsidR="008F559C" w:rsidRPr="00FC6144" w:rsidRDefault="00000000">
      <w:pPr>
        <w:rPr>
          <w:lang w:val="es-EC"/>
        </w:rPr>
      </w:pPr>
      <w:r w:rsidRPr="00FC6144">
        <w:rPr>
          <w:lang w:val="es-EC"/>
        </w:rPr>
        <w:br w:type="page"/>
      </w:r>
    </w:p>
    <w:p w14:paraId="2F8C021F" w14:textId="77777777" w:rsidR="008F559C" w:rsidRPr="00FC6144" w:rsidRDefault="00000000">
      <w:pPr>
        <w:spacing w:before="280"/>
        <w:rPr>
          <w:lang w:val="es-EC"/>
        </w:rPr>
      </w:pPr>
      <w:r w:rsidRPr="00FC6144">
        <w:rPr>
          <w:b/>
          <w:color w:val="1D6B36"/>
          <w:sz w:val="26"/>
          <w:lang w:val="es-EC"/>
        </w:rPr>
        <w:lastRenderedPageBreak/>
        <w:t>A2. Declaración de uso exclusivo de datos sintéticos o de personas-tipo</w:t>
      </w:r>
    </w:p>
    <w:p w14:paraId="293A314F" w14:textId="77777777" w:rsidR="008F559C" w:rsidRPr="00FC6144" w:rsidRDefault="00000000">
      <w:pPr>
        <w:jc w:val="both"/>
        <w:rPr>
          <w:lang w:val="es-EC"/>
        </w:rPr>
      </w:pPr>
      <w:r w:rsidRPr="00FC6144">
        <w:rPr>
          <w:lang w:val="es-EC"/>
        </w:rPr>
        <w:t xml:space="preserve">Nosotros, Sánchez Cornejo Gary Alberto, Mendoza Palma Allan Jeremy, Cedeño Avila Winston Damian, Muñoz Quiñonez Yeranick Esther, Gilces Carranza José Ignacio, integrantes del equipo del PFC SIGA — Sistema Inteligente de Gestión de Aulas, categoría A (elevada desde categoría B por el componente de analítica visual sobre el </w:t>
      </w:r>
      <w:proofErr w:type="spellStart"/>
      <w:r w:rsidRPr="00FC6144">
        <w:rPr>
          <w:lang w:val="es-EC"/>
        </w:rPr>
        <w:t>feed</w:t>
      </w:r>
      <w:proofErr w:type="spellEnd"/>
      <w:r w:rsidRPr="00FC6144">
        <w:rPr>
          <w:lang w:val="es-EC"/>
        </w:rPr>
        <w:t xml:space="preserve"> de la cámara de videovigilancia), declaramos formalmente que durante el desarrollo del proyecto:</w:t>
      </w:r>
    </w:p>
    <w:p w14:paraId="38827991" w14:textId="77777777" w:rsidR="008F559C" w:rsidRPr="00FC6144" w:rsidRDefault="00000000">
      <w:pPr>
        <w:jc w:val="both"/>
        <w:rPr>
          <w:lang w:val="es-EC"/>
        </w:rPr>
      </w:pPr>
      <w:r w:rsidRPr="00FC6144">
        <w:rPr>
          <w:b/>
          <w:lang w:val="es-EC"/>
        </w:rPr>
        <w:t xml:space="preserve">(1) </w:t>
      </w:r>
      <w:r w:rsidRPr="00FC6144">
        <w:rPr>
          <w:lang w:val="es-EC"/>
        </w:rPr>
        <w:t>No capturaremos, procesaremos de forma persistente, almacenaremos ni publicaremos video, fotogramas ni datos biométricos de personas reales identificables. El procesamiento del video de la cámara, cuando exista, se limita a la detección agregada y momentánea de presencia/ausencia, sin almacenamiento del fotograma.</w:t>
      </w:r>
    </w:p>
    <w:p w14:paraId="007E8FAA" w14:textId="77777777" w:rsidR="008F559C" w:rsidRPr="00FC6144" w:rsidRDefault="00000000">
      <w:pPr>
        <w:jc w:val="both"/>
        <w:rPr>
          <w:lang w:val="es-EC"/>
        </w:rPr>
      </w:pPr>
      <w:r w:rsidRPr="00FC6144">
        <w:rPr>
          <w:b/>
          <w:lang w:val="es-EC"/>
        </w:rPr>
        <w:t xml:space="preserve">(2) </w:t>
      </w:r>
      <w:r w:rsidRPr="00FC6144">
        <w:rPr>
          <w:lang w:val="es-EC"/>
        </w:rPr>
        <w:t>Todos los ejemplos, capturas de pantalla, casos de prueba y demostraciones del MVP se construirán sobre datos sintéticos generados por el propio sistema (simulador de sensores), no sobre video real de estudiantes, docentes o personal de la Facultad.</w:t>
      </w:r>
    </w:p>
    <w:p w14:paraId="125A1406" w14:textId="77777777" w:rsidR="008F559C" w:rsidRPr="00FC6144" w:rsidRDefault="00000000">
      <w:pPr>
        <w:jc w:val="both"/>
        <w:rPr>
          <w:lang w:val="es-EC"/>
        </w:rPr>
      </w:pPr>
      <w:r w:rsidRPr="00FC6144">
        <w:rPr>
          <w:b/>
          <w:lang w:val="es-EC"/>
        </w:rPr>
        <w:t xml:space="preserve">(3) </w:t>
      </w:r>
      <w:r w:rsidRPr="00FC6144">
        <w:rPr>
          <w:lang w:val="es-EC"/>
        </w:rPr>
        <w:t>Las entrevistas al personal y docentes de la organización se limitarán a describir procesos de trabajo y percepciones sobre el sistema, y no involucrarán captura de video ni fotografías de las personas participantes más allá de las ya autorizadas en el consentimiento informado (fotografías del entorno físico, sin rostros identificables).</w:t>
      </w:r>
    </w:p>
    <w:p w14:paraId="24BEE48D" w14:textId="77777777" w:rsidR="008F559C" w:rsidRPr="00FC6144" w:rsidRDefault="00000000">
      <w:pPr>
        <w:jc w:val="both"/>
        <w:rPr>
          <w:lang w:val="es-EC"/>
        </w:rPr>
      </w:pPr>
      <w:r w:rsidRPr="00FC6144">
        <w:rPr>
          <w:b/>
          <w:lang w:val="es-EC"/>
        </w:rPr>
        <w:t xml:space="preserve">(4) </w:t>
      </w:r>
      <w:r w:rsidRPr="00FC6144">
        <w:rPr>
          <w:lang w:val="es-EC"/>
        </w:rPr>
        <w:t>Si durante el desarrollo del sistema el equipo advierte captura o almacenamiento accidental de video o imagen real, procederemos a su borrado seguro dentro de las 24 horas siguientes al hallazgo y comunicaremos el hecho al docente responsable.</w:t>
      </w:r>
    </w:p>
    <w:p w14:paraId="64B4E7DE" w14:textId="77777777" w:rsidR="008F559C" w:rsidRPr="00FC6144" w:rsidRDefault="00000000">
      <w:pPr>
        <w:jc w:val="both"/>
        <w:rPr>
          <w:lang w:val="es-EC"/>
        </w:rPr>
      </w:pPr>
      <w:r w:rsidRPr="00FC6144">
        <w:rPr>
          <w:lang w:val="es-EC"/>
        </w:rPr>
        <w:t>Fecha y firmas de cada integrante y del docente responsable:</w:t>
      </w:r>
    </w:p>
    <w:p w14:paraId="0B3020CB" w14:textId="77777777" w:rsidR="008F559C" w:rsidRPr="00FC6144" w:rsidRDefault="00000000">
      <w:pPr>
        <w:spacing w:before="160"/>
        <w:rPr>
          <w:lang w:val="es-EC"/>
        </w:rPr>
      </w:pPr>
      <w:r w:rsidRPr="00FC6144">
        <w:rPr>
          <w:lang w:val="es-EC"/>
        </w:rPr>
        <w:t>Sánchez Cornejo Gary Alberto: _________________________</w:t>
      </w:r>
    </w:p>
    <w:p w14:paraId="5066C9DC" w14:textId="77777777" w:rsidR="008F559C" w:rsidRPr="00FC6144" w:rsidRDefault="00000000">
      <w:pPr>
        <w:spacing w:before="160"/>
        <w:rPr>
          <w:lang w:val="es-EC"/>
        </w:rPr>
      </w:pPr>
      <w:r w:rsidRPr="00FC6144">
        <w:rPr>
          <w:lang w:val="es-EC"/>
        </w:rPr>
        <w:t>Mendoza Palma Allan Jeremy: _________________________</w:t>
      </w:r>
    </w:p>
    <w:p w14:paraId="125AED05" w14:textId="77777777" w:rsidR="008F559C" w:rsidRPr="00FC6144" w:rsidRDefault="00000000">
      <w:pPr>
        <w:spacing w:before="160"/>
        <w:rPr>
          <w:lang w:val="es-EC"/>
        </w:rPr>
      </w:pPr>
      <w:r w:rsidRPr="00FC6144">
        <w:rPr>
          <w:lang w:val="es-EC"/>
        </w:rPr>
        <w:t>Cedeño Avila Winston Damian: _________________________</w:t>
      </w:r>
    </w:p>
    <w:p w14:paraId="4543821A" w14:textId="77777777" w:rsidR="008F559C" w:rsidRPr="00FC6144" w:rsidRDefault="00000000">
      <w:pPr>
        <w:spacing w:before="160"/>
        <w:rPr>
          <w:lang w:val="es-EC"/>
        </w:rPr>
      </w:pPr>
      <w:r w:rsidRPr="00FC6144">
        <w:rPr>
          <w:lang w:val="es-EC"/>
        </w:rPr>
        <w:t>Muñoz Quiñonez Yeranick Esther: _________________________</w:t>
      </w:r>
    </w:p>
    <w:p w14:paraId="49E2FC82" w14:textId="77777777" w:rsidR="008F559C" w:rsidRPr="00FC6144" w:rsidRDefault="00000000">
      <w:pPr>
        <w:spacing w:before="160"/>
        <w:rPr>
          <w:lang w:val="es-EC"/>
        </w:rPr>
      </w:pPr>
      <w:r w:rsidRPr="00FC6144">
        <w:rPr>
          <w:lang w:val="es-EC"/>
        </w:rPr>
        <w:t>Gilces Carranza José Ignacio: _________________________</w:t>
      </w:r>
    </w:p>
    <w:p w14:paraId="5B5FF57D" w14:textId="6A87B1C2" w:rsidR="008F559C" w:rsidRPr="00FC6144" w:rsidRDefault="00000000" w:rsidP="00FC6144">
      <w:pPr>
        <w:spacing w:before="160"/>
        <w:rPr>
          <w:lang w:val="es-EC"/>
        </w:rPr>
      </w:pPr>
      <w:r w:rsidRPr="00FC6144">
        <w:rPr>
          <w:lang w:val="es-EC"/>
        </w:rPr>
        <w:t xml:space="preserve">Ing. </w:t>
      </w:r>
      <w:proofErr w:type="spellStart"/>
      <w:r w:rsidRPr="00FC6144">
        <w:rPr>
          <w:lang w:val="es-EC"/>
        </w:rPr>
        <w:t>Gleiston</w:t>
      </w:r>
      <w:proofErr w:type="spellEnd"/>
      <w:r w:rsidRPr="00FC6144">
        <w:rPr>
          <w:lang w:val="es-EC"/>
        </w:rPr>
        <w:t xml:space="preserve"> Guerrero Ulloa, PhD (docente responsable): ____________________</w:t>
      </w:r>
    </w:p>
    <w:p w14:paraId="0B599AC0" w14:textId="77777777" w:rsidR="008F559C" w:rsidRPr="00FC6144" w:rsidRDefault="00000000">
      <w:pPr>
        <w:spacing w:before="280"/>
        <w:rPr>
          <w:lang w:val="es-EC"/>
        </w:rPr>
      </w:pPr>
      <w:r w:rsidRPr="00FC6144">
        <w:rPr>
          <w:b/>
          <w:color w:val="1D6B36"/>
          <w:sz w:val="26"/>
          <w:lang w:val="es-EC"/>
        </w:rPr>
        <w:lastRenderedPageBreak/>
        <w:t>A4. Cumplimiento de la Ley Orgánica de Protección de Datos Personales — datos sensibles</w:t>
      </w:r>
    </w:p>
    <w:p w14:paraId="07925F2B" w14:textId="77777777" w:rsidR="008F559C" w:rsidRPr="00FC6144" w:rsidRDefault="00000000">
      <w:pPr>
        <w:jc w:val="both"/>
        <w:rPr>
          <w:lang w:val="es-EC"/>
        </w:rPr>
      </w:pPr>
      <w:r w:rsidRPr="00FC6144">
        <w:rPr>
          <w:lang w:val="es-EC"/>
        </w:rPr>
        <w:t>El presente proyecto reconoce que las imágenes que permiten identificar a una persona constituyen dato personal, y que su procesamiento mediante analítica visual —aunque SIGA lo limite a un resultado agregado de presencia/ausencia, sin identificación individual— se trata con el estándar de cuidado correspondiente a datos sensibles, conforme a la Ley Orgánica de Protección de Datos Personales del Ecuador (Registro Oficial Suplemento No. 459, 2021).</w:t>
      </w:r>
    </w:p>
    <w:tbl>
      <w:tblPr>
        <w:tblStyle w:val="Tablaconcuadrcula"/>
        <w:tblW w:w="0" w:type="auto"/>
        <w:tblLook w:val="04A0" w:firstRow="1" w:lastRow="0" w:firstColumn="1" w:lastColumn="0" w:noHBand="0" w:noVBand="1"/>
      </w:tblPr>
      <w:tblGrid>
        <w:gridCol w:w="4320"/>
        <w:gridCol w:w="4320"/>
      </w:tblGrid>
      <w:tr w:rsidR="008F559C" w14:paraId="659E3316" w14:textId="77777777">
        <w:tc>
          <w:tcPr>
            <w:tcW w:w="4320" w:type="dxa"/>
            <w:shd w:val="clear" w:color="auto" w:fill="1D6B36"/>
          </w:tcPr>
          <w:p w14:paraId="15599691" w14:textId="77777777" w:rsidR="008F559C" w:rsidRDefault="00000000">
            <w:proofErr w:type="spellStart"/>
            <w:r>
              <w:rPr>
                <w:b/>
                <w:color w:val="FFFFFF"/>
                <w:sz w:val="20"/>
              </w:rPr>
              <w:t>Aspecto</w:t>
            </w:r>
            <w:proofErr w:type="spellEnd"/>
          </w:p>
        </w:tc>
        <w:tc>
          <w:tcPr>
            <w:tcW w:w="4320" w:type="dxa"/>
            <w:shd w:val="clear" w:color="auto" w:fill="1D6B36"/>
          </w:tcPr>
          <w:p w14:paraId="28F1F705" w14:textId="77777777" w:rsidR="008F559C" w:rsidRDefault="00000000">
            <w:r>
              <w:rPr>
                <w:b/>
                <w:color w:val="FFFFFF"/>
                <w:sz w:val="20"/>
              </w:rPr>
              <w:t>Tratamiento en SIGA</w:t>
            </w:r>
          </w:p>
        </w:tc>
      </w:tr>
      <w:tr w:rsidR="008F559C" w:rsidRPr="00FC6144" w14:paraId="6553C80B" w14:textId="77777777">
        <w:tc>
          <w:tcPr>
            <w:tcW w:w="4320" w:type="dxa"/>
          </w:tcPr>
          <w:p w14:paraId="011ABCA5" w14:textId="77777777" w:rsidR="008F559C" w:rsidRPr="00FC6144" w:rsidRDefault="00000000">
            <w:pPr>
              <w:rPr>
                <w:lang w:val="es-EC"/>
              </w:rPr>
            </w:pPr>
            <w:r w:rsidRPr="00FC6144">
              <w:rPr>
                <w:sz w:val="20"/>
                <w:lang w:val="es-EC"/>
              </w:rPr>
              <w:t>Base de licitud del tratamiento</w:t>
            </w:r>
          </w:p>
        </w:tc>
        <w:tc>
          <w:tcPr>
            <w:tcW w:w="4320" w:type="dxa"/>
          </w:tcPr>
          <w:p w14:paraId="79C3BDC3" w14:textId="77777777" w:rsidR="008F559C" w:rsidRPr="00FC6144" w:rsidRDefault="00000000">
            <w:pPr>
              <w:rPr>
                <w:lang w:val="es-EC"/>
              </w:rPr>
            </w:pPr>
            <w:r w:rsidRPr="00FC6144">
              <w:rPr>
                <w:sz w:val="20"/>
                <w:lang w:val="es-EC"/>
              </w:rPr>
              <w:t>Interés legítimo institucional (gestión de infraestructura educativa) más consentimiento informado de los participantes entrevistados; el estudiantado en general no es identificado individualmente por el sistema</w:t>
            </w:r>
          </w:p>
        </w:tc>
      </w:tr>
      <w:tr w:rsidR="008F559C" w:rsidRPr="00FC6144" w14:paraId="0A653A9F" w14:textId="77777777">
        <w:tc>
          <w:tcPr>
            <w:tcW w:w="4320" w:type="dxa"/>
          </w:tcPr>
          <w:p w14:paraId="5A2E2A15" w14:textId="77777777" w:rsidR="008F559C" w:rsidRDefault="00000000">
            <w:proofErr w:type="spellStart"/>
            <w:r>
              <w:rPr>
                <w:sz w:val="20"/>
              </w:rPr>
              <w:t>Minimización</w:t>
            </w:r>
            <w:proofErr w:type="spellEnd"/>
            <w:r>
              <w:rPr>
                <w:sz w:val="20"/>
              </w:rPr>
              <w:t xml:space="preserve"> de </w:t>
            </w:r>
            <w:proofErr w:type="spellStart"/>
            <w:r>
              <w:rPr>
                <w:sz w:val="20"/>
              </w:rPr>
              <w:t>datos</w:t>
            </w:r>
            <w:proofErr w:type="spellEnd"/>
          </w:p>
        </w:tc>
        <w:tc>
          <w:tcPr>
            <w:tcW w:w="4320" w:type="dxa"/>
          </w:tcPr>
          <w:p w14:paraId="38114A89" w14:textId="77777777" w:rsidR="008F559C" w:rsidRPr="00FC6144" w:rsidRDefault="00000000">
            <w:pPr>
              <w:rPr>
                <w:lang w:val="es-EC"/>
              </w:rPr>
            </w:pPr>
            <w:r w:rsidRPr="00FC6144">
              <w:rPr>
                <w:sz w:val="20"/>
                <w:lang w:val="es-EC"/>
              </w:rPr>
              <w:t>El sistema no almacena el video ni el fotograma; solo conserva el resultado agregado (estado del aula)</w:t>
            </w:r>
          </w:p>
        </w:tc>
      </w:tr>
      <w:tr w:rsidR="008F559C" w:rsidRPr="00FC6144" w14:paraId="24C7D551" w14:textId="77777777">
        <w:tc>
          <w:tcPr>
            <w:tcW w:w="4320" w:type="dxa"/>
          </w:tcPr>
          <w:p w14:paraId="688698DC" w14:textId="77777777" w:rsidR="008F559C" w:rsidRPr="00FC6144" w:rsidRDefault="00000000">
            <w:pPr>
              <w:rPr>
                <w:lang w:val="es-EC"/>
              </w:rPr>
            </w:pPr>
            <w:r w:rsidRPr="00FC6144">
              <w:rPr>
                <w:sz w:val="20"/>
                <w:lang w:val="es-EC"/>
              </w:rPr>
              <w:t>No hay reconocimiento facial ni biometría</w:t>
            </w:r>
          </w:p>
        </w:tc>
        <w:tc>
          <w:tcPr>
            <w:tcW w:w="4320" w:type="dxa"/>
          </w:tcPr>
          <w:p w14:paraId="0EA32B7B" w14:textId="77777777" w:rsidR="008F559C" w:rsidRPr="00FC6144" w:rsidRDefault="00000000">
            <w:pPr>
              <w:rPr>
                <w:lang w:val="es-EC"/>
              </w:rPr>
            </w:pPr>
            <w:r w:rsidRPr="00FC6144">
              <w:rPr>
                <w:sz w:val="20"/>
                <w:lang w:val="es-EC"/>
              </w:rPr>
              <w:t>Declarado explícitamente en A2; ninguna función de SIGA identifica personas por su rostro, huella o cualquier rasgo biométrico</w:t>
            </w:r>
          </w:p>
        </w:tc>
      </w:tr>
      <w:tr w:rsidR="008F559C" w:rsidRPr="00FC6144" w14:paraId="34F74FF2" w14:textId="77777777">
        <w:tc>
          <w:tcPr>
            <w:tcW w:w="4320" w:type="dxa"/>
          </w:tcPr>
          <w:p w14:paraId="214F50C8" w14:textId="77777777" w:rsidR="008F559C" w:rsidRPr="00FC6144" w:rsidRDefault="00000000">
            <w:pPr>
              <w:rPr>
                <w:lang w:val="es-EC"/>
              </w:rPr>
            </w:pPr>
            <w:r w:rsidRPr="00FC6144">
              <w:rPr>
                <w:sz w:val="20"/>
                <w:lang w:val="es-EC"/>
              </w:rPr>
              <w:t>Delegado de Protección de Datos (DPO) informal</w:t>
            </w:r>
          </w:p>
        </w:tc>
        <w:tc>
          <w:tcPr>
            <w:tcW w:w="4320" w:type="dxa"/>
          </w:tcPr>
          <w:p w14:paraId="7ADABFA6" w14:textId="77777777" w:rsidR="008F559C" w:rsidRPr="00FC6144" w:rsidRDefault="00000000">
            <w:pPr>
              <w:rPr>
                <w:lang w:val="es-EC"/>
              </w:rPr>
            </w:pPr>
            <w:r w:rsidRPr="00FC6144">
              <w:rPr>
                <w:sz w:val="20"/>
                <w:lang w:val="es-EC"/>
              </w:rPr>
              <w:t xml:space="preserve">Ing. </w:t>
            </w:r>
            <w:proofErr w:type="spellStart"/>
            <w:r w:rsidRPr="00FC6144">
              <w:rPr>
                <w:sz w:val="20"/>
                <w:lang w:val="es-EC"/>
              </w:rPr>
              <w:t>Gleiston</w:t>
            </w:r>
            <w:proofErr w:type="spellEnd"/>
            <w:r w:rsidRPr="00FC6144">
              <w:rPr>
                <w:sz w:val="20"/>
                <w:lang w:val="es-EC"/>
              </w:rPr>
              <w:t xml:space="preserve"> Guerrero Ulloa, PhD, como docente responsable del proyecto</w:t>
            </w:r>
          </w:p>
        </w:tc>
      </w:tr>
      <w:tr w:rsidR="008F559C" w:rsidRPr="00FC6144" w14:paraId="59A788B0" w14:textId="77777777">
        <w:tc>
          <w:tcPr>
            <w:tcW w:w="4320" w:type="dxa"/>
          </w:tcPr>
          <w:p w14:paraId="0EC2CE82" w14:textId="77777777" w:rsidR="008F559C" w:rsidRPr="00FC6144" w:rsidRDefault="00000000">
            <w:pPr>
              <w:rPr>
                <w:lang w:val="es-EC"/>
              </w:rPr>
            </w:pPr>
            <w:r w:rsidRPr="00FC6144">
              <w:rPr>
                <w:sz w:val="20"/>
                <w:lang w:val="es-EC"/>
              </w:rPr>
              <w:t>Derechos ARCO en la versión productiva futura</w:t>
            </w:r>
          </w:p>
        </w:tc>
        <w:tc>
          <w:tcPr>
            <w:tcW w:w="4320" w:type="dxa"/>
          </w:tcPr>
          <w:p w14:paraId="627911AA" w14:textId="77777777" w:rsidR="008F559C" w:rsidRPr="00FC6144" w:rsidRDefault="00000000">
            <w:pPr>
              <w:rPr>
                <w:lang w:val="es-EC"/>
              </w:rPr>
            </w:pPr>
            <w:r w:rsidRPr="00FC6144">
              <w:rPr>
                <w:sz w:val="20"/>
                <w:lang w:val="es-EC"/>
              </w:rPr>
              <w:t>Acceso (RF-24), Rectificación (RF-25); Cancelación y Oposición quedan como trabajo futuro fuera del alcance de esta entrega académica</w:t>
            </w:r>
          </w:p>
        </w:tc>
      </w:tr>
    </w:tbl>
    <w:p w14:paraId="0B33B14A" w14:textId="77777777" w:rsidR="008F559C" w:rsidRPr="00FC6144" w:rsidRDefault="008F559C">
      <w:pPr>
        <w:rPr>
          <w:lang w:val="es-EC"/>
        </w:rPr>
      </w:pPr>
    </w:p>
    <w:p w14:paraId="59252631" w14:textId="77777777" w:rsidR="008F559C" w:rsidRPr="00FC6144" w:rsidRDefault="00000000">
      <w:pPr>
        <w:rPr>
          <w:lang w:val="es-EC"/>
        </w:rPr>
      </w:pPr>
      <w:r w:rsidRPr="00FC6144">
        <w:rPr>
          <w:lang w:val="es-EC"/>
        </w:rPr>
        <w:br w:type="page"/>
      </w:r>
    </w:p>
    <w:p w14:paraId="01371C7E" w14:textId="77777777" w:rsidR="008F559C" w:rsidRPr="00FC6144" w:rsidRDefault="00000000">
      <w:pPr>
        <w:spacing w:before="280"/>
        <w:rPr>
          <w:lang w:val="es-EC"/>
        </w:rPr>
      </w:pPr>
      <w:r w:rsidRPr="00FC6144">
        <w:rPr>
          <w:b/>
          <w:color w:val="1D6B36"/>
          <w:sz w:val="26"/>
          <w:lang w:val="es-EC"/>
        </w:rPr>
        <w:lastRenderedPageBreak/>
        <w:t xml:space="preserve">A5. Protocolo de manejo del </w:t>
      </w:r>
      <w:proofErr w:type="spellStart"/>
      <w:r w:rsidRPr="00FC6144">
        <w:rPr>
          <w:b/>
          <w:color w:val="1D6B36"/>
          <w:sz w:val="26"/>
          <w:lang w:val="es-EC"/>
        </w:rPr>
        <w:t>feed</w:t>
      </w:r>
      <w:proofErr w:type="spellEnd"/>
      <w:r w:rsidRPr="00FC6144">
        <w:rPr>
          <w:b/>
          <w:color w:val="1D6B36"/>
          <w:sz w:val="26"/>
          <w:lang w:val="es-EC"/>
        </w:rPr>
        <w:t xml:space="preserve"> de videovigilancia</w:t>
      </w:r>
    </w:p>
    <w:p w14:paraId="3A4CB676" w14:textId="77777777" w:rsidR="008F559C" w:rsidRPr="00FC6144" w:rsidRDefault="00000000">
      <w:pPr>
        <w:jc w:val="both"/>
        <w:rPr>
          <w:lang w:val="es-EC"/>
        </w:rPr>
      </w:pPr>
      <w:r w:rsidRPr="00FC6144">
        <w:rPr>
          <w:lang w:val="es-EC"/>
        </w:rPr>
        <w:t xml:space="preserve">Aplica porque SIGA integra el </w:t>
      </w:r>
      <w:proofErr w:type="spellStart"/>
      <w:r w:rsidRPr="00FC6144">
        <w:rPr>
          <w:lang w:val="es-EC"/>
        </w:rPr>
        <w:t>feed</w:t>
      </w:r>
      <w:proofErr w:type="spellEnd"/>
      <w:r w:rsidRPr="00FC6144">
        <w:rPr>
          <w:lang w:val="es-EC"/>
        </w:rPr>
        <w:t xml:space="preserve"> de la cámara de videovigilancia existente para la detección de ocupación (RF-03, RF-06).</w:t>
      </w:r>
    </w:p>
    <w:p w14:paraId="2C00988C" w14:textId="77777777" w:rsidR="008F559C" w:rsidRPr="00FC6144" w:rsidRDefault="00000000">
      <w:pPr>
        <w:jc w:val="both"/>
        <w:rPr>
          <w:lang w:val="es-EC"/>
        </w:rPr>
      </w:pPr>
      <w:r w:rsidRPr="00FC6144">
        <w:rPr>
          <w:b/>
          <w:lang w:val="es-EC"/>
        </w:rPr>
        <w:t xml:space="preserve">(1) </w:t>
      </w:r>
      <w:r w:rsidRPr="00FC6144">
        <w:rPr>
          <w:lang w:val="es-EC"/>
        </w:rPr>
        <w:t>Prohibición de captura o almacenamiento de video real durante el desarrollo: todas las pruebas del MVP usan datos de ocupación generados por el simulador de software, no video real de la cámara.</w:t>
      </w:r>
    </w:p>
    <w:p w14:paraId="2DE90355" w14:textId="77777777" w:rsidR="008F559C" w:rsidRPr="00FC6144" w:rsidRDefault="00000000">
      <w:pPr>
        <w:jc w:val="both"/>
        <w:rPr>
          <w:lang w:val="es-EC"/>
        </w:rPr>
      </w:pPr>
      <w:r w:rsidRPr="00FC6144">
        <w:rPr>
          <w:b/>
          <w:lang w:val="es-EC"/>
        </w:rPr>
        <w:t xml:space="preserve">(2) </w:t>
      </w:r>
      <w:r w:rsidRPr="00FC6144">
        <w:rPr>
          <w:lang w:val="es-EC"/>
        </w:rPr>
        <w:t>Cuando el sistema se conecte a una cámara real (fuera del alcance de esta entrega académica), el procesamiento del video se realizará en memoria, sin persistencia, y producirá únicamente el valor agregado de ocupación.</w:t>
      </w:r>
    </w:p>
    <w:p w14:paraId="5F31B0DD" w14:textId="77777777" w:rsidR="008F559C" w:rsidRPr="00FC6144" w:rsidRDefault="00000000">
      <w:pPr>
        <w:jc w:val="both"/>
        <w:rPr>
          <w:lang w:val="es-EC"/>
        </w:rPr>
      </w:pPr>
      <w:r w:rsidRPr="00FC6144">
        <w:rPr>
          <w:b/>
          <w:lang w:val="es-EC"/>
        </w:rPr>
        <w:t xml:space="preserve">(3) </w:t>
      </w:r>
      <w:r w:rsidRPr="00FC6144">
        <w:rPr>
          <w:lang w:val="es-EC"/>
        </w:rPr>
        <w:t>Si por error entra un fotograma o clip real al almacenamiento del sistema, se aplicará enmascaramiento inmediato o borrado seguro dentro de las 24 horas siguientes al hallazgo.</w:t>
      </w:r>
    </w:p>
    <w:p w14:paraId="105AF816" w14:textId="77777777" w:rsidR="008F559C" w:rsidRPr="00FC6144" w:rsidRDefault="00000000">
      <w:pPr>
        <w:jc w:val="both"/>
        <w:rPr>
          <w:lang w:val="es-EC"/>
        </w:rPr>
      </w:pPr>
      <w:r w:rsidRPr="00FC6144">
        <w:rPr>
          <w:b/>
          <w:lang w:val="es-EC"/>
        </w:rPr>
        <w:t xml:space="preserve">(4) </w:t>
      </w:r>
      <w:r w:rsidRPr="00FC6144">
        <w:rPr>
          <w:lang w:val="es-EC"/>
        </w:rPr>
        <w:t xml:space="preserve">El almacenamiento de cualquier dato derivado del </w:t>
      </w:r>
      <w:proofErr w:type="spellStart"/>
      <w:r w:rsidRPr="00FC6144">
        <w:rPr>
          <w:lang w:val="es-EC"/>
        </w:rPr>
        <w:t>feed</w:t>
      </w:r>
      <w:proofErr w:type="spellEnd"/>
      <w:r w:rsidRPr="00FC6144">
        <w:rPr>
          <w:lang w:val="es-EC"/>
        </w:rPr>
        <w:t xml:space="preserve"> de video (el estado agregado de ocupación) se mantiene cifrado (AES-256) y separado de cualquier dato de identidad de usuario.</w:t>
      </w:r>
    </w:p>
    <w:p w14:paraId="0CEC29C1" w14:textId="77777777" w:rsidR="008F559C" w:rsidRPr="00FC6144" w:rsidRDefault="00000000">
      <w:pPr>
        <w:jc w:val="both"/>
        <w:rPr>
          <w:lang w:val="es-EC"/>
        </w:rPr>
      </w:pPr>
      <w:r w:rsidRPr="00FC6144">
        <w:rPr>
          <w:b/>
          <w:lang w:val="es-EC"/>
        </w:rPr>
        <w:t xml:space="preserve">(5) </w:t>
      </w:r>
      <w:r w:rsidRPr="00FC6144">
        <w:rPr>
          <w:lang w:val="es-EC"/>
        </w:rPr>
        <w:t xml:space="preserve">Compromiso explícito de no entrenar ningún modelo de reconocimiento facial ni de identificación biométrica con el </w:t>
      </w:r>
      <w:proofErr w:type="spellStart"/>
      <w:r w:rsidRPr="00FC6144">
        <w:rPr>
          <w:lang w:val="es-EC"/>
        </w:rPr>
        <w:t>feed</w:t>
      </w:r>
      <w:proofErr w:type="spellEnd"/>
      <w:r w:rsidRPr="00FC6144">
        <w:rPr>
          <w:lang w:val="es-EC"/>
        </w:rPr>
        <w:t xml:space="preserve"> de la cámara, en ninguna fase del proyecto.</w:t>
      </w:r>
    </w:p>
    <w:sectPr w:rsidR="008F559C" w:rsidRPr="00FC6144" w:rsidSect="00FC6144">
      <w:pgSz w:w="12240" w:h="15840"/>
      <w:pgMar w:top="1134"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6884979">
    <w:abstractNumId w:val="8"/>
  </w:num>
  <w:num w:numId="2" w16cid:durableId="1339887646">
    <w:abstractNumId w:val="6"/>
  </w:num>
  <w:num w:numId="3" w16cid:durableId="1711413700">
    <w:abstractNumId w:val="5"/>
  </w:num>
  <w:num w:numId="4" w16cid:durableId="652953490">
    <w:abstractNumId w:val="4"/>
  </w:num>
  <w:num w:numId="5" w16cid:durableId="1446384760">
    <w:abstractNumId w:val="7"/>
  </w:num>
  <w:num w:numId="6" w16cid:durableId="1141386459">
    <w:abstractNumId w:val="3"/>
  </w:num>
  <w:num w:numId="7" w16cid:durableId="1240016100">
    <w:abstractNumId w:val="2"/>
  </w:num>
  <w:num w:numId="8" w16cid:durableId="1274362499">
    <w:abstractNumId w:val="1"/>
  </w:num>
  <w:num w:numId="9" w16cid:durableId="106661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36F"/>
    <w:rsid w:val="0029639D"/>
    <w:rsid w:val="002A65DF"/>
    <w:rsid w:val="00326F90"/>
    <w:rsid w:val="008F559C"/>
    <w:rsid w:val="00AA1D8D"/>
    <w:rsid w:val="00B47730"/>
    <w:rsid w:val="00CB0664"/>
    <w:rsid w:val="00FC61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205B3"/>
  <w14:defaultImageDpi w14:val="300"/>
  <w15:docId w15:val="{A66238A4-663B-4F66-85FE-DF07FF060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1292</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Vodruk 9029</cp:lastModifiedBy>
  <cp:revision>3</cp:revision>
  <dcterms:created xsi:type="dcterms:W3CDTF">2013-12-23T23:15:00Z</dcterms:created>
  <dcterms:modified xsi:type="dcterms:W3CDTF">2026-07-27T15:49:00Z</dcterms:modified>
  <cp:category/>
</cp:coreProperties>
</file>