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BF70" w14:textId="62558308" w:rsidR="00E46E26" w:rsidRDefault="00E46E26" w:rsidP="00E46E26">
      <w:pPr>
        <w:rPr>
          <w:b/>
          <w:bCs/>
        </w:rPr>
      </w:pPr>
      <w:r w:rsidRPr="00E46E26">
        <w:rPr>
          <w:b/>
          <w:bCs/>
        </w:rPr>
        <w:t xml:space="preserve">I am working on this ML side project in cursor - analyse the sentiment of user on customer support chat and if the sentiment is positive then cross sell to the user. Now tell me if there are any organisations who do this (cross sell on customer support </w:t>
      </w:r>
      <w:proofErr w:type="spellStart"/>
      <w:r w:rsidRPr="00E46E26">
        <w:rPr>
          <w:b/>
          <w:bCs/>
        </w:rPr>
        <w:t>channle</w:t>
      </w:r>
      <w:proofErr w:type="spellEnd"/>
      <w:r w:rsidRPr="00E46E26">
        <w:rPr>
          <w:b/>
          <w:bCs/>
        </w:rPr>
        <w:t>)today</w:t>
      </w:r>
    </w:p>
    <w:p w14:paraId="1C9B3D62" w14:textId="77777777" w:rsidR="00E46E26" w:rsidRDefault="00E46E26" w:rsidP="00E46E26">
      <w:pPr>
        <w:rPr>
          <w:b/>
          <w:bCs/>
        </w:rPr>
      </w:pPr>
    </w:p>
    <w:p w14:paraId="1CBA093F" w14:textId="77777777" w:rsidR="00E46E26" w:rsidRDefault="00E46E26" w:rsidP="00E46E26">
      <w:pPr>
        <w:rPr>
          <w:b/>
          <w:bCs/>
        </w:rPr>
      </w:pPr>
    </w:p>
    <w:p w14:paraId="3156C49B" w14:textId="46EE3AAC" w:rsidR="00E46E26" w:rsidRDefault="00E46E26" w:rsidP="00E46E26">
      <w:r w:rsidRPr="00E46E26">
        <w:rPr>
          <w:b/>
          <w:bCs/>
        </w:rPr>
        <w:t>Amazon Connect</w:t>
      </w:r>
      <w:r>
        <w:t xml:space="preserve"> is the clearest example. They pipe live chat/call audio through Amazon Comprehend, get a sentiment score (0-1), and trigger different actions: negative score → escalate to human, positive score → offer a discount or upsell. It's literally your project architecture at enterprise scale.</w:t>
      </w:r>
    </w:p>
    <w:p w14:paraId="68C148BF" w14:textId="77777777" w:rsidR="00E46E26" w:rsidRDefault="00E46E26" w:rsidP="00E46E26"/>
    <w:p w14:paraId="4C251E8E" w14:textId="77777777" w:rsidR="00E46E26" w:rsidRDefault="00E46E26" w:rsidP="00E46E26">
      <w:r>
        <w:t>Amazon Connect uses three AWS services in sequence:</w:t>
      </w:r>
    </w:p>
    <w:p w14:paraId="471200C2" w14:textId="77777777" w:rsidR="00E46E26" w:rsidRDefault="00E46E26" w:rsidP="00E46E26">
      <w:r>
        <w:t>1.</w:t>
      </w:r>
      <w:r>
        <w:rPr>
          <w:rFonts w:ascii="Segoe UI Symbol" w:hAnsi="Segoe UI Symbol" w:cs="Segoe UI Symbol"/>
        </w:rPr>
        <w:t>⁠</w:t>
      </w:r>
      <w:r>
        <w:t xml:space="preserve"> </w:t>
      </w:r>
      <w:r>
        <w:rPr>
          <w:rFonts w:ascii="Segoe UI Symbol" w:hAnsi="Segoe UI Symbol" w:cs="Segoe UI Symbol"/>
        </w:rPr>
        <w:t>⁠</w:t>
      </w:r>
      <w:r>
        <w:t>Contact Lens — real-time speech-to-text + sentiment scoring (custom ML, not LLM)</w:t>
      </w:r>
    </w:p>
    <w:p w14:paraId="18B3DDC8" w14:textId="77777777" w:rsidR="00E46E26" w:rsidRDefault="00E46E26" w:rsidP="00E46E26">
      <w:r>
        <w:t>2.</w:t>
      </w:r>
      <w:r>
        <w:rPr>
          <w:rFonts w:ascii="Segoe UI Symbol" w:hAnsi="Segoe UI Symbol" w:cs="Segoe UI Symbol"/>
        </w:rPr>
        <w:t>⁠</w:t>
      </w:r>
      <w:r>
        <w:t xml:space="preserve"> </w:t>
      </w:r>
      <w:r>
        <w:rPr>
          <w:rFonts w:ascii="Segoe UI Symbol" w:hAnsi="Segoe UI Symbol" w:cs="Segoe UI Symbol"/>
        </w:rPr>
        <w:t>⁠</w:t>
      </w:r>
      <w:r>
        <w:t>Amazon Comprehend — NLP classifier trained on support data, outputs sentiment as a continuous score</w:t>
      </w:r>
    </w:p>
    <w:p w14:paraId="47500A30" w14:textId="77777777" w:rsidR="00E46E26" w:rsidRDefault="00E46E26" w:rsidP="00E46E26">
      <w:r>
        <w:t>3.</w:t>
      </w:r>
      <w:r>
        <w:rPr>
          <w:rFonts w:ascii="Segoe UI Symbol" w:hAnsi="Segoe UI Symbol" w:cs="Segoe UI Symbol"/>
        </w:rPr>
        <w:t>⁠</w:t>
      </w:r>
      <w:r>
        <w:t xml:space="preserve"> </w:t>
      </w:r>
      <w:r>
        <w:rPr>
          <w:rFonts w:ascii="Segoe UI Symbol" w:hAnsi="Segoe UI Symbol" w:cs="Segoe UI Symbol"/>
        </w:rPr>
        <w:t>⁠</w:t>
      </w:r>
      <w:r>
        <w:t>Lex — dialog management + intent detection for triggering cross-sell flows</w:t>
      </w:r>
    </w:p>
    <w:p w14:paraId="565A3DB9" w14:textId="64A3A6AE" w:rsidR="00E46E26" w:rsidRDefault="00E46E26" w:rsidP="00E46E26">
      <w:r>
        <w:t>All traditional ML. No LLMs involved in the core pipeline. They added Bedrock (LLM layer) recently for generating agent summaries, but the sentiment engine is still classical NLP.</w:t>
      </w:r>
    </w:p>
    <w:p w14:paraId="74099E3D" w14:textId="51C52E23" w:rsidR="00E46E26" w:rsidRDefault="00E46E26" w:rsidP="00E46E26">
      <w:r>
        <w:t>--</w:t>
      </w:r>
    </w:p>
    <w:p w14:paraId="445E17E7" w14:textId="77777777" w:rsidR="00E46E26" w:rsidRDefault="00E46E26" w:rsidP="00E46E26"/>
    <w:p w14:paraId="151A8F0C" w14:textId="5A10AA71" w:rsidR="00FE57C4" w:rsidRDefault="00E46E26" w:rsidP="00E46E26">
      <w:r w:rsidRPr="00E46E26">
        <w:rPr>
          <w:b/>
          <w:bCs/>
        </w:rPr>
        <w:t>PayPal</w:t>
      </w:r>
      <w:r>
        <w:t xml:space="preserve"> runs real-time sentiment analysis to adjust service strategies mid-conversation — including surfacing upgrade offers when the mood is right.</w:t>
      </w:r>
    </w:p>
    <w:p w14:paraId="3C05D5F7" w14:textId="77777777" w:rsidR="00E46E26" w:rsidRDefault="00E46E26" w:rsidP="00E46E26"/>
    <w:p w14:paraId="4B59480D" w14:textId="77777777" w:rsidR="00E46E26" w:rsidRDefault="00E46E26" w:rsidP="00E46E26">
      <w:r>
        <w:t>Who sells this as a product:</w:t>
      </w:r>
    </w:p>
    <w:p w14:paraId="3B2DE9FF" w14:textId="77777777" w:rsidR="00E46E26" w:rsidRDefault="00E46E26" w:rsidP="00E46E26"/>
    <w:p w14:paraId="6B76BC38" w14:textId="77777777" w:rsidR="00E46E26" w:rsidRDefault="00E46E26" w:rsidP="00E46E26">
      <w:r>
        <w:t>•</w:t>
      </w:r>
      <w:r>
        <w:rPr>
          <w:rFonts w:ascii="Segoe UI Symbol" w:hAnsi="Segoe UI Symbol" w:cs="Segoe UI Symbol"/>
        </w:rPr>
        <w:t>⁠</w:t>
      </w:r>
      <w:r>
        <w:t xml:space="preserve">  </w:t>
      </w:r>
      <w:r>
        <w:rPr>
          <w:rFonts w:ascii="Segoe UI Symbol" w:hAnsi="Segoe UI Symbol" w:cs="Segoe UI Symbol"/>
        </w:rPr>
        <w:t>⁠</w:t>
      </w:r>
      <w:r>
        <w:t>Balto — real-time agent coaching + sentiment detection on live calls, prompts cross-sell when sentiment is positive</w:t>
      </w:r>
    </w:p>
    <w:p w14:paraId="451F8F5A" w14:textId="77777777" w:rsidR="00E46E26" w:rsidRDefault="00E46E26" w:rsidP="00E46E26">
      <w:r>
        <w:t>•</w:t>
      </w:r>
      <w:r>
        <w:rPr>
          <w:rFonts w:ascii="Segoe UI Symbol" w:hAnsi="Segoe UI Symbol" w:cs="Segoe UI Symbol"/>
        </w:rPr>
        <w:t>⁠</w:t>
      </w:r>
      <w:r>
        <w:t xml:space="preserve">  </w:t>
      </w:r>
      <w:r>
        <w:rPr>
          <w:rFonts w:ascii="Segoe UI Symbol" w:hAnsi="Segoe UI Symbol" w:cs="Segoe UI Symbol"/>
        </w:rPr>
        <w:t>⁠</w:t>
      </w:r>
      <w:r>
        <w:t>Cresta — same idea, coaching prompts that include upsell suggestions based on emotional state</w:t>
      </w:r>
    </w:p>
    <w:p w14:paraId="66CB55D2" w14:textId="77777777" w:rsidR="00E46E26" w:rsidRDefault="00E46E26" w:rsidP="00E46E26">
      <w:r>
        <w:t>•</w:t>
      </w:r>
      <w:r>
        <w:rPr>
          <w:rFonts w:ascii="Segoe UI Symbol" w:hAnsi="Segoe UI Symbol" w:cs="Segoe UI Symbol"/>
        </w:rPr>
        <w:t>⁠</w:t>
      </w:r>
      <w:r>
        <w:t xml:space="preserve">  </w:t>
      </w:r>
      <w:r>
        <w:rPr>
          <w:rFonts w:ascii="Segoe UI Symbol" w:hAnsi="Segoe UI Symbol" w:cs="Segoe UI Symbol"/>
        </w:rPr>
        <w:t>⁠</w:t>
      </w:r>
      <w:r>
        <w:t>Zendesk + Salesforce integration — flags cross-sell opportunities by combining ticket sentiment data with CRM purchase history</w:t>
      </w:r>
    </w:p>
    <w:p w14:paraId="21A8493C" w14:textId="77777777" w:rsidR="00E46E26" w:rsidRDefault="00E46E26" w:rsidP="00E46E26"/>
    <w:p w14:paraId="631B9BF3" w14:textId="77777777" w:rsidR="00E46E26" w:rsidRDefault="00E46E26" w:rsidP="00E46E26">
      <w:r>
        <w:t>Salesforce Einstein — hybrid:</w:t>
      </w:r>
    </w:p>
    <w:p w14:paraId="353AB6C9" w14:textId="77777777" w:rsidR="00E46E26" w:rsidRDefault="00E46E26" w:rsidP="00E46E26">
      <w:r>
        <w:t>•</w:t>
      </w:r>
      <w:r>
        <w:rPr>
          <w:rFonts w:ascii="Segoe UI Symbol" w:hAnsi="Segoe UI Symbol" w:cs="Segoe UI Symbol"/>
        </w:rPr>
        <w:t>⁠</w:t>
      </w:r>
      <w:r>
        <w:t xml:space="preserve">  </w:t>
      </w:r>
      <w:r>
        <w:rPr>
          <w:rFonts w:ascii="Segoe UI Symbol" w:hAnsi="Segoe UI Symbol" w:cs="Segoe UI Symbol"/>
        </w:rPr>
        <w:t>⁠</w:t>
      </w:r>
      <w:r>
        <w:t>Sentiment classification: fine-tuned BERT-based model (ML)</w:t>
      </w:r>
    </w:p>
    <w:p w14:paraId="2882FA03" w14:textId="77777777" w:rsidR="00E46E26" w:rsidRDefault="00E46E26" w:rsidP="00E46E26">
      <w:r>
        <w:t>•</w:t>
      </w:r>
      <w:r>
        <w:rPr>
          <w:rFonts w:ascii="Segoe UI Symbol" w:hAnsi="Segoe UI Symbol" w:cs="Segoe UI Symbol"/>
        </w:rPr>
        <w:t>⁠</w:t>
      </w:r>
      <w:r>
        <w:t xml:space="preserve">  </w:t>
      </w:r>
      <w:r>
        <w:rPr>
          <w:rFonts w:ascii="Segoe UI Symbol" w:hAnsi="Segoe UI Symbol" w:cs="Segoe UI Symbol"/>
        </w:rPr>
        <w:t>⁠</w:t>
      </w:r>
      <w:r>
        <w:t>Next Best Action engine: rules + ML ranking model</w:t>
      </w:r>
    </w:p>
    <w:p w14:paraId="38EC50AE" w14:textId="43BE1962" w:rsidR="00E46E26" w:rsidRDefault="00E46E26" w:rsidP="00E46E26">
      <w:r>
        <w:t>•</w:t>
      </w:r>
      <w:r>
        <w:rPr>
          <w:rFonts w:ascii="Segoe UI Symbol" w:hAnsi="Segoe UI Symbol" w:cs="Segoe UI Symbol"/>
        </w:rPr>
        <w:t>⁠</w:t>
      </w:r>
      <w:r>
        <w:t xml:space="preserve">  </w:t>
      </w:r>
      <w:r>
        <w:rPr>
          <w:rFonts w:ascii="Segoe UI Symbol" w:hAnsi="Segoe UI Symbol" w:cs="Segoe UI Symbol"/>
        </w:rPr>
        <w:t>⁠</w:t>
      </w:r>
      <w:r>
        <w:t>Einstein GPT layer (added 2023): LLM for generating personalized offers, but the decision of when to cross-sell is still ML-driven</w:t>
      </w:r>
    </w:p>
    <w:p w14:paraId="3C27EFD5" w14:textId="77777777" w:rsidR="00E46E26" w:rsidRDefault="00E46E26" w:rsidP="00E46E26"/>
    <w:p w14:paraId="469943CE" w14:textId="77777777" w:rsidR="00E46E26" w:rsidRDefault="00E46E26" w:rsidP="00E46E26">
      <w:r>
        <w:t>Zendesk — moved from keyword-based to ML:</w:t>
      </w:r>
    </w:p>
    <w:p w14:paraId="00CB20B0" w14:textId="77777777" w:rsidR="00E46E26" w:rsidRDefault="00E46E26" w:rsidP="00E46E26">
      <w:r>
        <w:t>•</w:t>
      </w:r>
      <w:r>
        <w:rPr>
          <w:rFonts w:ascii="Segoe UI Symbol" w:hAnsi="Segoe UI Symbol" w:cs="Segoe UI Symbol"/>
        </w:rPr>
        <w:t>⁠</w:t>
      </w:r>
      <w:r>
        <w:t xml:space="preserve">  </w:t>
      </w:r>
      <w:r>
        <w:rPr>
          <w:rFonts w:ascii="Segoe UI Symbol" w:hAnsi="Segoe UI Symbol" w:cs="Segoe UI Symbol"/>
        </w:rPr>
        <w:t>⁠</w:t>
      </w:r>
      <w:r>
        <w:t>Their "Intelligent Triage" uses custom ML classifiers for sentiment + intent</w:t>
      </w:r>
    </w:p>
    <w:p w14:paraId="2741EF92" w14:textId="0BB1B42B" w:rsidR="00E46E26" w:rsidRDefault="00E46E26" w:rsidP="00E46E26">
      <w:r>
        <w:t>•</w:t>
      </w:r>
      <w:r>
        <w:rPr>
          <w:rFonts w:ascii="Segoe UI Symbol" w:hAnsi="Segoe UI Symbol" w:cs="Segoe UI Symbol"/>
        </w:rPr>
        <w:t>⁠</w:t>
      </w:r>
      <w:r>
        <w:t xml:space="preserve">  </w:t>
      </w:r>
      <w:r>
        <w:rPr>
          <w:rFonts w:ascii="Segoe UI Symbol" w:hAnsi="Segoe UI Symbol" w:cs="Segoe UI Symbol"/>
        </w:rPr>
        <w:t>⁠</w:t>
      </w:r>
      <w:r>
        <w:t>Recently added OpenAI integration for generative responses, but sentiment detection remains their own ML model</w:t>
      </w:r>
    </w:p>
    <w:p w14:paraId="72A5DB81" w14:textId="77777777" w:rsidR="00E46E26" w:rsidRDefault="00E46E26" w:rsidP="00E46E26"/>
    <w:p w14:paraId="02AE5E5D" w14:textId="77777777" w:rsidR="00876085" w:rsidRDefault="00876085" w:rsidP="00876085">
      <w:r>
        <w:t>Balto and Cresta — real-time voice:</w:t>
      </w:r>
    </w:p>
    <w:p w14:paraId="7666C151" w14:textId="77777777" w:rsidR="00876085" w:rsidRDefault="00876085" w:rsidP="00876085">
      <w:r>
        <w:t>•</w:t>
      </w:r>
      <w:r>
        <w:rPr>
          <w:rFonts w:ascii="Segoe UI Symbol" w:hAnsi="Segoe UI Symbol" w:cs="Segoe UI Symbol"/>
        </w:rPr>
        <w:t>⁠</w:t>
      </w:r>
      <w:r>
        <w:t xml:space="preserve">  </w:t>
      </w:r>
      <w:r>
        <w:rPr>
          <w:rFonts w:ascii="Segoe UI Symbol" w:hAnsi="Segoe UI Symbol" w:cs="Segoe UI Symbol"/>
        </w:rPr>
        <w:t>⁠</w:t>
      </w:r>
      <w:r>
        <w:t>Both use ASR (automatic speech recognition) → custom NLP models for sentiment</w:t>
      </w:r>
    </w:p>
    <w:p w14:paraId="5F132EB9" w14:textId="77777777" w:rsidR="00876085" w:rsidRDefault="00876085" w:rsidP="00876085">
      <w:r>
        <w:t>•</w:t>
      </w:r>
      <w:r>
        <w:rPr>
          <w:rFonts w:ascii="Segoe UI Symbol" w:hAnsi="Segoe UI Symbol" w:cs="Segoe UI Symbol"/>
        </w:rPr>
        <w:t>⁠</w:t>
      </w:r>
      <w:r>
        <w:t xml:space="preserve">  </w:t>
      </w:r>
      <w:r>
        <w:rPr>
          <w:rFonts w:ascii="Segoe UI Symbol" w:hAnsi="Segoe UI Symbol" w:cs="Segoe UI Symbol"/>
        </w:rPr>
        <w:t>⁠</w:t>
      </w:r>
      <w:r>
        <w:t>Cresta published that they use transformer-based models fine-tuned on millions of call transcripts</w:t>
      </w:r>
    </w:p>
    <w:p w14:paraId="4B59CAD6" w14:textId="7DF447FE" w:rsidR="00876085" w:rsidRDefault="00876085" w:rsidP="00876085">
      <w:r>
        <w:t>•</w:t>
      </w:r>
      <w:r>
        <w:rPr>
          <w:rFonts w:ascii="Segoe UI Symbol" w:hAnsi="Segoe UI Symbol" w:cs="Segoe UI Symbol"/>
        </w:rPr>
        <w:t>⁠</w:t>
      </w:r>
      <w:r>
        <w:t xml:space="preserve">  </w:t>
      </w:r>
      <w:r>
        <w:rPr>
          <w:rFonts w:ascii="Segoe UI Symbol" w:hAnsi="Segoe UI Symbol" w:cs="Segoe UI Symbol"/>
        </w:rPr>
        <w:t>⁠</w:t>
      </w:r>
      <w:r>
        <w:t>Cross-sell triggers are rule-based on top of ML scores (if sentiment &gt; threshold AND intent = resolved → trigger)</w:t>
      </w:r>
    </w:p>
    <w:p w14:paraId="48A9F8D4" w14:textId="77777777" w:rsidR="00876085" w:rsidRDefault="00876085" w:rsidP="00876085"/>
    <w:p w14:paraId="5C43F0E1" w14:textId="77777777" w:rsidR="00876085" w:rsidRDefault="00876085" w:rsidP="00876085">
      <w:r>
        <w:t>•</w:t>
      </w:r>
      <w:r>
        <w:rPr>
          <w:rFonts w:ascii="Segoe UI Symbol" w:hAnsi="Segoe UI Symbol" w:cs="Segoe UI Symbol"/>
        </w:rPr>
        <w:t>⁠</w:t>
      </w:r>
      <w:r>
        <w:t xml:space="preserve">  </w:t>
      </w:r>
      <w:r>
        <w:rPr>
          <w:rFonts w:ascii="Segoe UI Symbol" w:hAnsi="Segoe UI Symbol" w:cs="Segoe UI Symbol"/>
        </w:rPr>
        <w:t>⁠</w:t>
      </w:r>
      <w:r>
        <w:t>Balto — real-time agent coaching + sentiment detection on live calls, prompts cross-sell when sentiment is positive</w:t>
      </w:r>
    </w:p>
    <w:p w14:paraId="357CC6AC" w14:textId="77777777" w:rsidR="00876085" w:rsidRDefault="00876085" w:rsidP="00876085">
      <w:r>
        <w:t>•</w:t>
      </w:r>
      <w:r>
        <w:rPr>
          <w:rFonts w:ascii="Segoe UI Symbol" w:hAnsi="Segoe UI Symbol" w:cs="Segoe UI Symbol"/>
        </w:rPr>
        <w:t>⁠</w:t>
      </w:r>
      <w:r>
        <w:t xml:space="preserve">  </w:t>
      </w:r>
      <w:r>
        <w:rPr>
          <w:rFonts w:ascii="Segoe UI Symbol" w:hAnsi="Segoe UI Symbol" w:cs="Segoe UI Symbol"/>
        </w:rPr>
        <w:t>⁠</w:t>
      </w:r>
      <w:r>
        <w:t>Cresta — same idea, coaching prompts that include upsell suggestions based on emotional state</w:t>
      </w:r>
    </w:p>
    <w:p w14:paraId="0EDE93A6" w14:textId="77777777" w:rsidR="00876085" w:rsidRDefault="00876085" w:rsidP="00876085">
      <w:r>
        <w:t>•</w:t>
      </w:r>
      <w:r>
        <w:rPr>
          <w:rFonts w:ascii="Segoe UI Symbol" w:hAnsi="Segoe UI Symbol" w:cs="Segoe UI Symbol"/>
        </w:rPr>
        <w:t>⁠</w:t>
      </w:r>
      <w:r>
        <w:t xml:space="preserve">  </w:t>
      </w:r>
      <w:r>
        <w:rPr>
          <w:rFonts w:ascii="Segoe UI Symbol" w:hAnsi="Segoe UI Symbol" w:cs="Segoe UI Symbol"/>
        </w:rPr>
        <w:t>⁠</w:t>
      </w:r>
      <w:r>
        <w:t>Zendesk + Salesforce integration — flags cross-sell opportunities by combining ticket sentiment data with CRM purchase history</w:t>
      </w:r>
    </w:p>
    <w:p w14:paraId="466643CD" w14:textId="77777777" w:rsidR="00876085" w:rsidRDefault="00876085" w:rsidP="00876085"/>
    <w:p w14:paraId="3619F148" w14:textId="77777777" w:rsidR="00876085" w:rsidRDefault="00876085" w:rsidP="00876085"/>
    <w:p w14:paraId="5B280FF4" w14:textId="500E4482" w:rsidR="00E46E26" w:rsidRDefault="00E46E26" w:rsidP="00E46E26">
      <w:r>
        <w:lastRenderedPageBreak/>
        <w:t xml:space="preserve">Per </w:t>
      </w:r>
      <w:proofErr w:type="spellStart"/>
      <w:r>
        <w:t>Metrigy</w:t>
      </w:r>
      <w:proofErr w:type="spellEnd"/>
      <w:r>
        <w:t xml:space="preserve"> research, companies doing real-time sentiment-driven actions see a </w:t>
      </w:r>
      <w:r>
        <w:rPr>
          <w:rFonts w:ascii="Segoe UI Symbol" w:hAnsi="Segoe UI Symbol" w:cs="Segoe UI Symbol"/>
        </w:rPr>
        <w:t>⁠</w:t>
      </w:r>
      <w:r>
        <w:t> 26.7% </w:t>
      </w:r>
      <w:r>
        <w:rPr>
          <w:rFonts w:ascii="Segoe UI Symbol" w:hAnsi="Segoe UI Symbol" w:cs="Segoe UI Symbol"/>
        </w:rPr>
        <w:t>⁠</w:t>
      </w:r>
      <w:r>
        <w:t xml:space="preserve"> revenue lift on average.</w:t>
      </w:r>
    </w:p>
    <w:p w14:paraId="638B6F0F" w14:textId="77777777" w:rsidR="00E46E26" w:rsidRDefault="00E46E26" w:rsidP="00E46E26"/>
    <w:p w14:paraId="788CFE8D" w14:textId="77777777" w:rsidR="00E46E26" w:rsidRPr="00E46E26" w:rsidRDefault="00E46E26" w:rsidP="00E46E26">
      <w:r w:rsidRPr="00E46E26">
        <w:t xml:space="preserve">Your project maps directly to what these companies charge six figures for. The key insight from real implementations: don't just trigger cross-sell on "positive" — trigger on resolved positive (customer had a problem, you fixed it, they're grateful). That's the highest-conversion moment </w:t>
      </w:r>
      <w:r w:rsidRPr="00E46E26">
        <w:rPr>
          <w:rFonts w:ascii="Apple Color Emoji" w:hAnsi="Apple Color Emoji" w:cs="Apple Color Emoji"/>
        </w:rPr>
        <w:t>🔥</w:t>
      </w:r>
    </w:p>
    <w:p w14:paraId="1AE49FF5" w14:textId="77777777" w:rsidR="00E46E26" w:rsidRPr="00E46E26" w:rsidRDefault="00E46E26" w:rsidP="00E46E26"/>
    <w:sectPr w:rsidR="00E46E26" w:rsidRPr="00E46E2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35458"/>
    <w:multiLevelType w:val="hybridMultilevel"/>
    <w:tmpl w:val="137A782C"/>
    <w:lvl w:ilvl="0" w:tplc="AB768394">
      <w:start w:val="1"/>
      <w:numFmt w:val="bullet"/>
      <w:lvlText w:val="•"/>
      <w:lvlJc w:val="left"/>
      <w:pPr>
        <w:ind w:left="720" w:hanging="360"/>
      </w:pPr>
    </w:lvl>
    <w:lvl w:ilvl="1" w:tplc="236EB910">
      <w:numFmt w:val="decimal"/>
      <w:lvlText w:val=""/>
      <w:lvlJc w:val="left"/>
    </w:lvl>
    <w:lvl w:ilvl="2" w:tplc="0FDCC7BE">
      <w:numFmt w:val="decimal"/>
      <w:lvlText w:val=""/>
      <w:lvlJc w:val="left"/>
    </w:lvl>
    <w:lvl w:ilvl="3" w:tplc="6EECE616">
      <w:numFmt w:val="decimal"/>
      <w:lvlText w:val=""/>
      <w:lvlJc w:val="left"/>
    </w:lvl>
    <w:lvl w:ilvl="4" w:tplc="98D8180C">
      <w:numFmt w:val="decimal"/>
      <w:lvlText w:val=""/>
      <w:lvlJc w:val="left"/>
    </w:lvl>
    <w:lvl w:ilvl="5" w:tplc="F18886F2">
      <w:numFmt w:val="decimal"/>
      <w:lvlText w:val=""/>
      <w:lvlJc w:val="left"/>
    </w:lvl>
    <w:lvl w:ilvl="6" w:tplc="868E9A92">
      <w:numFmt w:val="decimal"/>
      <w:lvlText w:val=""/>
      <w:lvlJc w:val="left"/>
    </w:lvl>
    <w:lvl w:ilvl="7" w:tplc="4A481990">
      <w:numFmt w:val="decimal"/>
      <w:lvlText w:val=""/>
      <w:lvlJc w:val="left"/>
    </w:lvl>
    <w:lvl w:ilvl="8" w:tplc="1A78BDA8">
      <w:numFmt w:val="decimal"/>
      <w:lvlText w:val=""/>
      <w:lvlJc w:val="left"/>
    </w:lvl>
  </w:abstractNum>
  <w:abstractNum w:abstractNumId="1" w15:restartNumberingAfterBreak="0">
    <w:nsid w:val="50731614"/>
    <w:multiLevelType w:val="hybridMultilevel"/>
    <w:tmpl w:val="4634BACC"/>
    <w:lvl w:ilvl="0" w:tplc="D1D8C1F0">
      <w:start w:val="1"/>
      <w:numFmt w:val="decimal"/>
      <w:lvlText w:val="%1."/>
      <w:lvlJc w:val="left"/>
      <w:pPr>
        <w:ind w:left="720" w:hanging="360"/>
      </w:pPr>
    </w:lvl>
    <w:lvl w:ilvl="1" w:tplc="8D4E4FC2">
      <w:numFmt w:val="decimal"/>
      <w:lvlText w:val=""/>
      <w:lvlJc w:val="left"/>
    </w:lvl>
    <w:lvl w:ilvl="2" w:tplc="26C4B87A">
      <w:numFmt w:val="decimal"/>
      <w:lvlText w:val=""/>
      <w:lvlJc w:val="left"/>
    </w:lvl>
    <w:lvl w:ilvl="3" w:tplc="91782A26">
      <w:numFmt w:val="decimal"/>
      <w:lvlText w:val=""/>
      <w:lvlJc w:val="left"/>
    </w:lvl>
    <w:lvl w:ilvl="4" w:tplc="74288146">
      <w:numFmt w:val="decimal"/>
      <w:lvlText w:val=""/>
      <w:lvlJc w:val="left"/>
    </w:lvl>
    <w:lvl w:ilvl="5" w:tplc="C74EB7EA">
      <w:numFmt w:val="decimal"/>
      <w:lvlText w:val=""/>
      <w:lvlJc w:val="left"/>
    </w:lvl>
    <w:lvl w:ilvl="6" w:tplc="22BCECDC">
      <w:numFmt w:val="decimal"/>
      <w:lvlText w:val=""/>
      <w:lvlJc w:val="left"/>
    </w:lvl>
    <w:lvl w:ilvl="7" w:tplc="73282FB8">
      <w:numFmt w:val="decimal"/>
      <w:lvlText w:val=""/>
      <w:lvlJc w:val="left"/>
    </w:lvl>
    <w:lvl w:ilvl="8" w:tplc="35BA872E">
      <w:numFmt w:val="decimal"/>
      <w:lvlText w:val=""/>
      <w:lvlJc w:val="left"/>
    </w:lvl>
  </w:abstractNum>
  <w:abstractNum w:abstractNumId="2" w15:restartNumberingAfterBreak="0">
    <w:nsid w:val="5D597BAE"/>
    <w:multiLevelType w:val="hybridMultilevel"/>
    <w:tmpl w:val="1396E40A"/>
    <w:lvl w:ilvl="0" w:tplc="13946962">
      <w:start w:val="1"/>
      <w:numFmt w:val="bullet"/>
      <w:lvlText w:val="●"/>
      <w:lvlJc w:val="left"/>
      <w:pPr>
        <w:ind w:left="720" w:hanging="360"/>
      </w:pPr>
    </w:lvl>
    <w:lvl w:ilvl="1" w:tplc="4B242130">
      <w:start w:val="1"/>
      <w:numFmt w:val="bullet"/>
      <w:lvlText w:val="○"/>
      <w:lvlJc w:val="left"/>
      <w:pPr>
        <w:ind w:left="1440" w:hanging="360"/>
      </w:pPr>
    </w:lvl>
    <w:lvl w:ilvl="2" w:tplc="6E98450A">
      <w:start w:val="1"/>
      <w:numFmt w:val="bullet"/>
      <w:lvlText w:val="■"/>
      <w:lvlJc w:val="left"/>
      <w:pPr>
        <w:ind w:left="2160" w:hanging="360"/>
      </w:pPr>
    </w:lvl>
    <w:lvl w:ilvl="3" w:tplc="DD40720C">
      <w:start w:val="1"/>
      <w:numFmt w:val="bullet"/>
      <w:lvlText w:val="●"/>
      <w:lvlJc w:val="left"/>
      <w:pPr>
        <w:ind w:left="2880" w:hanging="360"/>
      </w:pPr>
    </w:lvl>
    <w:lvl w:ilvl="4" w:tplc="AE2C476E">
      <w:start w:val="1"/>
      <w:numFmt w:val="bullet"/>
      <w:lvlText w:val="○"/>
      <w:lvlJc w:val="left"/>
      <w:pPr>
        <w:ind w:left="3600" w:hanging="360"/>
      </w:pPr>
    </w:lvl>
    <w:lvl w:ilvl="5" w:tplc="C9DE00AA">
      <w:start w:val="1"/>
      <w:numFmt w:val="bullet"/>
      <w:lvlText w:val="■"/>
      <w:lvlJc w:val="left"/>
      <w:pPr>
        <w:ind w:left="4320" w:hanging="360"/>
      </w:pPr>
    </w:lvl>
    <w:lvl w:ilvl="6" w:tplc="D298D1FE">
      <w:start w:val="1"/>
      <w:numFmt w:val="bullet"/>
      <w:lvlText w:val="●"/>
      <w:lvlJc w:val="left"/>
      <w:pPr>
        <w:ind w:left="5040" w:hanging="360"/>
      </w:pPr>
    </w:lvl>
    <w:lvl w:ilvl="7" w:tplc="A4001E00">
      <w:start w:val="1"/>
      <w:numFmt w:val="bullet"/>
      <w:lvlText w:val="●"/>
      <w:lvlJc w:val="left"/>
      <w:pPr>
        <w:ind w:left="5760" w:hanging="360"/>
      </w:pPr>
    </w:lvl>
    <w:lvl w:ilvl="8" w:tplc="315ABCDE">
      <w:start w:val="1"/>
      <w:numFmt w:val="bullet"/>
      <w:lvlText w:val="●"/>
      <w:lvlJc w:val="left"/>
      <w:pPr>
        <w:ind w:left="6480" w:hanging="360"/>
      </w:pPr>
    </w:lvl>
  </w:abstractNum>
  <w:num w:numId="1" w16cid:durableId="1151093271">
    <w:abstractNumId w:val="2"/>
    <w:lvlOverride w:ilvl="0">
      <w:startOverride w:val="1"/>
    </w:lvlOverride>
  </w:num>
  <w:num w:numId="2" w16cid:durableId="168375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7C4"/>
    <w:rsid w:val="00876085"/>
    <w:rsid w:val="009E55C0"/>
    <w:rsid w:val="00E46E26"/>
    <w:rsid w:val="00FE5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36F897C"/>
  <w15:docId w15:val="{7829E68E-DF34-7346-A639-A756AFFBA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3</cp:revision>
  <dcterms:created xsi:type="dcterms:W3CDTF">2026-03-04T10:48:00Z</dcterms:created>
  <dcterms:modified xsi:type="dcterms:W3CDTF">2026-03-08T09:42:00Z</dcterms:modified>
</cp:coreProperties>
</file>