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079B" w:rsidRDefault="0060079B" w:rsidP="00CD3D62">
      <w:pPr>
        <w:pStyle w:val="Ttulo2"/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t>Contexto</w:t>
      </w:r>
      <w:r w:rsidR="00CD3D62" w:rsidRPr="00CD3D62">
        <w:rPr>
          <w:rFonts w:ascii="Arial" w:hAnsi="Arial" w:cs="Arial"/>
        </w:rPr>
        <w:t xml:space="preserve"> Actual – </w:t>
      </w:r>
      <w:proofErr w:type="spellStart"/>
      <w:r w:rsidR="00CD3D62" w:rsidRPr="00CD3D62">
        <w:rPr>
          <w:rFonts w:ascii="Arial" w:hAnsi="Arial" w:cs="Arial"/>
        </w:rPr>
        <w:t>SnackXpress</w:t>
      </w:r>
      <w:proofErr w:type="spellEnd"/>
      <w:r w:rsidR="00CD3D62" w:rsidRPr="00CD3D62">
        <w:rPr>
          <w:rFonts w:ascii="Arial" w:hAnsi="Arial" w:cs="Arial"/>
        </w:rPr>
        <w:t xml:space="preserve"> </w:t>
      </w:r>
    </w:p>
    <w:p w:rsidR="00CD3D62" w:rsidRPr="00CD3D62" w:rsidRDefault="00CD3D62" w:rsidP="00CD3D62">
      <w:pPr>
        <w:pStyle w:val="NormalWeb"/>
        <w:rPr>
          <w:rFonts w:ascii="Arial" w:hAnsi="Arial" w:cs="Arial"/>
        </w:rPr>
      </w:pPr>
      <w:proofErr w:type="spellStart"/>
      <w:r w:rsidRPr="0060079B">
        <w:rPr>
          <w:rFonts w:ascii="Arial" w:hAnsi="Arial" w:cs="Arial"/>
          <w:b/>
          <w:bCs/>
        </w:rPr>
        <w:t>FoodLab</w:t>
      </w:r>
      <w:proofErr w:type="spellEnd"/>
      <w:r w:rsidRPr="0060079B">
        <w:rPr>
          <w:rFonts w:ascii="Arial" w:hAnsi="Arial" w:cs="Arial"/>
          <w:b/>
          <w:bCs/>
        </w:rPr>
        <w:t xml:space="preserve"> </w:t>
      </w:r>
      <w:proofErr w:type="spellStart"/>
      <w:r w:rsidRPr="0060079B">
        <w:rPr>
          <w:rFonts w:ascii="Arial" w:hAnsi="Arial" w:cs="Arial"/>
          <w:b/>
          <w:bCs/>
        </w:rPr>
        <w:t>Latam</w:t>
      </w:r>
      <w:proofErr w:type="spellEnd"/>
      <w:r w:rsidRPr="00CD3D62">
        <w:rPr>
          <w:rFonts w:ascii="Arial" w:hAnsi="Arial" w:cs="Arial"/>
        </w:rPr>
        <w:t xml:space="preserve"> es una empresa en operación dentro del ecosistema de innovación alimentaria que, en los últimos meses, ha experimentado una </w:t>
      </w:r>
      <w:r w:rsidRPr="00CD3D62">
        <w:rPr>
          <w:rStyle w:val="Textoennegrita"/>
          <w:rFonts w:ascii="Arial" w:hAnsi="Arial" w:cs="Arial"/>
        </w:rPr>
        <w:t>disminución del 15 % en sus ventas</w:t>
      </w:r>
      <w:r w:rsidRPr="00CD3D62">
        <w:rPr>
          <w:rFonts w:ascii="Arial" w:hAnsi="Arial" w:cs="Arial"/>
        </w:rPr>
        <w:t xml:space="preserve">. Este descenso ha generado la necesidad de </w:t>
      </w:r>
      <w:r w:rsidRPr="00CD3D62">
        <w:rPr>
          <w:rStyle w:val="Textoennegrita"/>
          <w:rFonts w:ascii="Arial" w:hAnsi="Arial" w:cs="Arial"/>
        </w:rPr>
        <w:t>explorar nuevas líneas de valor</w:t>
      </w:r>
      <w:r w:rsidRPr="00CD3D62">
        <w:rPr>
          <w:rFonts w:ascii="Arial" w:hAnsi="Arial" w:cs="Arial"/>
        </w:rPr>
        <w:t xml:space="preserve"> que permitan reactivar el negocio sin comprometer altos niveles de inversión ni tiempos prolongados de desarrollo.</w:t>
      </w:r>
    </w:p>
    <w:p w:rsidR="00CD3D62" w:rsidRPr="00CD3D62" w:rsidRDefault="00CD3D62" w:rsidP="00CD3D62">
      <w:pPr>
        <w:pStyle w:val="NormalWeb"/>
        <w:rPr>
          <w:rFonts w:ascii="Arial" w:hAnsi="Arial" w:cs="Arial"/>
        </w:rPr>
      </w:pPr>
      <w:r w:rsidRPr="00CD3D62">
        <w:rPr>
          <w:rFonts w:ascii="Arial" w:hAnsi="Arial" w:cs="Arial"/>
        </w:rPr>
        <w:t xml:space="preserve">El mercado muestra una </w:t>
      </w:r>
      <w:r w:rsidRPr="00CD3D62">
        <w:rPr>
          <w:rStyle w:val="Textoennegrita"/>
          <w:rFonts w:ascii="Arial" w:hAnsi="Arial" w:cs="Arial"/>
        </w:rPr>
        <w:t>tendencia creciente hacia hábitos de alimentación saludable</w:t>
      </w:r>
      <w:r w:rsidRPr="00CD3D62">
        <w:rPr>
          <w:rFonts w:ascii="Arial" w:hAnsi="Arial" w:cs="Arial"/>
        </w:rPr>
        <w:t xml:space="preserve">, especialmente en adultos jóvenes y familias, sin embargo, existe una brecha entre la intención de comer mejor y la capacidad real de hacerlo debido a </w:t>
      </w:r>
      <w:r w:rsidRPr="00CD3D62">
        <w:rPr>
          <w:rStyle w:val="Textoennegrita"/>
          <w:rFonts w:ascii="Arial" w:hAnsi="Arial" w:cs="Arial"/>
        </w:rPr>
        <w:t>limitaciones de tiempo, falta de conocimiento práctico y soluciones poco adaptadas a la rutina diaria</w:t>
      </w:r>
      <w:r w:rsidRPr="00CD3D62">
        <w:rPr>
          <w:rFonts w:ascii="Arial" w:hAnsi="Arial" w:cs="Arial"/>
        </w:rPr>
        <w:t>.</w:t>
      </w:r>
    </w:p>
    <w:p w:rsidR="00CD3D62" w:rsidRPr="00CD3D62" w:rsidRDefault="00CD3D62" w:rsidP="00CD3D62">
      <w:pPr>
        <w:pStyle w:val="NormalWeb"/>
        <w:rPr>
          <w:rFonts w:ascii="Arial" w:hAnsi="Arial" w:cs="Arial"/>
        </w:rPr>
      </w:pPr>
      <w:r w:rsidRPr="00CD3D62">
        <w:rPr>
          <w:rFonts w:ascii="Arial" w:hAnsi="Arial" w:cs="Arial"/>
        </w:rPr>
        <w:t xml:space="preserve">En este contexto, </w:t>
      </w:r>
      <w:proofErr w:type="spellStart"/>
      <w:r w:rsidRPr="00CD3D62">
        <w:rPr>
          <w:rFonts w:ascii="Arial" w:hAnsi="Arial" w:cs="Arial"/>
        </w:rPr>
        <w:t>FoodLab</w:t>
      </w:r>
      <w:proofErr w:type="spellEnd"/>
      <w:r w:rsidRPr="00CD3D62">
        <w:rPr>
          <w:rFonts w:ascii="Arial" w:hAnsi="Arial" w:cs="Arial"/>
        </w:rPr>
        <w:t xml:space="preserve"> </w:t>
      </w:r>
      <w:proofErr w:type="spellStart"/>
      <w:r w:rsidRPr="00CD3D62">
        <w:rPr>
          <w:rFonts w:ascii="Arial" w:hAnsi="Arial" w:cs="Arial"/>
        </w:rPr>
        <w:t>Latam</w:t>
      </w:r>
      <w:proofErr w:type="spellEnd"/>
      <w:r w:rsidRPr="00CD3D62">
        <w:rPr>
          <w:rFonts w:ascii="Arial" w:hAnsi="Arial" w:cs="Arial"/>
        </w:rPr>
        <w:t xml:space="preserve"> busca </w:t>
      </w:r>
      <w:r w:rsidRPr="00CD3D62">
        <w:rPr>
          <w:rStyle w:val="Textoennegrita"/>
          <w:rFonts w:ascii="Arial" w:hAnsi="Arial" w:cs="Arial"/>
        </w:rPr>
        <w:t>validar rápidamente</w:t>
      </w:r>
      <w:r w:rsidRPr="00CD3D62">
        <w:rPr>
          <w:rFonts w:ascii="Arial" w:hAnsi="Arial" w:cs="Arial"/>
        </w:rPr>
        <w:t xml:space="preserve"> si su conocimiento y credibilidad en el ámbito alimentario pueden extenderse a un </w:t>
      </w:r>
      <w:r w:rsidRPr="00CD3D62">
        <w:rPr>
          <w:rStyle w:val="Textoennegrita"/>
          <w:rFonts w:ascii="Arial" w:hAnsi="Arial" w:cs="Arial"/>
        </w:rPr>
        <w:t>producto digital de micro-clases virtuales</w:t>
      </w:r>
      <w:r w:rsidRPr="00CD3D62">
        <w:rPr>
          <w:rFonts w:ascii="Arial" w:hAnsi="Arial" w:cs="Arial"/>
        </w:rPr>
        <w:t xml:space="preserve"> (web o app) orientadas a la preparación de snacks saludables en </w:t>
      </w:r>
      <w:r w:rsidRPr="00CD3D62">
        <w:rPr>
          <w:rStyle w:val="Textoennegrita"/>
          <w:rFonts w:ascii="Arial" w:hAnsi="Arial" w:cs="Arial"/>
        </w:rPr>
        <w:t>10–15 minutos</w:t>
      </w:r>
      <w:r w:rsidRPr="00CD3D62">
        <w:rPr>
          <w:rFonts w:ascii="Arial" w:hAnsi="Arial" w:cs="Arial"/>
        </w:rPr>
        <w:t xml:space="preserve">, como una posible vía de </w:t>
      </w:r>
      <w:r w:rsidRPr="00CD3D62">
        <w:rPr>
          <w:rStyle w:val="Textoennegrita"/>
          <w:rFonts w:ascii="Arial" w:hAnsi="Arial" w:cs="Arial"/>
        </w:rPr>
        <w:t xml:space="preserve">diversificación y </w:t>
      </w:r>
      <w:r w:rsidR="00941E6F">
        <w:rPr>
          <w:rStyle w:val="Textoennegrita"/>
          <w:rFonts w:ascii="Arial" w:hAnsi="Arial" w:cs="Arial"/>
        </w:rPr>
        <w:t>recuperación</w:t>
      </w:r>
      <w:r w:rsidRPr="00CD3D62">
        <w:rPr>
          <w:rStyle w:val="Textoennegrita"/>
          <w:rFonts w:ascii="Arial" w:hAnsi="Arial" w:cs="Arial"/>
        </w:rPr>
        <w:t xml:space="preserve"> </w:t>
      </w:r>
      <w:r w:rsidR="00941E6F">
        <w:rPr>
          <w:rStyle w:val="Textoennegrita"/>
          <w:rFonts w:ascii="Arial" w:hAnsi="Arial" w:cs="Arial"/>
        </w:rPr>
        <w:t xml:space="preserve">y aumento </w:t>
      </w:r>
      <w:r w:rsidRPr="00CD3D62">
        <w:rPr>
          <w:rStyle w:val="Textoennegrita"/>
          <w:rFonts w:ascii="Arial" w:hAnsi="Arial" w:cs="Arial"/>
        </w:rPr>
        <w:t xml:space="preserve">de </w:t>
      </w:r>
      <w:r w:rsidR="00941E6F">
        <w:rPr>
          <w:rStyle w:val="Textoennegrita"/>
          <w:rFonts w:ascii="Arial" w:hAnsi="Arial" w:cs="Arial"/>
        </w:rPr>
        <w:t xml:space="preserve">sus </w:t>
      </w:r>
      <w:r w:rsidRPr="00CD3D62">
        <w:rPr>
          <w:rStyle w:val="Textoennegrita"/>
          <w:rFonts w:ascii="Arial" w:hAnsi="Arial" w:cs="Arial"/>
        </w:rPr>
        <w:t>ingresos</w:t>
      </w:r>
      <w:r w:rsidRPr="00CD3D62">
        <w:rPr>
          <w:rFonts w:ascii="Arial" w:hAnsi="Arial" w:cs="Arial"/>
        </w:rPr>
        <w:t>.</w:t>
      </w:r>
    </w:p>
    <w:p w:rsidR="00CD3D62" w:rsidRPr="00CD3D62" w:rsidRDefault="00CD3D62" w:rsidP="00CD3D62">
      <w:pPr>
        <w:pStyle w:val="NormalWeb"/>
        <w:rPr>
          <w:rFonts w:ascii="Arial" w:hAnsi="Arial" w:cs="Arial"/>
        </w:rPr>
      </w:pPr>
      <w:r w:rsidRPr="00CD3D62">
        <w:rPr>
          <w:rFonts w:ascii="Arial" w:hAnsi="Arial" w:cs="Arial"/>
        </w:rPr>
        <w:t xml:space="preserve">Dado el escenario de incertidumbre </w:t>
      </w:r>
      <w:r w:rsidR="00941E6F">
        <w:rPr>
          <w:rFonts w:ascii="Arial" w:hAnsi="Arial" w:cs="Arial"/>
        </w:rPr>
        <w:t xml:space="preserve">actual </w:t>
      </w:r>
      <w:r w:rsidRPr="00CD3D62">
        <w:rPr>
          <w:rFonts w:ascii="Arial" w:hAnsi="Arial" w:cs="Arial"/>
        </w:rPr>
        <w:t xml:space="preserve">y la necesidad de minimizar riesgos, la empresa opta por aplicar </w:t>
      </w:r>
      <w:r w:rsidRPr="00CD3D62">
        <w:rPr>
          <w:rStyle w:val="Textoennegrita"/>
          <w:rFonts w:ascii="Arial" w:hAnsi="Arial" w:cs="Arial"/>
        </w:rPr>
        <w:t xml:space="preserve">herramientas Lean </w:t>
      </w:r>
      <w:proofErr w:type="spellStart"/>
      <w:r w:rsidRPr="00CD3D62">
        <w:rPr>
          <w:rStyle w:val="Textoennegrita"/>
          <w:rFonts w:ascii="Arial" w:hAnsi="Arial" w:cs="Arial"/>
        </w:rPr>
        <w:t>Start</w:t>
      </w:r>
      <w:proofErr w:type="spellEnd"/>
      <w:r w:rsidRPr="00CD3D62">
        <w:rPr>
          <w:rStyle w:val="Textoennegrita"/>
          <w:rFonts w:ascii="Arial" w:hAnsi="Arial" w:cs="Arial"/>
        </w:rPr>
        <w:t>-up</w:t>
      </w:r>
      <w:r w:rsidRPr="00CD3D62">
        <w:rPr>
          <w:rFonts w:ascii="Arial" w:hAnsi="Arial" w:cs="Arial"/>
        </w:rPr>
        <w:t xml:space="preserve">, utilizando una </w:t>
      </w:r>
      <w:r w:rsidRPr="00CD3D62">
        <w:rPr>
          <w:rStyle w:val="Textoennegrita"/>
          <w:rFonts w:ascii="Arial" w:hAnsi="Arial" w:cs="Arial"/>
        </w:rPr>
        <w:t xml:space="preserve">encuesta de Google </w:t>
      </w:r>
      <w:proofErr w:type="spellStart"/>
      <w:r w:rsidRPr="00CD3D62">
        <w:rPr>
          <w:rStyle w:val="Textoennegrita"/>
          <w:rFonts w:ascii="Arial" w:hAnsi="Arial" w:cs="Arial"/>
        </w:rPr>
        <w:t>Forms</w:t>
      </w:r>
      <w:proofErr w:type="spellEnd"/>
      <w:r w:rsidRPr="00CD3D62">
        <w:rPr>
          <w:rStyle w:val="Textoennegrita"/>
          <w:rFonts w:ascii="Arial" w:hAnsi="Arial" w:cs="Arial"/>
        </w:rPr>
        <w:t xml:space="preserve"> como MVP inicial</w:t>
      </w:r>
      <w:r w:rsidRPr="00CD3D62">
        <w:rPr>
          <w:rFonts w:ascii="Arial" w:hAnsi="Arial" w:cs="Arial"/>
        </w:rPr>
        <w:t>, con el fin de medir interés real del mercado, intención de uso y disposición a pago antes de invertir en desarrollo tecnológico o producción de contenido a mayor escala.</w:t>
      </w:r>
    </w:p>
    <w:p w:rsidR="00CD3D62" w:rsidRPr="00E514BE" w:rsidRDefault="00CD3D62" w:rsidP="00E514BE">
      <w:pPr>
        <w:pStyle w:val="NormalWeb"/>
        <w:rPr>
          <w:rFonts w:ascii="Arial" w:hAnsi="Arial" w:cs="Arial"/>
        </w:rPr>
      </w:pPr>
      <w:r w:rsidRPr="00CD3D62">
        <w:rPr>
          <w:rFonts w:ascii="Arial" w:hAnsi="Arial" w:cs="Arial"/>
        </w:rPr>
        <w:t xml:space="preserve">Este escenario establece el punto de partida para </w:t>
      </w:r>
      <w:r w:rsidR="00941E6F">
        <w:rPr>
          <w:rFonts w:ascii="Arial" w:hAnsi="Arial" w:cs="Arial"/>
        </w:rPr>
        <w:t xml:space="preserve">nuestro </w:t>
      </w:r>
      <w:r w:rsidRPr="00CD3D62">
        <w:rPr>
          <w:rStyle w:val="Textoennegrita"/>
          <w:rFonts w:ascii="Arial" w:hAnsi="Arial" w:cs="Arial"/>
        </w:rPr>
        <w:t xml:space="preserve">Lean </w:t>
      </w:r>
      <w:proofErr w:type="spellStart"/>
      <w:r w:rsidRPr="00CD3D62">
        <w:rPr>
          <w:rStyle w:val="Textoennegrita"/>
          <w:rFonts w:ascii="Arial" w:hAnsi="Arial" w:cs="Arial"/>
        </w:rPr>
        <w:t>Canvas</w:t>
      </w:r>
      <w:proofErr w:type="spellEnd"/>
      <w:r w:rsidRPr="00CD3D62">
        <w:rPr>
          <w:rFonts w:ascii="Arial" w:hAnsi="Arial" w:cs="Arial"/>
        </w:rPr>
        <w:t>, la hipótesis de</w:t>
      </w:r>
      <w:r w:rsidR="00941E6F">
        <w:rPr>
          <w:rFonts w:ascii="Arial" w:hAnsi="Arial" w:cs="Arial"/>
        </w:rPr>
        <w:t xml:space="preserve">l </w:t>
      </w:r>
      <w:r w:rsidRPr="00CD3D62">
        <w:rPr>
          <w:rFonts w:ascii="Arial" w:hAnsi="Arial" w:cs="Arial"/>
        </w:rPr>
        <w:t>negocio y los experimentos de validación posteriores</w:t>
      </w:r>
      <w:r w:rsidR="00E514BE">
        <w:rPr>
          <w:rFonts w:ascii="Arial" w:hAnsi="Arial" w:cs="Arial"/>
        </w:rPr>
        <w:t>.</w:t>
      </w:r>
    </w:p>
    <w:p w:rsidR="00CD3D62" w:rsidRDefault="00E514BE" w:rsidP="00D52EE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Lean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Canvas</w:t>
      </w:r>
      <w:proofErr w:type="spellEnd"/>
    </w:p>
    <w:p w:rsidR="006170CA" w:rsidRDefault="00E514BE" w:rsidP="00D52EE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36"/>
          <w:szCs w:val="36"/>
        </w:rPr>
      </w:pPr>
      <w:r w:rsidRPr="00D52EE9">
        <w:rPr>
          <w:rFonts w:ascii="Arial" w:hAnsi="Arial" w:cs="Arial"/>
          <w:noProof/>
        </w:rPr>
        <w:drawing>
          <wp:inline distT="0" distB="0" distL="0" distR="0" wp14:anchorId="17C3215F" wp14:editId="33E3E74B">
            <wp:extent cx="6821291" cy="3442290"/>
            <wp:effectExtent l="0" t="0" r="0" b="0"/>
            <wp:docPr id="371169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69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07748" cy="348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EE9" w:rsidRPr="00D52EE9" w:rsidRDefault="00D52EE9" w:rsidP="00D52EE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32"/>
          <w:szCs w:val="32"/>
        </w:rPr>
      </w:pPr>
      <w:r w:rsidRPr="00D52EE9">
        <w:rPr>
          <w:rFonts w:ascii="Arial" w:hAnsi="Arial" w:cs="Arial"/>
          <w:b/>
          <w:bCs/>
          <w:sz w:val="32"/>
          <w:szCs w:val="32"/>
        </w:rPr>
        <w:lastRenderedPageBreak/>
        <w:t xml:space="preserve">Visión – </w:t>
      </w:r>
      <w:proofErr w:type="spellStart"/>
      <w:r w:rsidRPr="00D52EE9">
        <w:rPr>
          <w:rFonts w:ascii="Arial" w:hAnsi="Arial" w:cs="Arial"/>
          <w:b/>
          <w:bCs/>
          <w:sz w:val="32"/>
          <w:szCs w:val="32"/>
        </w:rPr>
        <w:t>SnackXpress</w:t>
      </w:r>
      <w:proofErr w:type="spellEnd"/>
    </w:p>
    <w:p w:rsidR="006210F9" w:rsidRDefault="00D52EE9" w:rsidP="00CD3D62">
      <w:pPr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color w:val="92D050"/>
        </w:rPr>
      </w:pPr>
      <w:r w:rsidRPr="000278F8">
        <w:rPr>
          <w:rFonts w:ascii="Arial" w:hAnsi="Arial" w:cs="Arial"/>
          <w:b/>
          <w:bCs/>
          <w:i/>
          <w:iCs/>
          <w:color w:val="92D050"/>
        </w:rPr>
        <w:t>“</w:t>
      </w:r>
      <w:r w:rsidRPr="00D52EE9">
        <w:rPr>
          <w:rFonts w:ascii="Arial" w:hAnsi="Arial" w:cs="Arial"/>
          <w:b/>
          <w:bCs/>
          <w:i/>
          <w:iCs/>
          <w:color w:val="92D050"/>
        </w:rPr>
        <w:t>Empoderar a las personas a preparar snacks saludables en minutos, integrando hábitos de alimentación consciente en su vida diaria mediante micro-clases digitales simples, prácticas y accesibles</w:t>
      </w:r>
      <w:r w:rsidRPr="000278F8">
        <w:rPr>
          <w:rFonts w:ascii="Arial" w:hAnsi="Arial" w:cs="Arial"/>
          <w:b/>
          <w:bCs/>
          <w:i/>
          <w:iCs/>
          <w:color w:val="92D050"/>
        </w:rPr>
        <w:t>”</w:t>
      </w:r>
    </w:p>
    <w:p w:rsidR="006210F9" w:rsidRDefault="006210F9" w:rsidP="00CD3D62">
      <w:pPr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color w:val="92D050"/>
        </w:rPr>
      </w:pPr>
    </w:p>
    <w:p w:rsidR="006210F9" w:rsidRPr="006210F9" w:rsidRDefault="006210F9" w:rsidP="006210F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sz w:val="32"/>
          <w:szCs w:val="32"/>
        </w:rPr>
      </w:pPr>
      <w:r w:rsidRPr="006210F9">
        <w:rPr>
          <w:rFonts w:ascii="Arial" w:hAnsi="Arial" w:cs="Arial"/>
          <w:b/>
          <w:bCs/>
          <w:sz w:val="32"/>
          <w:szCs w:val="32"/>
        </w:rPr>
        <w:t xml:space="preserve">Misión – </w:t>
      </w:r>
      <w:proofErr w:type="spellStart"/>
      <w:r w:rsidRPr="006210F9">
        <w:rPr>
          <w:rFonts w:ascii="Arial" w:hAnsi="Arial" w:cs="Arial"/>
          <w:b/>
          <w:bCs/>
          <w:sz w:val="32"/>
          <w:szCs w:val="32"/>
        </w:rPr>
        <w:t>SnackXpress</w:t>
      </w:r>
      <w:proofErr w:type="spellEnd"/>
    </w:p>
    <w:p w:rsidR="006210F9" w:rsidRDefault="006210F9" w:rsidP="006210F9">
      <w:pPr>
        <w:pStyle w:val="NormalWeb"/>
        <w:jc w:val="center"/>
        <w:rPr>
          <w:rFonts w:ascii="Arial" w:hAnsi="Arial" w:cs="Arial"/>
          <w:b/>
          <w:bCs/>
          <w:i/>
          <w:iCs/>
          <w:color w:val="92D050"/>
        </w:rPr>
      </w:pPr>
      <w:r>
        <w:rPr>
          <w:rFonts w:ascii="Arial" w:hAnsi="Arial" w:cs="Arial"/>
          <w:b/>
          <w:bCs/>
          <w:i/>
          <w:iCs/>
          <w:color w:val="92D050"/>
        </w:rPr>
        <w:t>“</w:t>
      </w:r>
      <w:r w:rsidRPr="006210F9">
        <w:rPr>
          <w:rFonts w:ascii="Arial" w:hAnsi="Arial" w:cs="Arial"/>
          <w:b/>
          <w:bCs/>
          <w:i/>
          <w:iCs/>
          <w:color w:val="92D050"/>
        </w:rPr>
        <w:t xml:space="preserve">Nuestra misión es </w:t>
      </w:r>
      <w:r w:rsidRPr="006210F9">
        <w:rPr>
          <w:rFonts w:ascii="Arial" w:hAnsi="Arial" w:cs="Arial"/>
          <w:i/>
          <w:iCs/>
          <w:color w:val="92D050"/>
        </w:rPr>
        <w:t>facilitar que las personas integren hábitos de alimentación saludable en su día a día</w:t>
      </w:r>
      <w:r w:rsidRPr="006210F9">
        <w:rPr>
          <w:rFonts w:ascii="Arial" w:hAnsi="Arial" w:cs="Arial"/>
          <w:b/>
          <w:bCs/>
          <w:i/>
          <w:iCs/>
          <w:color w:val="92D050"/>
        </w:rPr>
        <w:t xml:space="preserve"> ofreciendo micro-clases digitales de snacks rápidos y prácticos. Buscamos que, sin complicaciones y en solo 10–15 minutos, los usuarios puedan aprender, preparar y disfrutar opciones nutritivas, apoyándonos en un enfoque ágil y basado en evidencia para iterar continuamente y generar valor real para nuestros “</w:t>
      </w:r>
      <w:proofErr w:type="spellStart"/>
      <w:r w:rsidRPr="006210F9">
        <w:rPr>
          <w:rFonts w:ascii="Arial" w:hAnsi="Arial" w:cs="Arial"/>
          <w:b/>
          <w:bCs/>
          <w:i/>
          <w:iCs/>
          <w:color w:val="92D050"/>
        </w:rPr>
        <w:t>Snackies</w:t>
      </w:r>
      <w:proofErr w:type="spellEnd"/>
      <w:r w:rsidRPr="006210F9">
        <w:rPr>
          <w:rFonts w:ascii="Arial" w:hAnsi="Arial" w:cs="Arial"/>
          <w:b/>
          <w:bCs/>
          <w:i/>
          <w:iCs/>
          <w:color w:val="92D050"/>
        </w:rPr>
        <w:t>”.</w:t>
      </w:r>
    </w:p>
    <w:p w:rsidR="006210F9" w:rsidRPr="000278F8" w:rsidRDefault="006210F9" w:rsidP="006210F9">
      <w:pPr>
        <w:pStyle w:val="NormalWeb"/>
        <w:jc w:val="center"/>
        <w:rPr>
          <w:rFonts w:ascii="Arial" w:hAnsi="Arial" w:cs="Arial"/>
          <w:b/>
          <w:bCs/>
          <w:i/>
          <w:iCs/>
          <w:color w:val="92D050"/>
        </w:rPr>
      </w:pPr>
    </w:p>
    <w:p w:rsidR="006210F9" w:rsidRDefault="00E514BE" w:rsidP="006210F9">
      <w:pPr>
        <w:pStyle w:val="NormalWeb"/>
        <w:rPr>
          <w:rStyle w:val="Textoennegrita"/>
          <w:rFonts w:ascii="Arial" w:hAnsi="Arial" w:cs="Arial"/>
          <w:sz w:val="32"/>
          <w:szCs w:val="32"/>
        </w:rPr>
      </w:pPr>
      <w:r w:rsidRPr="000278F8">
        <w:rPr>
          <w:rStyle w:val="Textoennegrita"/>
          <w:rFonts w:ascii="Arial" w:hAnsi="Arial" w:cs="Arial"/>
          <w:sz w:val="32"/>
          <w:szCs w:val="32"/>
        </w:rPr>
        <w:t>Propósito</w:t>
      </w:r>
    </w:p>
    <w:p w:rsidR="00E514BE" w:rsidRPr="006210F9" w:rsidRDefault="00E514BE" w:rsidP="006210F9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E514BE">
        <w:rPr>
          <w:rFonts w:ascii="Arial" w:hAnsi="Arial" w:cs="Arial"/>
        </w:rPr>
        <w:br/>
      </w:r>
      <w:r w:rsidR="000278F8" w:rsidRPr="000278F8">
        <w:rPr>
          <w:rFonts w:ascii="Arial" w:hAnsi="Arial" w:cs="Arial"/>
          <w:b/>
          <w:bCs/>
          <w:i/>
          <w:iCs/>
          <w:color w:val="92D050"/>
        </w:rPr>
        <w:t>“M</w:t>
      </w:r>
      <w:r w:rsidRPr="000278F8">
        <w:rPr>
          <w:rFonts w:ascii="Arial" w:hAnsi="Arial" w:cs="Arial"/>
          <w:b/>
          <w:bCs/>
          <w:i/>
          <w:iCs/>
          <w:color w:val="92D050"/>
        </w:rPr>
        <w:t xml:space="preserve">ejorar </w:t>
      </w:r>
      <w:r w:rsidR="000278F8" w:rsidRPr="000278F8">
        <w:rPr>
          <w:rFonts w:ascii="Arial" w:hAnsi="Arial" w:cs="Arial"/>
          <w:b/>
          <w:bCs/>
          <w:i/>
          <w:iCs/>
          <w:color w:val="92D050"/>
        </w:rPr>
        <w:t>la</w:t>
      </w:r>
      <w:r w:rsidRPr="000278F8">
        <w:rPr>
          <w:rFonts w:ascii="Arial" w:hAnsi="Arial" w:cs="Arial"/>
          <w:b/>
          <w:bCs/>
          <w:i/>
          <w:iCs/>
          <w:color w:val="92D050"/>
        </w:rPr>
        <w:t xml:space="preserve"> alimentación diaria </w:t>
      </w:r>
      <w:r w:rsidR="000278F8" w:rsidRPr="000278F8">
        <w:rPr>
          <w:rFonts w:ascii="Arial" w:hAnsi="Arial" w:cs="Arial"/>
          <w:b/>
          <w:bCs/>
          <w:i/>
          <w:iCs/>
          <w:color w:val="92D050"/>
        </w:rPr>
        <w:t>de nuestros “</w:t>
      </w:r>
      <w:proofErr w:type="spellStart"/>
      <w:r w:rsidR="000278F8" w:rsidRPr="000278F8">
        <w:rPr>
          <w:rFonts w:ascii="Arial" w:hAnsi="Arial" w:cs="Arial"/>
          <w:b/>
          <w:bCs/>
          <w:i/>
          <w:iCs/>
          <w:color w:val="92D050"/>
        </w:rPr>
        <w:t>Snackies</w:t>
      </w:r>
      <w:proofErr w:type="spellEnd"/>
      <w:r w:rsidR="000278F8" w:rsidRPr="000278F8">
        <w:rPr>
          <w:rFonts w:ascii="Arial" w:hAnsi="Arial" w:cs="Arial"/>
          <w:b/>
          <w:bCs/>
          <w:i/>
          <w:iCs/>
          <w:color w:val="92D050"/>
        </w:rPr>
        <w:t xml:space="preserve">” </w:t>
      </w:r>
      <w:r w:rsidRPr="000278F8">
        <w:rPr>
          <w:rFonts w:ascii="Arial" w:hAnsi="Arial" w:cs="Arial"/>
          <w:b/>
          <w:bCs/>
          <w:i/>
          <w:iCs/>
          <w:color w:val="92D050"/>
        </w:rPr>
        <w:t xml:space="preserve">mediante </w:t>
      </w:r>
      <w:r w:rsidR="000278F8" w:rsidRPr="000278F8">
        <w:rPr>
          <w:rFonts w:ascii="Arial" w:hAnsi="Arial" w:cs="Arial"/>
          <w:b/>
          <w:bCs/>
          <w:i/>
          <w:iCs/>
          <w:color w:val="92D050"/>
        </w:rPr>
        <w:t>recetas</w:t>
      </w:r>
      <w:r w:rsidRPr="000278F8">
        <w:rPr>
          <w:rFonts w:ascii="Arial" w:hAnsi="Arial" w:cs="Arial"/>
          <w:b/>
          <w:bCs/>
          <w:i/>
          <w:iCs/>
          <w:color w:val="92D050"/>
        </w:rPr>
        <w:t xml:space="preserve"> saludables, simples y rápid</w:t>
      </w:r>
      <w:r w:rsidR="000278F8" w:rsidRPr="000278F8">
        <w:rPr>
          <w:rFonts w:ascii="Arial" w:hAnsi="Arial" w:cs="Arial"/>
          <w:b/>
          <w:bCs/>
          <w:i/>
          <w:iCs/>
          <w:color w:val="92D050"/>
        </w:rPr>
        <w:t>a</w:t>
      </w:r>
      <w:r w:rsidRPr="000278F8">
        <w:rPr>
          <w:rFonts w:ascii="Arial" w:hAnsi="Arial" w:cs="Arial"/>
          <w:b/>
          <w:bCs/>
          <w:i/>
          <w:iCs/>
          <w:color w:val="92D050"/>
        </w:rPr>
        <w:t>s de preparar</w:t>
      </w:r>
      <w:r w:rsidR="000278F8" w:rsidRPr="000278F8">
        <w:rPr>
          <w:rFonts w:ascii="Arial" w:hAnsi="Arial" w:cs="Arial"/>
          <w:b/>
          <w:bCs/>
          <w:i/>
          <w:iCs/>
          <w:color w:val="92D050"/>
        </w:rPr>
        <w:t>”</w:t>
      </w:r>
    </w:p>
    <w:p w:rsidR="00E514BE" w:rsidRPr="00E514BE" w:rsidRDefault="00E514BE" w:rsidP="00E514BE">
      <w:pPr>
        <w:pStyle w:val="NormalWeb"/>
        <w:rPr>
          <w:rFonts w:ascii="Arial" w:hAnsi="Arial" w:cs="Arial"/>
        </w:rPr>
      </w:pPr>
      <w:r w:rsidRPr="00E514BE">
        <w:rPr>
          <w:rStyle w:val="Textoennegrita"/>
          <w:rFonts w:ascii="Arial" w:hAnsi="Arial" w:cs="Arial"/>
        </w:rPr>
        <w:t xml:space="preserve">Valores </w:t>
      </w:r>
    </w:p>
    <w:p w:rsidR="00E514BE" w:rsidRPr="00E514BE" w:rsidRDefault="00E514BE" w:rsidP="00E514BE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E514BE">
        <w:rPr>
          <w:rStyle w:val="Textoennegrita"/>
          <w:rFonts w:ascii="Arial" w:hAnsi="Arial" w:cs="Arial"/>
        </w:rPr>
        <w:t>Simplicidad</w:t>
      </w:r>
      <w:r w:rsidRPr="00E514BE">
        <w:rPr>
          <w:rFonts w:ascii="Arial" w:hAnsi="Arial" w:cs="Arial"/>
        </w:rPr>
        <w:t>: soluciones claras, prácticas y sin complejidad innecesaria para el usuario.</w:t>
      </w:r>
    </w:p>
    <w:p w:rsidR="00E514BE" w:rsidRPr="00E514BE" w:rsidRDefault="00E514BE" w:rsidP="00E514BE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E514BE">
        <w:rPr>
          <w:rStyle w:val="Textoennegrita"/>
          <w:rFonts w:ascii="Arial" w:hAnsi="Arial" w:cs="Arial"/>
        </w:rPr>
        <w:t>Salud consciente</w:t>
      </w:r>
      <w:r w:rsidRPr="00E514BE">
        <w:rPr>
          <w:rFonts w:ascii="Arial" w:hAnsi="Arial" w:cs="Arial"/>
        </w:rPr>
        <w:t>: promover hábitos alimenticios saludables, realistas y sostenibles en el tiempo.</w:t>
      </w:r>
    </w:p>
    <w:p w:rsidR="00D52EE9" w:rsidRPr="00E514BE" w:rsidRDefault="00E514BE" w:rsidP="00D52EE9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E514BE">
        <w:rPr>
          <w:rStyle w:val="Textoennegrita"/>
          <w:rFonts w:ascii="Arial" w:hAnsi="Arial" w:cs="Arial"/>
        </w:rPr>
        <w:t>Aprendizaje continuo</w:t>
      </w:r>
      <w:r w:rsidRPr="00E514BE">
        <w:rPr>
          <w:rFonts w:ascii="Arial" w:hAnsi="Arial" w:cs="Arial"/>
        </w:rPr>
        <w:t>: iterar y mejorar constantemente el producto a partir de la validación con usuarios reales.</w:t>
      </w:r>
    </w:p>
    <w:bookmarkEnd w:id="0"/>
    <w:p w:rsidR="00D52EE9" w:rsidRDefault="00D52EE9" w:rsidP="00D52EE9">
      <w:pPr>
        <w:rPr>
          <w:rFonts w:ascii="Arial" w:hAnsi="Arial" w:cs="Arial"/>
        </w:rPr>
      </w:pPr>
    </w:p>
    <w:p w:rsidR="00D52EE9" w:rsidRPr="00CD3D62" w:rsidRDefault="00D52EE9" w:rsidP="00D52EE9">
      <w:pPr>
        <w:rPr>
          <w:rFonts w:ascii="Arial" w:hAnsi="Arial" w:cs="Arial"/>
          <w:b/>
          <w:bCs/>
        </w:rPr>
      </w:pPr>
      <w:r w:rsidRPr="00CD3D62">
        <w:rPr>
          <w:rFonts w:ascii="Arial" w:hAnsi="Arial" w:cs="Arial"/>
          <w:b/>
          <w:bCs/>
        </w:rPr>
        <w:t xml:space="preserve">Hipótesis de Negocio – </w:t>
      </w:r>
      <w:proofErr w:type="spellStart"/>
      <w:r w:rsidRPr="00CD3D62">
        <w:rPr>
          <w:rFonts w:ascii="Arial" w:hAnsi="Arial" w:cs="Arial"/>
          <w:b/>
          <w:bCs/>
        </w:rPr>
        <w:t>SnackXpress</w:t>
      </w:r>
      <w:proofErr w:type="spellEnd"/>
      <w:r w:rsidRPr="00CD3D62">
        <w:rPr>
          <w:rFonts w:ascii="Arial" w:hAnsi="Arial" w:cs="Arial"/>
          <w:b/>
          <w:bCs/>
        </w:rPr>
        <w:t xml:space="preserve"> (con métricas de decisión)</w:t>
      </w:r>
    </w:p>
    <w:p w:rsidR="00D52EE9" w:rsidRPr="00D52EE9" w:rsidRDefault="00D52EE9" w:rsidP="00D52EE9">
      <w:pPr>
        <w:rPr>
          <w:rFonts w:ascii="Arial" w:hAnsi="Arial" w:cs="Arial"/>
        </w:rPr>
      </w:pPr>
    </w:p>
    <w:p w:rsidR="00D52EE9" w:rsidRPr="00941E6F" w:rsidRDefault="00D52EE9" w:rsidP="00D52EE9">
      <w:pPr>
        <w:rPr>
          <w:rFonts w:ascii="Arial" w:hAnsi="Arial" w:cs="Arial"/>
          <w:b/>
          <w:bCs/>
        </w:rPr>
      </w:pPr>
      <w:r w:rsidRPr="00CD3D62">
        <w:rPr>
          <w:rFonts w:ascii="Arial" w:hAnsi="Arial" w:cs="Arial"/>
          <w:b/>
          <w:bCs/>
        </w:rPr>
        <w:t>Dado que</w:t>
      </w:r>
      <w:r w:rsidR="00941E6F">
        <w:rPr>
          <w:rFonts w:ascii="Arial" w:hAnsi="Arial" w:cs="Arial"/>
          <w:b/>
          <w:bCs/>
        </w:rPr>
        <w:t xml:space="preserve"> </w:t>
      </w:r>
      <w:proofErr w:type="spellStart"/>
      <w:r w:rsidRPr="00D52EE9">
        <w:rPr>
          <w:rFonts w:ascii="Arial" w:hAnsi="Arial" w:cs="Arial"/>
        </w:rPr>
        <w:t>FoodLab</w:t>
      </w:r>
      <w:proofErr w:type="spellEnd"/>
      <w:r w:rsidRPr="00D52EE9">
        <w:rPr>
          <w:rFonts w:ascii="Arial" w:hAnsi="Arial" w:cs="Arial"/>
        </w:rPr>
        <w:t xml:space="preserve"> </w:t>
      </w:r>
      <w:proofErr w:type="spellStart"/>
      <w:r w:rsidRPr="00D52EE9">
        <w:rPr>
          <w:rFonts w:ascii="Arial" w:hAnsi="Arial" w:cs="Arial"/>
        </w:rPr>
        <w:t>Latam</w:t>
      </w:r>
      <w:proofErr w:type="spellEnd"/>
      <w:r w:rsidRPr="00D52EE9">
        <w:rPr>
          <w:rFonts w:ascii="Arial" w:hAnsi="Arial" w:cs="Arial"/>
        </w:rPr>
        <w:t xml:space="preserve"> es una empresa en funcionamiento que ha experimentado una caída del 15 % en sus ventas,</w:t>
      </w:r>
      <w:r w:rsidR="00941E6F">
        <w:rPr>
          <w:rFonts w:ascii="Arial" w:hAnsi="Arial" w:cs="Arial"/>
        </w:rPr>
        <w:t xml:space="preserve"> </w:t>
      </w:r>
      <w:r w:rsidRPr="00CD3D62">
        <w:rPr>
          <w:rFonts w:ascii="Arial" w:hAnsi="Arial" w:cs="Arial"/>
          <w:b/>
          <w:bCs/>
        </w:rPr>
        <w:t>creemos que</w:t>
      </w:r>
      <w:r w:rsidR="00941E6F">
        <w:rPr>
          <w:rFonts w:ascii="Arial" w:hAnsi="Arial" w:cs="Arial"/>
        </w:rPr>
        <w:t xml:space="preserve"> </w:t>
      </w:r>
      <w:r w:rsidRPr="00D52EE9">
        <w:rPr>
          <w:rFonts w:ascii="Arial" w:hAnsi="Arial" w:cs="Arial"/>
        </w:rPr>
        <w:t>existe una oportunidad de reactivación y diversificación del negocio mediante la oferta de micro-clases virtuales de 10–15 minutos para preparar snacks saludables en casa,</w:t>
      </w:r>
      <w:r w:rsidR="00941E6F">
        <w:rPr>
          <w:rFonts w:ascii="Arial" w:hAnsi="Arial" w:cs="Arial"/>
        </w:rPr>
        <w:t xml:space="preserve"> </w:t>
      </w:r>
      <w:r w:rsidRPr="00CD3D62">
        <w:rPr>
          <w:rFonts w:ascii="Arial" w:hAnsi="Arial" w:cs="Arial"/>
          <w:b/>
          <w:bCs/>
        </w:rPr>
        <w:t>para</w:t>
      </w:r>
      <w:r w:rsidR="00941E6F">
        <w:rPr>
          <w:rFonts w:ascii="Arial" w:hAnsi="Arial" w:cs="Arial"/>
        </w:rPr>
        <w:t xml:space="preserve"> </w:t>
      </w:r>
      <w:r w:rsidRPr="00D52EE9">
        <w:rPr>
          <w:rFonts w:ascii="Arial" w:hAnsi="Arial" w:cs="Arial"/>
        </w:rPr>
        <w:t>adultos entre 25 y 45 años, padres y profesionales con poco tiempo y hábitos digitales,</w:t>
      </w:r>
      <w:r w:rsidR="00941E6F">
        <w:rPr>
          <w:rFonts w:ascii="Arial" w:hAnsi="Arial" w:cs="Arial"/>
        </w:rPr>
        <w:t xml:space="preserve"> </w:t>
      </w:r>
      <w:r w:rsidRPr="00CD3D62">
        <w:rPr>
          <w:rFonts w:ascii="Arial" w:hAnsi="Arial" w:cs="Arial"/>
          <w:b/>
          <w:bCs/>
        </w:rPr>
        <w:t>porque</w:t>
      </w:r>
      <w:r w:rsidR="00941E6F">
        <w:rPr>
          <w:rFonts w:ascii="Arial" w:hAnsi="Arial" w:cs="Arial"/>
          <w:b/>
          <w:bCs/>
        </w:rPr>
        <w:t xml:space="preserve"> </w:t>
      </w:r>
      <w:r w:rsidRPr="00D52EE9">
        <w:rPr>
          <w:rFonts w:ascii="Arial" w:hAnsi="Arial" w:cs="Arial"/>
        </w:rPr>
        <w:t>este segmento busca soluciones prácticas, rápidas y confiables para mejorar su alimentación diaria sin alterar su rutina,</w:t>
      </w:r>
      <w:r w:rsidR="00941E6F">
        <w:rPr>
          <w:rFonts w:ascii="Arial" w:hAnsi="Arial" w:cs="Arial"/>
        </w:rPr>
        <w:t xml:space="preserve"> </w:t>
      </w:r>
      <w:r w:rsidRPr="00CD3D62">
        <w:rPr>
          <w:rFonts w:ascii="Arial" w:hAnsi="Arial" w:cs="Arial"/>
          <w:b/>
          <w:bCs/>
        </w:rPr>
        <w:t>y que</w:t>
      </w:r>
      <w:r w:rsidR="00941E6F">
        <w:rPr>
          <w:rFonts w:ascii="Arial" w:hAnsi="Arial" w:cs="Arial"/>
        </w:rPr>
        <w:t xml:space="preserve"> </w:t>
      </w:r>
      <w:r w:rsidRPr="00D52EE9">
        <w:rPr>
          <w:rFonts w:ascii="Arial" w:hAnsi="Arial" w:cs="Arial"/>
        </w:rPr>
        <w:t>una propuesta digital accesible vía app o web, con una prueba gratuita de 1 mes y un precio de CLP $7.990 mensuales (USD 9),</w:t>
      </w:r>
      <w:r w:rsidR="00941E6F">
        <w:rPr>
          <w:rFonts w:ascii="Arial" w:hAnsi="Arial" w:cs="Arial"/>
        </w:rPr>
        <w:t xml:space="preserve"> </w:t>
      </w:r>
      <w:r w:rsidRPr="00CD3D62">
        <w:rPr>
          <w:rFonts w:ascii="Arial" w:hAnsi="Arial" w:cs="Arial"/>
          <w:b/>
          <w:bCs/>
        </w:rPr>
        <w:t>entregará suficiente valor como para que</w:t>
      </w:r>
      <w:r w:rsidR="00941E6F">
        <w:rPr>
          <w:rFonts w:ascii="Arial" w:hAnsi="Arial" w:cs="Arial"/>
        </w:rPr>
        <w:t xml:space="preserve"> </w:t>
      </w:r>
      <w:r w:rsidRPr="00D52EE9">
        <w:rPr>
          <w:rFonts w:ascii="Arial" w:hAnsi="Arial" w:cs="Arial"/>
        </w:rPr>
        <w:t xml:space="preserve">los usuarios manifiesten interés real y disposición a pago, medido a través de una encuesta de validación en Google </w:t>
      </w:r>
      <w:proofErr w:type="spellStart"/>
      <w:r w:rsidRPr="00D52EE9">
        <w:rPr>
          <w:rFonts w:ascii="Arial" w:hAnsi="Arial" w:cs="Arial"/>
        </w:rPr>
        <w:t>Forms</w:t>
      </w:r>
      <w:proofErr w:type="spellEnd"/>
      <w:r w:rsidRPr="00D52EE9">
        <w:rPr>
          <w:rFonts w:ascii="Arial" w:hAnsi="Arial" w:cs="Arial"/>
        </w:rPr>
        <w:t>.</w:t>
      </w:r>
    </w:p>
    <w:p w:rsidR="00CF5259" w:rsidRPr="00D52EE9" w:rsidRDefault="00CF5259" w:rsidP="00D52EE9">
      <w:pPr>
        <w:rPr>
          <w:rFonts w:ascii="Arial" w:hAnsi="Arial" w:cs="Arial"/>
        </w:rPr>
      </w:pPr>
    </w:p>
    <w:p w:rsidR="006170CA" w:rsidRPr="00D52EE9" w:rsidRDefault="006170CA" w:rsidP="00D52EE9">
      <w:pPr>
        <w:rPr>
          <w:rFonts w:ascii="Arial" w:hAnsi="Arial" w:cs="Arial"/>
        </w:rPr>
      </w:pPr>
    </w:p>
    <w:p w:rsidR="00D52EE9" w:rsidRPr="00CD3D62" w:rsidRDefault="00D52EE9" w:rsidP="00D52EE9">
      <w:pPr>
        <w:rPr>
          <w:rFonts w:ascii="Arial" w:hAnsi="Arial" w:cs="Arial"/>
          <w:b/>
          <w:bCs/>
        </w:rPr>
      </w:pPr>
      <w:r w:rsidRPr="00CD3D62">
        <w:rPr>
          <w:rFonts w:ascii="Arial" w:hAnsi="Arial" w:cs="Arial"/>
          <w:b/>
          <w:bCs/>
        </w:rPr>
        <w:lastRenderedPageBreak/>
        <w:t>Métricas de Validación y Decisión (</w:t>
      </w:r>
      <w:r w:rsidR="0098590E">
        <w:rPr>
          <w:rFonts w:ascii="Arial" w:hAnsi="Arial" w:cs="Arial"/>
          <w:b/>
          <w:bCs/>
        </w:rPr>
        <w:t>Investigación</w:t>
      </w:r>
      <w:r w:rsidRPr="00CD3D62">
        <w:rPr>
          <w:rFonts w:ascii="Arial" w:hAnsi="Arial" w:cs="Arial"/>
          <w:b/>
          <w:bCs/>
        </w:rPr>
        <w:t xml:space="preserve"> Lean)</w:t>
      </w:r>
    </w:p>
    <w:p w:rsidR="00D52EE9" w:rsidRPr="00D52EE9" w:rsidRDefault="00D52EE9" w:rsidP="00D52EE9">
      <w:pPr>
        <w:rPr>
          <w:rFonts w:ascii="Arial" w:hAnsi="Arial" w:cs="Arial"/>
        </w:rPr>
      </w:pPr>
    </w:p>
    <w:p w:rsidR="00D52EE9" w:rsidRPr="00D52EE9" w:rsidRDefault="00D52EE9" w:rsidP="00D52EE9">
      <w:pPr>
        <w:rPr>
          <w:rFonts w:ascii="Arial" w:hAnsi="Arial" w:cs="Arial"/>
        </w:rPr>
      </w:pPr>
      <w:r w:rsidRPr="00D52EE9">
        <w:rPr>
          <w:rFonts w:ascii="Arial" w:hAnsi="Arial" w:cs="Arial"/>
        </w:rPr>
        <w:t>La hipótesis se evaluará según la tasa de interés obtenida en la encuesta (usuarios declaran intención de uso</w:t>
      </w:r>
      <w:r w:rsidR="00710CB0">
        <w:rPr>
          <w:rFonts w:ascii="Arial" w:hAnsi="Arial" w:cs="Arial"/>
        </w:rPr>
        <w:t xml:space="preserve"> y </w:t>
      </w:r>
      <w:r w:rsidRPr="00D52EE9">
        <w:rPr>
          <w:rFonts w:ascii="Arial" w:hAnsi="Arial" w:cs="Arial"/>
        </w:rPr>
        <w:t>pago):</w:t>
      </w:r>
    </w:p>
    <w:p w:rsidR="00D52EE9" w:rsidRPr="00D52EE9" w:rsidRDefault="00D52EE9" w:rsidP="00D52EE9">
      <w:pPr>
        <w:rPr>
          <w:rFonts w:ascii="Arial" w:hAnsi="Arial" w:cs="Arial"/>
        </w:rPr>
      </w:pPr>
    </w:p>
    <w:p w:rsidR="00D52EE9" w:rsidRPr="00D52EE9" w:rsidRDefault="00D52EE9" w:rsidP="00D52EE9">
      <w:pPr>
        <w:rPr>
          <w:rFonts w:ascii="Arial" w:hAnsi="Arial" w:cs="Arial"/>
        </w:rPr>
      </w:pPr>
      <w:r w:rsidRPr="00D52EE9">
        <w:rPr>
          <w:rFonts w:ascii="Arial" w:hAnsi="Arial" w:cs="Arial"/>
        </w:rPr>
        <w:t>≥ 30 % → PERSEVERAR</w:t>
      </w:r>
    </w:p>
    <w:p w:rsidR="00D52EE9" w:rsidRPr="00D52EE9" w:rsidRDefault="00D52EE9" w:rsidP="00D52EE9">
      <w:pPr>
        <w:rPr>
          <w:rFonts w:ascii="Arial" w:hAnsi="Arial" w:cs="Arial"/>
        </w:rPr>
      </w:pPr>
      <w:r w:rsidRPr="00D52EE9">
        <w:rPr>
          <w:rFonts w:ascii="Arial" w:hAnsi="Arial" w:cs="Arial"/>
        </w:rPr>
        <w:t>La demanda es suficiente para avanzar al desarrollo del MVP funcional.</w:t>
      </w:r>
    </w:p>
    <w:p w:rsidR="00D52EE9" w:rsidRPr="00D52EE9" w:rsidRDefault="00D52EE9" w:rsidP="00D52EE9">
      <w:pPr>
        <w:rPr>
          <w:rFonts w:ascii="Arial" w:hAnsi="Arial" w:cs="Arial"/>
        </w:rPr>
      </w:pPr>
    </w:p>
    <w:p w:rsidR="00D52EE9" w:rsidRPr="00D52EE9" w:rsidRDefault="00D52EE9" w:rsidP="00D52EE9">
      <w:pPr>
        <w:rPr>
          <w:rFonts w:ascii="Arial" w:hAnsi="Arial" w:cs="Arial"/>
        </w:rPr>
      </w:pPr>
      <w:r w:rsidRPr="00D52EE9">
        <w:rPr>
          <w:rFonts w:ascii="Arial" w:hAnsi="Arial" w:cs="Arial"/>
        </w:rPr>
        <w:t>Entre 11 % y 29 % → REAJUSTAR Y RE-TESTEAR</w:t>
      </w:r>
    </w:p>
    <w:p w:rsidR="00D52EE9" w:rsidRPr="00D52EE9" w:rsidRDefault="00D52EE9" w:rsidP="00D52EE9">
      <w:pPr>
        <w:rPr>
          <w:rFonts w:ascii="Arial" w:hAnsi="Arial" w:cs="Arial"/>
        </w:rPr>
      </w:pPr>
      <w:r w:rsidRPr="00D52EE9">
        <w:rPr>
          <w:rFonts w:ascii="Arial" w:hAnsi="Arial" w:cs="Arial"/>
        </w:rPr>
        <w:t xml:space="preserve">Se deben ajustar propuesta de valor, mensaje, segmento o </w:t>
      </w:r>
      <w:proofErr w:type="spellStart"/>
      <w:r w:rsidRPr="00D52EE9">
        <w:rPr>
          <w:rFonts w:ascii="Arial" w:hAnsi="Arial" w:cs="Arial"/>
        </w:rPr>
        <w:t>pricing</w:t>
      </w:r>
      <w:proofErr w:type="spellEnd"/>
      <w:r w:rsidRPr="00D52EE9">
        <w:rPr>
          <w:rFonts w:ascii="Arial" w:hAnsi="Arial" w:cs="Arial"/>
        </w:rPr>
        <w:t xml:space="preserve"> antes de repetir el experimento.</w:t>
      </w:r>
    </w:p>
    <w:p w:rsidR="00D52EE9" w:rsidRPr="00D52EE9" w:rsidRDefault="00D52EE9" w:rsidP="00D52EE9">
      <w:pPr>
        <w:rPr>
          <w:rFonts w:ascii="Arial" w:hAnsi="Arial" w:cs="Arial"/>
        </w:rPr>
      </w:pPr>
    </w:p>
    <w:p w:rsidR="00D52EE9" w:rsidRPr="00D52EE9" w:rsidRDefault="00D52EE9" w:rsidP="00D52EE9">
      <w:pPr>
        <w:rPr>
          <w:rFonts w:ascii="Arial" w:hAnsi="Arial" w:cs="Arial"/>
        </w:rPr>
      </w:pPr>
      <w:r w:rsidRPr="00D52EE9">
        <w:rPr>
          <w:rFonts w:ascii="Arial" w:hAnsi="Arial" w:cs="Arial"/>
        </w:rPr>
        <w:t>≤ 10 % → PIVOTAR</w:t>
      </w:r>
    </w:p>
    <w:p w:rsidR="00B6421F" w:rsidRDefault="00D52EE9" w:rsidP="00D52EE9">
      <w:pPr>
        <w:rPr>
          <w:rFonts w:ascii="Arial" w:hAnsi="Arial" w:cs="Arial"/>
        </w:rPr>
      </w:pPr>
      <w:r w:rsidRPr="00D52EE9">
        <w:rPr>
          <w:rFonts w:ascii="Arial" w:hAnsi="Arial" w:cs="Arial"/>
        </w:rPr>
        <w:t>La hipótesis de valor no se valida; se requiere cambiar el enfoque del producto o del problema.</w:t>
      </w:r>
    </w:p>
    <w:p w:rsidR="0098590E" w:rsidRDefault="0098590E" w:rsidP="00D52EE9">
      <w:pPr>
        <w:rPr>
          <w:rFonts w:ascii="Arial" w:hAnsi="Arial" w:cs="Arial"/>
        </w:rPr>
      </w:pPr>
    </w:p>
    <w:p w:rsidR="0098590E" w:rsidRPr="00710CB0" w:rsidRDefault="0098590E" w:rsidP="00D52EE9">
      <w:pPr>
        <w:rPr>
          <w:b/>
          <w:bCs/>
        </w:rPr>
      </w:pPr>
      <w:r w:rsidRPr="00710CB0">
        <w:rPr>
          <w:rFonts w:ascii="Arial" w:hAnsi="Arial" w:cs="Arial"/>
          <w:b/>
          <w:bCs/>
        </w:rPr>
        <w:t>Objetivo de la Investigación</w:t>
      </w:r>
      <w:r w:rsidRPr="00710CB0">
        <w:rPr>
          <w:b/>
          <w:bCs/>
        </w:rPr>
        <w:t xml:space="preserve"> </w:t>
      </w:r>
    </w:p>
    <w:p w:rsidR="0098590E" w:rsidRDefault="0098590E" w:rsidP="00D52EE9">
      <w:pPr>
        <w:rPr>
          <w:rFonts w:ascii="Arial" w:hAnsi="Arial" w:cs="Arial"/>
        </w:rPr>
      </w:pPr>
      <w:r>
        <w:br/>
      </w:r>
      <w:r w:rsidRPr="0098590E">
        <w:rPr>
          <w:rFonts w:ascii="Arial" w:hAnsi="Arial" w:cs="Arial"/>
        </w:rPr>
        <w:t>Validar si existe interés real y disposición de pago por micro-clases virtuales de snacks saludables de 10–15 minutos, con una suscripción mensual de CLP $7.990.</w:t>
      </w:r>
    </w:p>
    <w:p w:rsidR="003E7BEB" w:rsidRDefault="003E7BEB" w:rsidP="00D52EE9">
      <w:pPr>
        <w:rPr>
          <w:rFonts w:ascii="Arial" w:hAnsi="Arial" w:cs="Arial"/>
        </w:rPr>
      </w:pPr>
    </w:p>
    <w:p w:rsidR="00710CB0" w:rsidRPr="003E7BEB" w:rsidRDefault="003E7BEB" w:rsidP="003E7BEB">
      <w:pPr>
        <w:rPr>
          <w:rFonts w:ascii="Arial" w:hAnsi="Arial" w:cs="Arial"/>
        </w:rPr>
      </w:pPr>
      <w:r w:rsidRPr="003E7BEB">
        <w:rPr>
          <w:rFonts w:ascii="Arial" w:hAnsi="Arial" w:cs="Arial"/>
        </w:rPr>
        <w:t xml:space="preserve">Los encuestados se alinean con el público objetivo definido en el Lean </w:t>
      </w:r>
      <w:proofErr w:type="spellStart"/>
      <w:r w:rsidRPr="003E7BEB">
        <w:rPr>
          <w:rFonts w:ascii="Arial" w:hAnsi="Arial" w:cs="Arial"/>
        </w:rPr>
        <w:t>Canvas</w:t>
      </w:r>
      <w:proofErr w:type="spellEnd"/>
      <w:r w:rsidRPr="003E7BEB">
        <w:rPr>
          <w:rFonts w:ascii="Arial" w:hAnsi="Arial" w:cs="Arial"/>
        </w:rPr>
        <w:t xml:space="preserve">: adultos entre 25 y 45 años, activos, digitales y con poco tiempo disponible. Valoran soluciones rápidas para una alimentación saludable, muestran interés en probar el servicio y una disposición inicial al pago, lo que confirma que el segmento seleccionado es pertinente para validar la propuesta de valor de </w:t>
      </w:r>
      <w:proofErr w:type="spellStart"/>
      <w:r w:rsidRPr="003E7BEB">
        <w:rPr>
          <w:rFonts w:ascii="Arial" w:hAnsi="Arial" w:cs="Arial"/>
        </w:rPr>
        <w:t>SnackXpress</w:t>
      </w:r>
      <w:proofErr w:type="spellEnd"/>
    </w:p>
    <w:p w:rsidR="00710CB0" w:rsidRPr="000278F8" w:rsidRDefault="003E7BEB" w:rsidP="00710CB0">
      <w:pPr>
        <w:pStyle w:val="NormalWeb"/>
        <w:rPr>
          <w:rFonts w:ascii="Roboto" w:hAnsi="Roboto"/>
          <w:b/>
          <w:bCs/>
          <w:color w:val="1E1E23"/>
          <w:sz w:val="32"/>
          <w:szCs w:val="32"/>
          <w:u w:val="single"/>
        </w:rPr>
      </w:pPr>
      <w:r w:rsidRPr="000278F8">
        <w:rPr>
          <w:rFonts w:ascii="Roboto" w:hAnsi="Roboto"/>
          <w:b/>
          <w:bCs/>
          <w:color w:val="1E1E23"/>
          <w:sz w:val="32"/>
          <w:szCs w:val="32"/>
          <w:u w:val="single"/>
        </w:rPr>
        <w:t xml:space="preserve">Encuesta Google </w:t>
      </w:r>
      <w:proofErr w:type="spellStart"/>
      <w:r w:rsidRPr="000278F8">
        <w:rPr>
          <w:rFonts w:ascii="Roboto" w:hAnsi="Roboto"/>
          <w:b/>
          <w:bCs/>
          <w:color w:val="1E1E23"/>
          <w:sz w:val="32"/>
          <w:szCs w:val="32"/>
          <w:u w:val="single"/>
        </w:rPr>
        <w:t>Forms</w:t>
      </w:r>
      <w:proofErr w:type="spellEnd"/>
      <w:r w:rsidR="000278F8">
        <w:rPr>
          <w:rFonts w:ascii="Roboto" w:hAnsi="Roboto"/>
          <w:b/>
          <w:bCs/>
          <w:color w:val="1E1E23"/>
          <w:sz w:val="32"/>
          <w:szCs w:val="32"/>
          <w:u w:val="single"/>
        </w:rPr>
        <w:t xml:space="preserve"> - </w:t>
      </w:r>
      <w:proofErr w:type="spellStart"/>
      <w:r w:rsidR="00710CB0" w:rsidRPr="003E7BEB">
        <w:rPr>
          <w:rFonts w:ascii="Arial" w:hAnsi="Arial" w:cs="Arial"/>
          <w:b/>
          <w:bCs/>
          <w:color w:val="1E1E1E"/>
          <w:sz w:val="32"/>
          <w:szCs w:val="32"/>
        </w:rPr>
        <w:t>SnackXpress</w:t>
      </w:r>
      <w:proofErr w:type="spellEnd"/>
      <w:r w:rsidR="00710CB0" w:rsidRPr="003E7BEB">
        <w:rPr>
          <w:rFonts w:ascii="Arial" w:hAnsi="Arial" w:cs="Arial"/>
          <w:b/>
          <w:bCs/>
          <w:color w:val="1E1E1E"/>
          <w:sz w:val="32"/>
          <w:szCs w:val="32"/>
        </w:rPr>
        <w:t xml:space="preserve"> Recetas Saludables</w:t>
      </w:r>
      <w:r>
        <w:rPr>
          <w:rFonts w:ascii="Arial" w:hAnsi="Arial" w:cs="Arial"/>
          <w:b/>
          <w:bCs/>
          <w:color w:val="1E1E1E"/>
          <w:sz w:val="32"/>
          <w:szCs w:val="32"/>
        </w:rPr>
        <w:t xml:space="preserve">  </w:t>
      </w:r>
    </w:p>
    <w:p w:rsidR="00710CB0" w:rsidRPr="00710CB0" w:rsidRDefault="00710CB0" w:rsidP="00710CB0">
      <w:pPr>
        <w:pStyle w:val="NormalWeb"/>
        <w:rPr>
          <w:rFonts w:ascii="Arial" w:hAnsi="Arial" w:cs="Arial"/>
        </w:rPr>
      </w:pPr>
      <w:r w:rsidRPr="00710CB0">
        <w:rPr>
          <w:rFonts w:ascii="Arial" w:hAnsi="Arial" w:cs="Arial"/>
          <w:color w:val="1E1E1E"/>
          <w:sz w:val="22"/>
          <w:szCs w:val="22"/>
        </w:rPr>
        <w:t xml:space="preserve">investigación de App Recetas Comida Saludable </w:t>
      </w:r>
    </w:p>
    <w:p w:rsidR="00710CB0" w:rsidRPr="00710CB0" w:rsidRDefault="00710CB0" w:rsidP="00710CB0">
      <w:pPr>
        <w:pStyle w:val="NormalWeb"/>
        <w:rPr>
          <w:rFonts w:ascii="Arial" w:hAnsi="Arial" w:cs="Arial"/>
        </w:rPr>
      </w:pPr>
      <w:r w:rsidRPr="00710CB0">
        <w:rPr>
          <w:rFonts w:ascii="Arial" w:hAnsi="Arial" w:cs="Arial"/>
          <w:color w:val="D8352B"/>
          <w:sz w:val="20"/>
          <w:szCs w:val="20"/>
        </w:rPr>
        <w:t xml:space="preserve">* Indica que la pregunta es obligatoria </w:t>
      </w:r>
    </w:p>
    <w:p w:rsidR="00710CB0" w:rsidRPr="00710CB0" w:rsidRDefault="00710CB0" w:rsidP="00710CB0">
      <w:pPr>
        <w:pStyle w:val="NormalWeb"/>
        <w:numPr>
          <w:ilvl w:val="0"/>
          <w:numId w:val="9"/>
        </w:numPr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color w:val="1E1E1E"/>
        </w:rPr>
        <w:t xml:space="preserve">¿Te interesaría aprender a preparar snacks saludables en menos de 15 minutos? </w:t>
      </w:r>
      <w:r w:rsidRPr="00710CB0">
        <w:rPr>
          <w:rFonts w:ascii="Arial" w:hAnsi="Arial" w:cs="Arial"/>
          <w:color w:val="D8352B"/>
        </w:rPr>
        <w:t xml:space="preserve">* </w:t>
      </w:r>
    </w:p>
    <w:p w:rsidR="00710CB0" w:rsidRPr="00710CB0" w:rsidRDefault="00710CB0" w:rsidP="00710CB0">
      <w:pPr>
        <w:pStyle w:val="NormalWeb"/>
        <w:ind w:left="720"/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i/>
          <w:iCs/>
          <w:color w:val="727272"/>
          <w:sz w:val="20"/>
          <w:szCs w:val="20"/>
        </w:rPr>
        <w:t xml:space="preserve">Selecciona todos los que correspondan. </w:t>
      </w:r>
    </w:p>
    <w:p w:rsidR="00710CB0" w:rsidRPr="00710CB0" w:rsidRDefault="00710CB0" w:rsidP="00710CB0">
      <w:pPr>
        <w:pStyle w:val="NormalWeb"/>
        <w:ind w:left="720"/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color w:val="1E1E1E"/>
          <w:sz w:val="22"/>
          <w:szCs w:val="22"/>
        </w:rPr>
        <w:t xml:space="preserve">SI NO </w:t>
      </w:r>
    </w:p>
    <w:p w:rsidR="00710CB0" w:rsidRPr="00710CB0" w:rsidRDefault="00710CB0" w:rsidP="00710CB0">
      <w:pPr>
        <w:pStyle w:val="NormalWeb"/>
        <w:numPr>
          <w:ilvl w:val="0"/>
          <w:numId w:val="9"/>
        </w:numPr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color w:val="1E1E1E"/>
        </w:rPr>
        <w:t xml:space="preserve">¿Pagarías CLP $7.990 mensuales por acceder a micro-clases de snacks saludables? </w:t>
      </w:r>
    </w:p>
    <w:p w:rsidR="00710CB0" w:rsidRPr="00710CB0" w:rsidRDefault="00710CB0" w:rsidP="00710CB0">
      <w:pPr>
        <w:pStyle w:val="NormalWeb"/>
        <w:ind w:left="720"/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i/>
          <w:iCs/>
          <w:color w:val="727272"/>
          <w:sz w:val="20"/>
          <w:szCs w:val="20"/>
        </w:rPr>
        <w:t xml:space="preserve">Selecciona todos los que correspondan. </w:t>
      </w:r>
    </w:p>
    <w:p w:rsidR="00710CB0" w:rsidRPr="00710CB0" w:rsidRDefault="00710CB0" w:rsidP="00710CB0">
      <w:pPr>
        <w:pStyle w:val="NormalWeb"/>
        <w:ind w:left="720"/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color w:val="1E1E1E"/>
          <w:sz w:val="22"/>
          <w:szCs w:val="22"/>
        </w:rPr>
        <w:t xml:space="preserve">SI NO </w:t>
      </w:r>
    </w:p>
    <w:p w:rsidR="00710CB0" w:rsidRPr="00710CB0" w:rsidRDefault="00710CB0" w:rsidP="00710CB0">
      <w:pPr>
        <w:pStyle w:val="NormalWeb"/>
        <w:numPr>
          <w:ilvl w:val="0"/>
          <w:numId w:val="9"/>
        </w:numPr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color w:val="1E1E1E"/>
        </w:rPr>
        <w:t xml:space="preserve">¿Por un valor menor a $7.990 estarías dispuesto a evaluar la app ? </w:t>
      </w:r>
      <w:r w:rsidRPr="00710CB0">
        <w:rPr>
          <w:rFonts w:ascii="Arial" w:hAnsi="Arial" w:cs="Arial"/>
          <w:color w:val="D8352B"/>
        </w:rPr>
        <w:t xml:space="preserve">* </w:t>
      </w:r>
      <w:r w:rsidRPr="00710CB0">
        <w:rPr>
          <w:rFonts w:ascii="Arial" w:hAnsi="Arial" w:cs="Arial"/>
          <w:i/>
          <w:iCs/>
          <w:color w:val="727272"/>
          <w:sz w:val="20"/>
          <w:szCs w:val="20"/>
        </w:rPr>
        <w:t xml:space="preserve">Selecciona todos los que correspondan. </w:t>
      </w:r>
    </w:p>
    <w:p w:rsidR="00710CB0" w:rsidRPr="00710CB0" w:rsidRDefault="00710CB0" w:rsidP="00710CB0">
      <w:pPr>
        <w:pStyle w:val="NormalWeb"/>
        <w:ind w:left="720"/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color w:val="1E1E1E"/>
          <w:sz w:val="22"/>
          <w:szCs w:val="22"/>
        </w:rPr>
        <w:t xml:space="preserve">SI NO </w:t>
      </w:r>
    </w:p>
    <w:p w:rsidR="00710CB0" w:rsidRPr="00710CB0" w:rsidRDefault="00710CB0" w:rsidP="00710CB0">
      <w:pPr>
        <w:pStyle w:val="NormalWeb"/>
        <w:numPr>
          <w:ilvl w:val="0"/>
          <w:numId w:val="9"/>
        </w:numPr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color w:val="1E1E1E"/>
        </w:rPr>
        <w:lastRenderedPageBreak/>
        <w:t xml:space="preserve">¿Te registrarías para una prueba gratuita de 1 mes para este servicio? </w:t>
      </w:r>
      <w:r w:rsidRPr="00710CB0">
        <w:rPr>
          <w:rFonts w:ascii="Arial" w:hAnsi="Arial" w:cs="Arial"/>
          <w:color w:val="D8352B"/>
        </w:rPr>
        <w:t xml:space="preserve">* </w:t>
      </w:r>
      <w:r w:rsidRPr="00710CB0">
        <w:rPr>
          <w:rFonts w:ascii="Arial" w:hAnsi="Arial" w:cs="Arial"/>
          <w:i/>
          <w:iCs/>
          <w:color w:val="727272"/>
          <w:sz w:val="20"/>
          <w:szCs w:val="20"/>
        </w:rPr>
        <w:t xml:space="preserve">Selecciona todos los que correspondan. </w:t>
      </w:r>
    </w:p>
    <w:p w:rsidR="00710CB0" w:rsidRDefault="00710CB0" w:rsidP="00710CB0">
      <w:pPr>
        <w:pStyle w:val="NormalWeb"/>
        <w:ind w:left="720"/>
        <w:rPr>
          <w:rFonts w:ascii="Roboto" w:hAnsi="Roboto"/>
          <w:color w:val="1E1E1E"/>
          <w:sz w:val="22"/>
          <w:szCs w:val="22"/>
        </w:rPr>
      </w:pPr>
      <w:r>
        <w:rPr>
          <w:rFonts w:ascii="Roboto" w:hAnsi="Roboto"/>
          <w:color w:val="1E1E1E"/>
          <w:sz w:val="22"/>
          <w:szCs w:val="22"/>
        </w:rPr>
        <w:t xml:space="preserve">SI NO </w:t>
      </w:r>
    </w:p>
    <w:p w:rsidR="00941E6F" w:rsidRPr="006210F9" w:rsidRDefault="00000000" w:rsidP="00710CB0">
      <w:pPr>
        <w:pStyle w:val="NormalWeb"/>
        <w:ind w:left="720"/>
        <w:rPr>
          <w:rFonts w:ascii="Roboto" w:hAnsi="Roboto"/>
          <w:color w:val="1E1E23"/>
        </w:rPr>
      </w:pPr>
      <w:hyperlink r:id="rId8" w:history="1">
        <w:r w:rsidR="00710CB0" w:rsidRPr="00E361C9">
          <w:rPr>
            <w:rStyle w:val="Hipervnculo"/>
            <w:rFonts w:ascii="Roboto" w:hAnsi="Roboto"/>
          </w:rPr>
          <w:t>https://forms.gle/LARx6UjKoNC7m1UP7</w:t>
        </w:r>
      </w:hyperlink>
    </w:p>
    <w:p w:rsidR="0085522A" w:rsidRDefault="003E7BEB" w:rsidP="00710CB0">
      <w:pPr>
        <w:pStyle w:val="NormalWeb"/>
        <w:ind w:left="720"/>
        <w:rPr>
          <w:rFonts w:ascii="Roboto" w:hAnsi="Roboto"/>
          <w:b/>
          <w:bCs/>
          <w:color w:val="1E1E23"/>
          <w:u w:val="single"/>
        </w:rPr>
      </w:pPr>
      <w:r w:rsidRPr="003E7BEB">
        <w:rPr>
          <w:rFonts w:ascii="Roboto" w:hAnsi="Roboto"/>
          <w:b/>
          <w:bCs/>
          <w:color w:val="1E1E23"/>
          <w:u w:val="single"/>
        </w:rPr>
        <w:t>Resultados Encuesta</w:t>
      </w:r>
      <w:r w:rsidR="00E514BE">
        <w:rPr>
          <w:rFonts w:ascii="Roboto" w:hAnsi="Roboto"/>
          <w:b/>
          <w:bCs/>
          <w:color w:val="1E1E23"/>
          <w:u w:val="single"/>
        </w:rPr>
        <w:t xml:space="preserve"> :</w:t>
      </w:r>
    </w:p>
    <w:p w:rsidR="00710CB0" w:rsidRPr="00941E6F" w:rsidRDefault="008E71F8" w:rsidP="0085522A">
      <w:pPr>
        <w:pStyle w:val="NormalWeb"/>
        <w:rPr>
          <w:rFonts w:ascii="Roboto" w:hAnsi="Roboto"/>
          <w:b/>
          <w:bCs/>
          <w:color w:val="1E1E23"/>
          <w:u w:val="single"/>
        </w:rPr>
      </w:pPr>
      <w:r w:rsidRPr="008E71F8">
        <w:rPr>
          <w:rFonts w:ascii="Roboto" w:hAnsi="Roboto"/>
          <w:b/>
          <w:bCs/>
          <w:noProof/>
          <w:color w:val="1E1E23"/>
          <w:u w:val="single"/>
        </w:rPr>
        <w:drawing>
          <wp:inline distT="0" distB="0" distL="0" distR="0" wp14:anchorId="4C663F7A" wp14:editId="07FFE862">
            <wp:extent cx="6858000" cy="2338705"/>
            <wp:effectExtent l="0" t="0" r="0" b="0"/>
            <wp:docPr id="39865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52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E6F" w:rsidRDefault="00941E6F" w:rsidP="00941E6F">
      <w:pPr>
        <w:pStyle w:val="NormalWeb"/>
        <w:ind w:left="708"/>
        <w:rPr>
          <w:rFonts w:ascii="Roboto" w:hAnsi="Roboto"/>
          <w:b/>
          <w:bCs/>
          <w:color w:val="1E1E23"/>
          <w:u w:val="single"/>
        </w:rPr>
      </w:pPr>
    </w:p>
    <w:p w:rsidR="00941E6F" w:rsidRPr="00941E6F" w:rsidRDefault="00941E6F" w:rsidP="00941E6F">
      <w:pPr>
        <w:pStyle w:val="NormalWeb"/>
        <w:ind w:left="708"/>
        <w:rPr>
          <w:rFonts w:ascii="Roboto" w:hAnsi="Roboto"/>
          <w:b/>
          <w:bCs/>
          <w:color w:val="1E1E23"/>
          <w:u w:val="single"/>
        </w:rPr>
      </w:pPr>
      <w:r>
        <w:rPr>
          <w:rFonts w:ascii="Roboto" w:hAnsi="Roboto"/>
          <w:b/>
          <w:bCs/>
          <w:color w:val="1E1E23"/>
          <w:u w:val="single"/>
        </w:rPr>
        <w:t xml:space="preserve">Resultado en </w:t>
      </w:r>
      <w:r w:rsidRPr="00941E6F">
        <w:rPr>
          <w:rFonts w:ascii="Roboto" w:hAnsi="Roboto"/>
          <w:b/>
          <w:bCs/>
          <w:color w:val="1E1E23"/>
          <w:u w:val="single"/>
        </w:rPr>
        <w:t>Gráficos</w:t>
      </w:r>
    </w:p>
    <w:p w:rsidR="00710CB0" w:rsidRDefault="000278F8" w:rsidP="00710CB0">
      <w:pPr>
        <w:pStyle w:val="NormalWeb"/>
        <w:ind w:left="720"/>
        <w:rPr>
          <w:rFonts w:ascii="Roboto" w:hAnsi="Roboto"/>
          <w:b/>
          <w:bCs/>
          <w:color w:val="1E1E23"/>
        </w:rPr>
      </w:pPr>
      <w:r w:rsidRPr="000278F8">
        <w:rPr>
          <w:rFonts w:ascii="Roboto" w:hAnsi="Roboto"/>
          <w:b/>
          <w:bCs/>
          <w:noProof/>
          <w:color w:val="1E1E23"/>
        </w:rPr>
        <w:drawing>
          <wp:inline distT="0" distB="0" distL="0" distR="0">
            <wp:extent cx="5022325" cy="2388395"/>
            <wp:effectExtent l="0" t="0" r="0" b="0"/>
            <wp:docPr id="841345258" name="Imagen 27" descr="Gráfico de respuestas de formularios. Título de la pregunta: ¿Te interesaria aprender a preparar snacks saludables en menos de 15 minutos?. Número de respuestas: 16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Gráfico de respuestas de formularios. Título de la pregunta: ¿Te interesaria aprender a preparar snacks saludables en menos de 15 minutos?. Número de respuestas: 16 respuesta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491" cy="239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0CA" w:rsidRDefault="000278F8" w:rsidP="00710CB0">
      <w:pPr>
        <w:pStyle w:val="NormalWeb"/>
        <w:ind w:left="720"/>
        <w:rPr>
          <w:rFonts w:ascii="Roboto" w:hAnsi="Roboto"/>
          <w:b/>
          <w:bCs/>
          <w:color w:val="1E1E23"/>
        </w:rPr>
      </w:pPr>
      <w:r>
        <w:rPr>
          <w:noProof/>
        </w:rPr>
        <w:lastRenderedPageBreak/>
        <w:drawing>
          <wp:inline distT="0" distB="0" distL="0" distR="0">
            <wp:extent cx="5751095" cy="2734965"/>
            <wp:effectExtent l="0" t="0" r="2540" b="0"/>
            <wp:docPr id="1053773158" name="Imagen 29" descr="Gráfico de respuestas de formularios. Título de la pregunta: ¿Por un valor menor a $7.990 estarias dispuesto a evaluar la app ?. Número de respuestas: 16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Gráfico de respuestas de formularios. Título de la pregunta: ¿Por un valor menor a $7.990 estarias dispuesto a evaluar la app ?. Número de respuestas: 16 respuesta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74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78F8">
        <w:t xml:space="preserve"> </w:t>
      </w:r>
      <w:r>
        <w:rPr>
          <w:noProof/>
        </w:rPr>
        <w:drawing>
          <wp:inline distT="0" distB="0" distL="0" distR="0">
            <wp:extent cx="5799221" cy="2757852"/>
            <wp:effectExtent l="0" t="0" r="5080" b="0"/>
            <wp:docPr id="97132165" name="Imagen 30" descr="Gráfico de respuestas de formularios. Título de la pregunta: ¿Te registrarías para una prueba gratuita de 1 mes para este servicio?. Número de respuestas: 16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Gráfico de respuestas de formularios. Título de la pregunta: ¿Te registrarías para una prueba gratuita de 1 mes para este servicio?. Número de respuestas: 16 respuesta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932" cy="277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78F8">
        <w:rPr>
          <w:rFonts w:ascii="Roboto" w:hAnsi="Roboto"/>
          <w:b/>
          <w:bCs/>
          <w:noProof/>
          <w:color w:val="1E1E23"/>
        </w:rPr>
        <w:drawing>
          <wp:inline distT="0" distB="0" distL="0" distR="0">
            <wp:extent cx="5801825" cy="2759090"/>
            <wp:effectExtent l="0" t="0" r="2540" b="0"/>
            <wp:docPr id="1145383197" name="Imagen 28" descr="Gráfico de respuestas de formularios. Título de la pregunta: ¿Pagarías CLP $7.990 mensuales por acceder a micro-clases de snacks saludables?. Número de respuestas: 16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Gráfico de respuestas de formularios. Título de la pregunta: ¿Pagarías CLP $7.990 mensuales por acceder a micro-clases de snacks saludables?. Número de respuestas: 16 respuesta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937" cy="277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0CB0" w:rsidRPr="00710CB0" w:rsidRDefault="00710CB0" w:rsidP="00710CB0">
      <w:pPr>
        <w:pStyle w:val="NormalWeb"/>
        <w:ind w:left="720"/>
        <w:rPr>
          <w:rFonts w:ascii="Arial" w:hAnsi="Arial" w:cs="Arial"/>
          <w:b/>
          <w:bCs/>
          <w:color w:val="1E1E23"/>
        </w:rPr>
      </w:pPr>
      <w:r w:rsidRPr="00710CB0">
        <w:rPr>
          <w:rFonts w:ascii="Arial" w:hAnsi="Arial" w:cs="Arial"/>
          <w:b/>
          <w:bCs/>
          <w:color w:val="1E1E23"/>
        </w:rPr>
        <w:lastRenderedPageBreak/>
        <w:t xml:space="preserve">Análisis de Resultados – Encuesta </w:t>
      </w:r>
      <w:proofErr w:type="spellStart"/>
      <w:r w:rsidRPr="00710CB0">
        <w:rPr>
          <w:rFonts w:ascii="Arial" w:hAnsi="Arial" w:cs="Arial"/>
          <w:b/>
          <w:bCs/>
          <w:color w:val="1E1E23"/>
        </w:rPr>
        <w:t>SnackXpress</w:t>
      </w:r>
      <w:proofErr w:type="spellEnd"/>
    </w:p>
    <w:p w:rsidR="00710CB0" w:rsidRPr="00710CB0" w:rsidRDefault="00710CB0" w:rsidP="00710CB0">
      <w:pPr>
        <w:pStyle w:val="NormalWeb"/>
        <w:ind w:left="720"/>
        <w:rPr>
          <w:rFonts w:ascii="Arial" w:hAnsi="Arial" w:cs="Arial"/>
          <w:color w:val="1E1E23"/>
        </w:rPr>
      </w:pPr>
      <w:r w:rsidRPr="00710CB0">
        <w:rPr>
          <w:rFonts w:ascii="Arial" w:hAnsi="Arial" w:cs="Arial"/>
          <w:b/>
          <w:bCs/>
          <w:color w:val="1E1E23"/>
        </w:rPr>
        <w:t>Base:</w:t>
      </w:r>
      <w:r w:rsidRPr="00710CB0">
        <w:rPr>
          <w:rFonts w:ascii="Arial" w:hAnsi="Arial" w:cs="Arial"/>
          <w:color w:val="1E1E23"/>
        </w:rPr>
        <w:t xml:space="preserve"> 1</w:t>
      </w:r>
      <w:r w:rsidR="008E71F8" w:rsidRPr="008E71F8">
        <w:rPr>
          <w:rFonts w:ascii="Arial" w:hAnsi="Arial" w:cs="Arial"/>
          <w:color w:val="1E1E23"/>
        </w:rPr>
        <w:t>6</w:t>
      </w:r>
      <w:r w:rsidRPr="00710CB0">
        <w:rPr>
          <w:rFonts w:ascii="Arial" w:hAnsi="Arial" w:cs="Arial"/>
          <w:color w:val="1E1E23"/>
        </w:rPr>
        <w:t xml:space="preserve"> respuestas (Google </w:t>
      </w:r>
      <w:proofErr w:type="spellStart"/>
      <w:r w:rsidRPr="00710CB0">
        <w:rPr>
          <w:rFonts w:ascii="Arial" w:hAnsi="Arial" w:cs="Arial"/>
          <w:color w:val="1E1E23"/>
        </w:rPr>
        <w:t>Forms</w:t>
      </w:r>
      <w:proofErr w:type="spellEnd"/>
      <w:r w:rsidRPr="00710CB0">
        <w:rPr>
          <w:rFonts w:ascii="Arial" w:hAnsi="Arial" w:cs="Arial"/>
          <w:color w:val="1E1E23"/>
        </w:rPr>
        <w:t>)</w:t>
      </w:r>
    </w:p>
    <w:p w:rsidR="008E71F8" w:rsidRPr="008E71F8" w:rsidRDefault="008E71F8" w:rsidP="008E71F8">
      <w:pPr>
        <w:pStyle w:val="NormalWeb"/>
        <w:rPr>
          <w:rFonts w:ascii="Arial" w:hAnsi="Arial" w:cs="Arial"/>
          <w:b/>
          <w:bCs/>
          <w:color w:val="1E1E23"/>
        </w:rPr>
      </w:pPr>
      <w:r w:rsidRPr="008E71F8">
        <w:rPr>
          <w:rFonts w:ascii="Arial" w:hAnsi="Arial" w:cs="Arial"/>
          <w:b/>
          <w:bCs/>
          <w:color w:val="1E1E23"/>
        </w:rPr>
        <w:t>1. Interés en aprender a preparar snacks saludables en menos de 15 minutos</w:t>
      </w:r>
    </w:p>
    <w:p w:rsidR="008E71F8" w:rsidRPr="008E71F8" w:rsidRDefault="008E71F8" w:rsidP="008E71F8">
      <w:pPr>
        <w:pStyle w:val="p1"/>
        <w:numPr>
          <w:ilvl w:val="0"/>
          <w:numId w:val="18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Resultados</w:t>
      </w:r>
      <w:r w:rsidRPr="008E71F8">
        <w:rPr>
          <w:rStyle w:val="s2"/>
          <w:rFonts w:ascii="Arial" w:hAnsi="Arial" w:cs="Arial"/>
        </w:rPr>
        <w:t>: 10 de 14 encuestados (≈71 %) respondieron “Sí”.</w:t>
      </w:r>
    </w:p>
    <w:p w:rsidR="008E71F8" w:rsidRPr="00941E6F" w:rsidRDefault="008E71F8" w:rsidP="008E71F8">
      <w:pPr>
        <w:pStyle w:val="p1"/>
        <w:numPr>
          <w:ilvl w:val="0"/>
          <w:numId w:val="18"/>
        </w:numPr>
        <w:rPr>
          <w:rStyle w:val="s1"/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Interpretación</w:t>
      </w:r>
      <w:r w:rsidRPr="008E71F8">
        <w:rPr>
          <w:rStyle w:val="s2"/>
          <w:rFonts w:ascii="Arial" w:hAnsi="Arial" w:cs="Arial"/>
        </w:rPr>
        <w:t>: Existe un interés claro y alto en la propuesta de valor principal. Esto confirma que la necesidad del segmento (soluciones rápidas y saludables) es real.</w:t>
      </w:r>
    </w:p>
    <w:p w:rsidR="008E71F8" w:rsidRPr="008E71F8" w:rsidRDefault="008E71F8" w:rsidP="008E71F8">
      <w:pPr>
        <w:pStyle w:val="NormalWeb"/>
        <w:rPr>
          <w:rFonts w:ascii="Arial" w:hAnsi="Arial" w:cs="Arial"/>
          <w:b/>
          <w:bCs/>
          <w:color w:val="1E1E23"/>
        </w:rPr>
      </w:pPr>
      <w:r w:rsidRPr="008E71F8">
        <w:rPr>
          <w:rFonts w:ascii="Arial" w:hAnsi="Arial" w:cs="Arial"/>
          <w:b/>
          <w:bCs/>
          <w:color w:val="1E1E23"/>
        </w:rPr>
        <w:t>2. Disposición a pagar CLP $7.990 mensuales</w:t>
      </w:r>
    </w:p>
    <w:p w:rsidR="008E71F8" w:rsidRPr="008E71F8" w:rsidRDefault="008E71F8" w:rsidP="008E71F8">
      <w:pPr>
        <w:pStyle w:val="p1"/>
        <w:numPr>
          <w:ilvl w:val="0"/>
          <w:numId w:val="19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Resultados</w:t>
      </w:r>
      <w:r w:rsidRPr="008E71F8">
        <w:rPr>
          <w:rStyle w:val="s2"/>
          <w:rFonts w:ascii="Arial" w:hAnsi="Arial" w:cs="Arial"/>
        </w:rPr>
        <w:t>: Solo 1 de 14 encuestados (≈7 %) respondió “Sí”.</w:t>
      </w:r>
    </w:p>
    <w:p w:rsidR="008E71F8" w:rsidRPr="00941E6F" w:rsidRDefault="008E71F8" w:rsidP="008E71F8">
      <w:pPr>
        <w:pStyle w:val="p1"/>
        <w:numPr>
          <w:ilvl w:val="0"/>
          <w:numId w:val="19"/>
        </w:numPr>
        <w:rPr>
          <w:rStyle w:val="s1"/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Interpretación</w:t>
      </w:r>
      <w:r w:rsidRPr="008E71F8">
        <w:rPr>
          <w:rStyle w:val="s2"/>
          <w:rFonts w:ascii="Arial" w:hAnsi="Arial" w:cs="Arial"/>
        </w:rPr>
        <w:t xml:space="preserve">: La propuesta de precio </w:t>
      </w:r>
      <w:r w:rsidRPr="008E71F8">
        <w:rPr>
          <w:rStyle w:val="s1"/>
          <w:rFonts w:ascii="Arial" w:hAnsi="Arial" w:cs="Arial"/>
        </w:rPr>
        <w:t>no está validada</w:t>
      </w:r>
      <w:r w:rsidRPr="008E71F8">
        <w:rPr>
          <w:rStyle w:val="s2"/>
          <w:rFonts w:ascii="Arial" w:hAnsi="Arial" w:cs="Arial"/>
        </w:rPr>
        <w:t xml:space="preserve">. La mayoría de los interesados no está dispuesta a pagar la tarifa completa actualmente. Esto indica que el </w:t>
      </w:r>
      <w:proofErr w:type="spellStart"/>
      <w:r w:rsidRPr="008E71F8">
        <w:rPr>
          <w:rStyle w:val="s2"/>
          <w:rFonts w:ascii="Arial" w:hAnsi="Arial" w:cs="Arial"/>
        </w:rPr>
        <w:t>pricing</w:t>
      </w:r>
      <w:proofErr w:type="spellEnd"/>
      <w:r w:rsidRPr="008E71F8">
        <w:rPr>
          <w:rStyle w:val="s2"/>
          <w:rFonts w:ascii="Arial" w:hAnsi="Arial" w:cs="Arial"/>
        </w:rPr>
        <w:t xml:space="preserve"> debe </w:t>
      </w:r>
      <w:r w:rsidRPr="008E71F8">
        <w:rPr>
          <w:rStyle w:val="s1"/>
          <w:rFonts w:ascii="Arial" w:hAnsi="Arial" w:cs="Arial"/>
        </w:rPr>
        <w:t>reajustarse</w:t>
      </w:r>
      <w:r w:rsidRPr="008E71F8">
        <w:rPr>
          <w:rStyle w:val="s2"/>
          <w:rFonts w:ascii="Arial" w:hAnsi="Arial" w:cs="Arial"/>
        </w:rPr>
        <w:t>, o considerar modelos alternativos (</w:t>
      </w:r>
      <w:proofErr w:type="spellStart"/>
      <w:r w:rsidRPr="008E71F8">
        <w:rPr>
          <w:rStyle w:val="s2"/>
          <w:rFonts w:ascii="Arial" w:hAnsi="Arial" w:cs="Arial"/>
        </w:rPr>
        <w:t>freemium</w:t>
      </w:r>
      <w:proofErr w:type="spellEnd"/>
      <w:r w:rsidRPr="008E71F8">
        <w:rPr>
          <w:rStyle w:val="s2"/>
          <w:rFonts w:ascii="Arial" w:hAnsi="Arial" w:cs="Arial"/>
        </w:rPr>
        <w:t>, prueba prolongada, descuentos iniciales, paquetes).</w:t>
      </w:r>
    </w:p>
    <w:p w:rsidR="008E71F8" w:rsidRPr="008E71F8" w:rsidRDefault="008E71F8" w:rsidP="008E71F8">
      <w:pPr>
        <w:pStyle w:val="Ttulo2"/>
        <w:rPr>
          <w:rFonts w:ascii="Arial" w:hAnsi="Arial" w:cs="Arial"/>
          <w:sz w:val="24"/>
          <w:szCs w:val="24"/>
        </w:rPr>
      </w:pPr>
      <w:r w:rsidRPr="008E71F8">
        <w:rPr>
          <w:rStyle w:val="s1"/>
          <w:rFonts w:ascii="Arial" w:hAnsi="Arial" w:cs="Arial"/>
          <w:sz w:val="24"/>
          <w:szCs w:val="24"/>
        </w:rPr>
        <w:t>3. Evaluación por un valor menor a CLP $7.990</w:t>
      </w:r>
    </w:p>
    <w:p w:rsidR="008E71F8" w:rsidRPr="008E71F8" w:rsidRDefault="008E71F8" w:rsidP="008E71F8">
      <w:pPr>
        <w:pStyle w:val="p1"/>
        <w:numPr>
          <w:ilvl w:val="0"/>
          <w:numId w:val="20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Resultados</w:t>
      </w:r>
      <w:r w:rsidRPr="008E71F8">
        <w:rPr>
          <w:rStyle w:val="s2"/>
          <w:rFonts w:ascii="Arial" w:hAnsi="Arial" w:cs="Arial"/>
        </w:rPr>
        <w:t>: 9 de 14 encuestados (≈64 %) respondieron “Sí”.</w:t>
      </w:r>
    </w:p>
    <w:p w:rsidR="008E71F8" w:rsidRPr="000278F8" w:rsidRDefault="008E71F8" w:rsidP="008E71F8">
      <w:pPr>
        <w:pStyle w:val="p1"/>
        <w:numPr>
          <w:ilvl w:val="0"/>
          <w:numId w:val="20"/>
        </w:numPr>
        <w:rPr>
          <w:rStyle w:val="s1"/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Interpretación</w:t>
      </w:r>
      <w:r w:rsidRPr="008E71F8">
        <w:rPr>
          <w:rStyle w:val="s2"/>
          <w:rFonts w:ascii="Arial" w:hAnsi="Arial" w:cs="Arial"/>
        </w:rPr>
        <w:t xml:space="preserve">: Existe disposición a probar y evaluar la app </w:t>
      </w:r>
      <w:r w:rsidRPr="008E71F8">
        <w:rPr>
          <w:rStyle w:val="s1"/>
          <w:rFonts w:ascii="Arial" w:hAnsi="Arial" w:cs="Arial"/>
        </w:rPr>
        <w:t>si el costo es más bajo</w:t>
      </w:r>
      <w:r w:rsidRPr="008E71F8">
        <w:rPr>
          <w:rStyle w:val="s2"/>
          <w:rFonts w:ascii="Arial" w:hAnsi="Arial" w:cs="Arial"/>
        </w:rPr>
        <w:t>. Esto confirma que la propuesta de valor es atractiva, pero sensible al precio.</w:t>
      </w:r>
    </w:p>
    <w:p w:rsidR="008E71F8" w:rsidRPr="008E71F8" w:rsidRDefault="008E71F8" w:rsidP="008E71F8">
      <w:pPr>
        <w:pStyle w:val="Ttulo2"/>
        <w:rPr>
          <w:rStyle w:val="s1"/>
          <w:sz w:val="24"/>
          <w:szCs w:val="24"/>
        </w:rPr>
      </w:pPr>
      <w:r w:rsidRPr="008E71F8">
        <w:rPr>
          <w:rStyle w:val="s1"/>
          <w:rFonts w:ascii="Arial" w:hAnsi="Arial" w:cs="Arial"/>
          <w:sz w:val="24"/>
          <w:szCs w:val="24"/>
        </w:rPr>
        <w:t>4. Registro para prueba gratuita de 1 mes</w:t>
      </w:r>
    </w:p>
    <w:p w:rsidR="008E71F8" w:rsidRPr="008E71F8" w:rsidRDefault="008E71F8" w:rsidP="008E71F8">
      <w:pPr>
        <w:pStyle w:val="p1"/>
        <w:numPr>
          <w:ilvl w:val="0"/>
          <w:numId w:val="21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Resultados</w:t>
      </w:r>
      <w:r w:rsidRPr="008E71F8">
        <w:rPr>
          <w:rStyle w:val="s2"/>
          <w:rFonts w:ascii="Arial" w:hAnsi="Arial" w:cs="Arial"/>
        </w:rPr>
        <w:t>: 10 de 14 encuestados (≈71 %) respondieron “Sí”.</w:t>
      </w:r>
    </w:p>
    <w:p w:rsidR="008E71F8" w:rsidRPr="000278F8" w:rsidRDefault="008E71F8" w:rsidP="008E71F8">
      <w:pPr>
        <w:pStyle w:val="p1"/>
        <w:numPr>
          <w:ilvl w:val="0"/>
          <w:numId w:val="21"/>
        </w:numPr>
        <w:rPr>
          <w:rStyle w:val="s1"/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Interpretación</w:t>
      </w:r>
      <w:r w:rsidRPr="008E71F8">
        <w:rPr>
          <w:rStyle w:val="s2"/>
          <w:rFonts w:ascii="Arial" w:hAnsi="Arial" w:cs="Arial"/>
        </w:rPr>
        <w:t xml:space="preserve">: La prueba gratuita es una estrategia efectiva para captar interés y validar </w:t>
      </w:r>
      <w:proofErr w:type="spellStart"/>
      <w:r w:rsidRPr="008E71F8">
        <w:rPr>
          <w:rStyle w:val="s2"/>
          <w:rFonts w:ascii="Arial" w:hAnsi="Arial" w:cs="Arial"/>
        </w:rPr>
        <w:t>engagement</w:t>
      </w:r>
      <w:proofErr w:type="spellEnd"/>
      <w:r w:rsidRPr="008E71F8">
        <w:rPr>
          <w:rStyle w:val="s2"/>
          <w:rFonts w:ascii="Arial" w:hAnsi="Arial" w:cs="Arial"/>
        </w:rPr>
        <w:t xml:space="preserve"> inicial sin fricción financiera.</w:t>
      </w:r>
    </w:p>
    <w:p w:rsidR="008E71F8" w:rsidRPr="008E71F8" w:rsidRDefault="008E71F8" w:rsidP="008E71F8">
      <w:pPr>
        <w:pStyle w:val="Ttulo2"/>
        <w:rPr>
          <w:rStyle w:val="s1"/>
          <w:sz w:val="24"/>
          <w:szCs w:val="24"/>
        </w:rPr>
      </w:pPr>
      <w:r w:rsidRPr="008E71F8">
        <w:rPr>
          <w:rStyle w:val="s1"/>
          <w:rFonts w:ascii="Arial" w:hAnsi="Arial" w:cs="Arial"/>
          <w:sz w:val="24"/>
          <w:szCs w:val="24"/>
        </w:rPr>
        <w:t>5. Conclusión general de validación de hipótesis</w:t>
      </w:r>
    </w:p>
    <w:p w:rsidR="008E71F8" w:rsidRPr="000278F8" w:rsidRDefault="008E71F8" w:rsidP="008E71F8">
      <w:pPr>
        <w:pStyle w:val="p1"/>
        <w:numPr>
          <w:ilvl w:val="0"/>
          <w:numId w:val="22"/>
        </w:numPr>
        <w:rPr>
          <w:rFonts w:ascii="Arial" w:hAnsi="Arial" w:cs="Arial"/>
          <w:b/>
          <w:bCs/>
        </w:rPr>
      </w:pPr>
      <w:r w:rsidRPr="008E71F8">
        <w:rPr>
          <w:rStyle w:val="s1"/>
          <w:rFonts w:ascii="Arial" w:hAnsi="Arial" w:cs="Arial"/>
        </w:rPr>
        <w:t>Interés en la solución (micro-clases 10–15 min)</w:t>
      </w:r>
      <w:r w:rsidRPr="008E71F8">
        <w:rPr>
          <w:rStyle w:val="s2"/>
          <w:rFonts w:ascii="Arial" w:hAnsi="Arial" w:cs="Arial"/>
        </w:rPr>
        <w:t xml:space="preserve">: Alto (≥ 70 %) → </w:t>
      </w:r>
      <w:r w:rsidRPr="000278F8">
        <w:rPr>
          <w:rStyle w:val="s1"/>
          <w:rFonts w:ascii="Arial" w:hAnsi="Arial" w:cs="Arial"/>
          <w:b/>
          <w:bCs/>
        </w:rPr>
        <w:t>PERSEVERAR</w:t>
      </w:r>
      <w:r w:rsidRPr="000278F8">
        <w:rPr>
          <w:rStyle w:val="s2"/>
          <w:rFonts w:ascii="Arial" w:hAnsi="Arial" w:cs="Arial"/>
          <w:b/>
          <w:bCs/>
        </w:rPr>
        <w:t xml:space="preserve"> en la propuesta de valor.</w:t>
      </w:r>
    </w:p>
    <w:p w:rsidR="008E71F8" w:rsidRPr="000278F8" w:rsidRDefault="008E71F8" w:rsidP="008E71F8">
      <w:pPr>
        <w:pStyle w:val="p1"/>
        <w:numPr>
          <w:ilvl w:val="0"/>
          <w:numId w:val="22"/>
        </w:numPr>
        <w:rPr>
          <w:rFonts w:ascii="Arial" w:hAnsi="Arial" w:cs="Arial"/>
          <w:b/>
          <w:bCs/>
        </w:rPr>
      </w:pPr>
      <w:r w:rsidRPr="008E71F8">
        <w:rPr>
          <w:rStyle w:val="s1"/>
          <w:rFonts w:ascii="Arial" w:hAnsi="Arial" w:cs="Arial"/>
        </w:rPr>
        <w:t>Disposición a pago completo (CLP $7.990)</w:t>
      </w:r>
      <w:r w:rsidRPr="008E71F8">
        <w:rPr>
          <w:rStyle w:val="s2"/>
          <w:rFonts w:ascii="Arial" w:hAnsi="Arial" w:cs="Arial"/>
        </w:rPr>
        <w:t xml:space="preserve">: Muy baja (≈7 %) → </w:t>
      </w:r>
      <w:r w:rsidRPr="000278F8">
        <w:rPr>
          <w:rStyle w:val="s1"/>
          <w:rFonts w:ascii="Arial" w:hAnsi="Arial" w:cs="Arial"/>
          <w:b/>
          <w:bCs/>
        </w:rPr>
        <w:t>REAJUSTAR</w:t>
      </w:r>
      <w:r w:rsidRPr="000278F8">
        <w:rPr>
          <w:rStyle w:val="s2"/>
          <w:rFonts w:ascii="Arial" w:hAnsi="Arial" w:cs="Arial"/>
          <w:b/>
          <w:bCs/>
        </w:rPr>
        <w:t xml:space="preserve"> </w:t>
      </w:r>
      <w:proofErr w:type="spellStart"/>
      <w:r w:rsidRPr="000278F8">
        <w:rPr>
          <w:rStyle w:val="s2"/>
          <w:rFonts w:ascii="Arial" w:hAnsi="Arial" w:cs="Arial"/>
          <w:b/>
          <w:bCs/>
        </w:rPr>
        <w:t>pricing</w:t>
      </w:r>
      <w:proofErr w:type="spellEnd"/>
      <w:r w:rsidRPr="000278F8">
        <w:rPr>
          <w:rStyle w:val="s2"/>
          <w:rFonts w:ascii="Arial" w:hAnsi="Arial" w:cs="Arial"/>
          <w:b/>
          <w:bCs/>
        </w:rPr>
        <w:t xml:space="preserve"> y posiblemente ofrecer </w:t>
      </w:r>
      <w:r w:rsidRPr="000278F8">
        <w:rPr>
          <w:rStyle w:val="s1"/>
          <w:rFonts w:ascii="Arial" w:hAnsi="Arial" w:cs="Arial"/>
          <w:b/>
          <w:bCs/>
        </w:rPr>
        <w:t>modelo escalonado</w:t>
      </w:r>
      <w:r w:rsidRPr="000278F8">
        <w:rPr>
          <w:rStyle w:val="s2"/>
          <w:rFonts w:ascii="Arial" w:hAnsi="Arial" w:cs="Arial"/>
          <w:b/>
          <w:bCs/>
        </w:rPr>
        <w:t xml:space="preserve"> o planes promocionales.</w:t>
      </w:r>
    </w:p>
    <w:p w:rsidR="001F0828" w:rsidRPr="00941E6F" w:rsidRDefault="008E71F8" w:rsidP="001F0828">
      <w:pPr>
        <w:pStyle w:val="p1"/>
        <w:numPr>
          <w:ilvl w:val="0"/>
          <w:numId w:val="22"/>
        </w:numPr>
        <w:rPr>
          <w:rStyle w:val="s1"/>
          <w:rFonts w:ascii="Arial" w:hAnsi="Arial" w:cs="Arial"/>
          <w:b/>
          <w:bCs/>
        </w:rPr>
      </w:pPr>
      <w:r w:rsidRPr="008E71F8">
        <w:rPr>
          <w:rStyle w:val="s1"/>
          <w:rFonts w:ascii="Arial" w:hAnsi="Arial" w:cs="Arial"/>
        </w:rPr>
        <w:t>Interés en prueba gratuita y evaluación de la app a menor costo</w:t>
      </w:r>
      <w:r w:rsidRPr="008E71F8">
        <w:rPr>
          <w:rStyle w:val="s2"/>
          <w:rFonts w:ascii="Arial" w:hAnsi="Arial" w:cs="Arial"/>
        </w:rPr>
        <w:t xml:space="preserve">: </w:t>
      </w:r>
      <w:r w:rsidRPr="000278F8">
        <w:rPr>
          <w:rStyle w:val="s2"/>
          <w:rFonts w:ascii="Arial" w:hAnsi="Arial" w:cs="Arial"/>
          <w:b/>
          <w:bCs/>
        </w:rPr>
        <w:t>Alto → estrategia de MVP y captación inicial viable.</w:t>
      </w:r>
    </w:p>
    <w:p w:rsidR="008E71F8" w:rsidRPr="008E71F8" w:rsidRDefault="008E71F8" w:rsidP="008E71F8">
      <w:pPr>
        <w:pStyle w:val="Ttulo2"/>
        <w:rPr>
          <w:rStyle w:val="s1"/>
          <w:sz w:val="24"/>
          <w:szCs w:val="24"/>
        </w:rPr>
      </w:pPr>
      <w:r w:rsidRPr="008E71F8">
        <w:rPr>
          <w:rStyle w:val="s1"/>
          <w:rFonts w:ascii="Arial" w:hAnsi="Arial" w:cs="Arial"/>
          <w:sz w:val="24"/>
          <w:szCs w:val="24"/>
        </w:rPr>
        <w:t xml:space="preserve">6. Recomendaciones inmediatas </w:t>
      </w:r>
    </w:p>
    <w:p w:rsidR="008E71F8" w:rsidRPr="008E71F8" w:rsidRDefault="008E71F8" w:rsidP="008E71F8">
      <w:pPr>
        <w:pStyle w:val="p1"/>
        <w:numPr>
          <w:ilvl w:val="0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Revisar modelo de monetización</w:t>
      </w:r>
      <w:r w:rsidRPr="008E71F8">
        <w:rPr>
          <w:rStyle w:val="s2"/>
          <w:rFonts w:ascii="Arial" w:hAnsi="Arial" w:cs="Arial"/>
        </w:rPr>
        <w:t>:</w:t>
      </w:r>
    </w:p>
    <w:p w:rsidR="008E71F8" w:rsidRPr="008E71F8" w:rsidRDefault="008E71F8" w:rsidP="008E71F8">
      <w:pPr>
        <w:pStyle w:val="p1"/>
        <w:numPr>
          <w:ilvl w:val="1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Considerar precio más bajo inicial (CLP $3.990–$5.990).</w:t>
      </w:r>
    </w:p>
    <w:p w:rsidR="008E71F8" w:rsidRPr="008E71F8" w:rsidRDefault="008E71F8" w:rsidP="008E71F8">
      <w:pPr>
        <w:pStyle w:val="p1"/>
        <w:numPr>
          <w:ilvl w:val="1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Ofrecer prueba gratuita de 1 mes para aumentar adopción.</w:t>
      </w:r>
    </w:p>
    <w:p w:rsidR="008E71F8" w:rsidRPr="008E71F8" w:rsidRDefault="008E71F8" w:rsidP="008E71F8">
      <w:pPr>
        <w:pStyle w:val="p1"/>
        <w:numPr>
          <w:ilvl w:val="1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 xml:space="preserve">Explorar </w:t>
      </w:r>
      <w:proofErr w:type="spellStart"/>
      <w:r w:rsidRPr="008E71F8">
        <w:rPr>
          <w:rStyle w:val="s1"/>
          <w:rFonts w:ascii="Arial" w:hAnsi="Arial" w:cs="Arial"/>
        </w:rPr>
        <w:t>upsell</w:t>
      </w:r>
      <w:proofErr w:type="spellEnd"/>
      <w:r w:rsidRPr="008E71F8">
        <w:rPr>
          <w:rStyle w:val="s1"/>
          <w:rFonts w:ascii="Arial" w:hAnsi="Arial" w:cs="Arial"/>
        </w:rPr>
        <w:t xml:space="preserve"> o contenido premium para usuarios satisfechos.</w:t>
      </w:r>
    </w:p>
    <w:p w:rsidR="008E71F8" w:rsidRPr="008E71F8" w:rsidRDefault="008E71F8" w:rsidP="008E71F8">
      <w:pPr>
        <w:pStyle w:val="p1"/>
        <w:numPr>
          <w:ilvl w:val="0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Avanzar al MVP funcional</w:t>
      </w:r>
      <w:r w:rsidRPr="008E71F8">
        <w:rPr>
          <w:rStyle w:val="s2"/>
          <w:rFonts w:ascii="Arial" w:hAnsi="Arial" w:cs="Arial"/>
        </w:rPr>
        <w:t>:</w:t>
      </w:r>
    </w:p>
    <w:p w:rsidR="008E71F8" w:rsidRPr="008E71F8" w:rsidRDefault="008E71F8" w:rsidP="008E71F8">
      <w:pPr>
        <w:pStyle w:val="p1"/>
        <w:numPr>
          <w:ilvl w:val="1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 xml:space="preserve">Enfocarse en la </w:t>
      </w:r>
      <w:r w:rsidRPr="008E71F8">
        <w:rPr>
          <w:rStyle w:val="s2"/>
          <w:rFonts w:ascii="Arial" w:hAnsi="Arial" w:cs="Arial"/>
        </w:rPr>
        <w:t>experiencia de micro-clases</w:t>
      </w:r>
      <w:r w:rsidRPr="008E71F8">
        <w:rPr>
          <w:rStyle w:val="s1"/>
          <w:rFonts w:ascii="Arial" w:hAnsi="Arial" w:cs="Arial"/>
        </w:rPr>
        <w:t xml:space="preserve"> y facilidad de uso.</w:t>
      </w:r>
    </w:p>
    <w:p w:rsidR="008E71F8" w:rsidRPr="008E71F8" w:rsidRDefault="008E71F8" w:rsidP="008E71F8">
      <w:pPr>
        <w:pStyle w:val="p1"/>
        <w:numPr>
          <w:ilvl w:val="1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lastRenderedPageBreak/>
        <w:t xml:space="preserve">Validar </w:t>
      </w:r>
      <w:proofErr w:type="spellStart"/>
      <w:r w:rsidRPr="008E71F8">
        <w:rPr>
          <w:rStyle w:val="s1"/>
          <w:rFonts w:ascii="Arial" w:hAnsi="Arial" w:cs="Arial"/>
        </w:rPr>
        <w:t>engagement</w:t>
      </w:r>
      <w:proofErr w:type="spellEnd"/>
      <w:r w:rsidRPr="008E71F8">
        <w:rPr>
          <w:rStyle w:val="s1"/>
          <w:rFonts w:ascii="Arial" w:hAnsi="Arial" w:cs="Arial"/>
        </w:rPr>
        <w:t xml:space="preserve"> y retención con la prueba gratuita.</w:t>
      </w:r>
    </w:p>
    <w:p w:rsidR="008E71F8" w:rsidRPr="008E71F8" w:rsidRDefault="008E71F8" w:rsidP="008E71F8">
      <w:pPr>
        <w:pStyle w:val="p1"/>
        <w:numPr>
          <w:ilvl w:val="0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 xml:space="preserve">Testear </w:t>
      </w:r>
      <w:proofErr w:type="spellStart"/>
      <w:r w:rsidRPr="008E71F8">
        <w:rPr>
          <w:rStyle w:val="s1"/>
          <w:rFonts w:ascii="Arial" w:hAnsi="Arial" w:cs="Arial"/>
        </w:rPr>
        <w:t>pricing</w:t>
      </w:r>
      <w:proofErr w:type="spellEnd"/>
      <w:r w:rsidRPr="008E71F8">
        <w:rPr>
          <w:rStyle w:val="s1"/>
          <w:rFonts w:ascii="Arial" w:hAnsi="Arial" w:cs="Arial"/>
        </w:rPr>
        <w:t xml:space="preserve"> alternativo</w:t>
      </w:r>
      <w:r w:rsidRPr="008E71F8">
        <w:rPr>
          <w:rStyle w:val="s2"/>
          <w:rFonts w:ascii="Arial" w:hAnsi="Arial" w:cs="Arial"/>
        </w:rPr>
        <w:t>:</w:t>
      </w:r>
    </w:p>
    <w:p w:rsidR="008E71F8" w:rsidRPr="008E71F8" w:rsidRDefault="008E71F8" w:rsidP="008E71F8">
      <w:pPr>
        <w:pStyle w:val="p1"/>
        <w:numPr>
          <w:ilvl w:val="1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Realizar un segundo test A/B con precios ajustados para determinar el umbral de disposición a pago real.</w:t>
      </w:r>
    </w:p>
    <w:p w:rsidR="008E71F8" w:rsidRPr="008E71F8" w:rsidRDefault="008E71F8" w:rsidP="008E71F8">
      <w:pPr>
        <w:pStyle w:val="p1"/>
        <w:numPr>
          <w:ilvl w:val="0"/>
          <w:numId w:val="23"/>
        </w:numPr>
        <w:rPr>
          <w:rFonts w:ascii="Arial" w:hAnsi="Arial" w:cs="Arial"/>
        </w:rPr>
      </w:pPr>
      <w:r w:rsidRPr="008E71F8">
        <w:rPr>
          <w:rStyle w:val="s1"/>
          <w:rFonts w:ascii="Arial" w:hAnsi="Arial" w:cs="Arial"/>
        </w:rPr>
        <w:t>Mantener comunicación con el público objetivo</w:t>
      </w:r>
      <w:r w:rsidRPr="008E71F8">
        <w:rPr>
          <w:rStyle w:val="s2"/>
          <w:rFonts w:ascii="Arial" w:hAnsi="Arial" w:cs="Arial"/>
        </w:rPr>
        <w:t>:</w:t>
      </w:r>
    </w:p>
    <w:p w:rsidR="008E71F8" w:rsidRDefault="008E71F8" w:rsidP="008E71F8">
      <w:pPr>
        <w:pStyle w:val="p1"/>
        <w:numPr>
          <w:ilvl w:val="1"/>
          <w:numId w:val="23"/>
        </w:numPr>
        <w:rPr>
          <w:rStyle w:val="s1"/>
          <w:rFonts w:ascii="Arial" w:hAnsi="Arial" w:cs="Arial"/>
        </w:rPr>
      </w:pPr>
      <w:r w:rsidRPr="008E71F8">
        <w:rPr>
          <w:rStyle w:val="s1"/>
          <w:rFonts w:ascii="Arial" w:hAnsi="Arial" w:cs="Arial"/>
        </w:rPr>
        <w:t xml:space="preserve">Recoger </w:t>
      </w:r>
      <w:proofErr w:type="spellStart"/>
      <w:r w:rsidRPr="008E71F8">
        <w:rPr>
          <w:rStyle w:val="s1"/>
          <w:rFonts w:ascii="Arial" w:hAnsi="Arial" w:cs="Arial"/>
        </w:rPr>
        <w:t>feedback</w:t>
      </w:r>
      <w:proofErr w:type="spellEnd"/>
      <w:r w:rsidRPr="008E71F8">
        <w:rPr>
          <w:rStyle w:val="s1"/>
          <w:rFonts w:ascii="Arial" w:hAnsi="Arial" w:cs="Arial"/>
        </w:rPr>
        <w:t xml:space="preserve"> de la prueba gratuita para iterar contenido y experiencia.</w:t>
      </w:r>
    </w:p>
    <w:p w:rsidR="00941E6F" w:rsidRPr="001F0828" w:rsidRDefault="00941E6F" w:rsidP="00941E6F">
      <w:pPr>
        <w:pStyle w:val="p1"/>
        <w:ind w:left="1440"/>
        <w:rPr>
          <w:rFonts w:ascii="Arial" w:hAnsi="Arial" w:cs="Arial"/>
        </w:rPr>
      </w:pPr>
    </w:p>
    <w:p w:rsidR="00710CB0" w:rsidRPr="001F0828" w:rsidRDefault="00710CB0" w:rsidP="001F0828">
      <w:pPr>
        <w:pStyle w:val="NormalWeb"/>
        <w:rPr>
          <w:rFonts w:ascii="Roboto" w:hAnsi="Roboto"/>
          <w:b/>
          <w:bCs/>
          <w:color w:val="1E1E23"/>
          <w:u w:val="single"/>
        </w:rPr>
      </w:pPr>
      <w:r w:rsidRPr="00710CB0">
        <w:rPr>
          <w:rFonts w:ascii="Roboto" w:hAnsi="Roboto"/>
          <w:b/>
          <w:bCs/>
          <w:color w:val="1E1E23"/>
          <w:u w:val="single"/>
        </w:rPr>
        <w:t xml:space="preserve">Conclusión </w:t>
      </w:r>
      <w:r w:rsidR="001F0828" w:rsidRPr="001F0828">
        <w:rPr>
          <w:rFonts w:ascii="Roboto" w:hAnsi="Roboto"/>
          <w:b/>
          <w:bCs/>
          <w:color w:val="1E1E23"/>
          <w:u w:val="single"/>
        </w:rPr>
        <w:t>Encuesta</w:t>
      </w:r>
    </w:p>
    <w:p w:rsidR="008E71F8" w:rsidRPr="008E71F8" w:rsidRDefault="008E71F8" w:rsidP="008E71F8">
      <w:pPr>
        <w:pStyle w:val="NormalWeb"/>
        <w:rPr>
          <w:rFonts w:ascii="Arial" w:hAnsi="Arial" w:cs="Arial"/>
        </w:rPr>
      </w:pPr>
      <w:r w:rsidRPr="008E71F8">
        <w:rPr>
          <w:rFonts w:ascii="Arial" w:hAnsi="Arial" w:cs="Arial"/>
        </w:rPr>
        <w:t xml:space="preserve">La encuesta realizada a 16 participantes evidencia un </w:t>
      </w:r>
      <w:r w:rsidRPr="008E71F8">
        <w:rPr>
          <w:rStyle w:val="Textoennegrita"/>
          <w:rFonts w:ascii="Arial" w:hAnsi="Arial" w:cs="Arial"/>
        </w:rPr>
        <w:t>alto interés en la propuesta de valor central</w:t>
      </w:r>
      <w:r w:rsidRPr="008E71F8">
        <w:rPr>
          <w:rFonts w:ascii="Arial" w:hAnsi="Arial" w:cs="Arial"/>
        </w:rPr>
        <w:t xml:space="preserve">: aprender a preparar snacks saludables en 10–15 minutos, con un 71 % de respuestas afirmativas. Esto confirma que la necesidad del segmento de soluciones rápidas y saludables es real y relevante, por lo que la propuesta de valor debe </w:t>
      </w:r>
      <w:r w:rsidRPr="001F0828">
        <w:rPr>
          <w:rStyle w:val="Textoennegrita"/>
          <w:rFonts w:ascii="Arial" w:hAnsi="Arial" w:cs="Arial"/>
          <w:sz w:val="28"/>
          <w:szCs w:val="28"/>
        </w:rPr>
        <w:t>perseverar</w:t>
      </w:r>
      <w:r w:rsidRPr="001F0828">
        <w:rPr>
          <w:rFonts w:ascii="Arial" w:hAnsi="Arial" w:cs="Arial"/>
          <w:sz w:val="28"/>
          <w:szCs w:val="28"/>
        </w:rPr>
        <w:t>.</w:t>
      </w:r>
    </w:p>
    <w:p w:rsidR="008E71F8" w:rsidRPr="008E71F8" w:rsidRDefault="008E71F8" w:rsidP="008E71F8">
      <w:pPr>
        <w:pStyle w:val="NormalWeb"/>
        <w:rPr>
          <w:rFonts w:ascii="Arial" w:hAnsi="Arial" w:cs="Arial"/>
        </w:rPr>
      </w:pPr>
      <w:r w:rsidRPr="008E71F8">
        <w:rPr>
          <w:rFonts w:ascii="Arial" w:hAnsi="Arial" w:cs="Arial"/>
        </w:rPr>
        <w:t xml:space="preserve">Sin embargo, la disposición a pagar el precio completo de CLP $7.990 es muy baja (≈7 %), lo que indica que el </w:t>
      </w:r>
      <w:r w:rsidRPr="008E71F8">
        <w:rPr>
          <w:rStyle w:val="Textoennegrita"/>
          <w:rFonts w:ascii="Arial" w:hAnsi="Arial" w:cs="Arial"/>
        </w:rPr>
        <w:t xml:space="preserve">modelo de </w:t>
      </w:r>
      <w:proofErr w:type="spellStart"/>
      <w:r w:rsidRPr="008E71F8">
        <w:rPr>
          <w:rStyle w:val="Textoennegrita"/>
          <w:rFonts w:ascii="Arial" w:hAnsi="Arial" w:cs="Arial"/>
        </w:rPr>
        <w:t>pricing</w:t>
      </w:r>
      <w:proofErr w:type="spellEnd"/>
      <w:r w:rsidRPr="008E71F8">
        <w:rPr>
          <w:rStyle w:val="Textoennegrita"/>
          <w:rFonts w:ascii="Arial" w:hAnsi="Arial" w:cs="Arial"/>
        </w:rPr>
        <w:t xml:space="preserve"> actual no está validado</w:t>
      </w:r>
      <w:r w:rsidRPr="008E71F8">
        <w:rPr>
          <w:rFonts w:ascii="Arial" w:hAnsi="Arial" w:cs="Arial"/>
        </w:rPr>
        <w:t xml:space="preserve">. Existe, en cambio, un interés considerable por probar la app si se ofrece a un costo más bajo o mediante una </w:t>
      </w:r>
      <w:r w:rsidRPr="008E71F8">
        <w:rPr>
          <w:rStyle w:val="Textoennegrita"/>
          <w:rFonts w:ascii="Arial" w:hAnsi="Arial" w:cs="Arial"/>
        </w:rPr>
        <w:t>prueba gratuita</w:t>
      </w:r>
      <w:r w:rsidRPr="008E71F8">
        <w:rPr>
          <w:rFonts w:ascii="Arial" w:hAnsi="Arial" w:cs="Arial"/>
        </w:rPr>
        <w:t xml:space="preserve"> (71 % dispuestos a registrarse y 64 % a evaluar a menor precio). Esto sugiere que la estrategia de MVP basada en prueba gratuita es adecuada para captar usuarios iniciales y generar </w:t>
      </w:r>
      <w:proofErr w:type="spellStart"/>
      <w:r w:rsidRPr="008E71F8">
        <w:rPr>
          <w:rFonts w:ascii="Arial" w:hAnsi="Arial" w:cs="Arial"/>
        </w:rPr>
        <w:t>engagement</w:t>
      </w:r>
      <w:proofErr w:type="spellEnd"/>
      <w:r w:rsidRPr="008E71F8">
        <w:rPr>
          <w:rFonts w:ascii="Arial" w:hAnsi="Arial" w:cs="Arial"/>
        </w:rPr>
        <w:t>.</w:t>
      </w:r>
    </w:p>
    <w:p w:rsidR="001F0828" w:rsidRPr="001F0828" w:rsidRDefault="008E71F8" w:rsidP="008E71F8">
      <w:pPr>
        <w:pStyle w:val="NormalWeb"/>
        <w:rPr>
          <w:rFonts w:ascii="Arial" w:hAnsi="Arial" w:cs="Arial"/>
        </w:rPr>
      </w:pPr>
      <w:r w:rsidRPr="008E71F8">
        <w:rPr>
          <w:rFonts w:ascii="Arial" w:hAnsi="Arial" w:cs="Arial"/>
        </w:rPr>
        <w:t xml:space="preserve">En síntesis, los resultados confirman la </w:t>
      </w:r>
      <w:r w:rsidRPr="008E71F8">
        <w:rPr>
          <w:rStyle w:val="Textoennegrita"/>
          <w:rFonts w:ascii="Arial" w:hAnsi="Arial" w:cs="Arial"/>
        </w:rPr>
        <w:t>viabilidad de la propuesta de valor</w:t>
      </w:r>
      <w:r w:rsidRPr="008E71F8">
        <w:rPr>
          <w:rFonts w:ascii="Arial" w:hAnsi="Arial" w:cs="Arial"/>
        </w:rPr>
        <w:t xml:space="preserve">, pero destacan la necesidad de </w:t>
      </w:r>
      <w:r w:rsidRPr="008E71F8">
        <w:rPr>
          <w:rStyle w:val="Textoennegrita"/>
          <w:rFonts w:ascii="Arial" w:hAnsi="Arial" w:cs="Arial"/>
        </w:rPr>
        <w:t>reajustar el modelo de monetización</w:t>
      </w:r>
      <w:r w:rsidRPr="008E71F8">
        <w:rPr>
          <w:rFonts w:ascii="Arial" w:hAnsi="Arial" w:cs="Arial"/>
        </w:rPr>
        <w:t>, priorizar la implementación de un MVP funcional y continuar la validación de precios mediante pruebas A/B y retroalimentación del usuario. Esto permitirá iterar de manera ágil y maximizar la adopción inicial antes de definir la tarifa final.</w:t>
      </w:r>
    </w:p>
    <w:p w:rsidR="001F0828" w:rsidRPr="00941E6F" w:rsidRDefault="001F0828" w:rsidP="008E71F8">
      <w:pPr>
        <w:pStyle w:val="NormalWeb"/>
        <w:rPr>
          <w:rFonts w:ascii="Arial" w:hAnsi="Arial" w:cs="Arial"/>
          <w:b/>
          <w:bCs/>
          <w:u w:val="single"/>
        </w:rPr>
      </w:pPr>
      <w:r w:rsidRPr="00941E6F">
        <w:rPr>
          <w:rFonts w:ascii="Arial" w:hAnsi="Arial" w:cs="Arial"/>
          <w:b/>
          <w:bCs/>
          <w:u w:val="single"/>
        </w:rPr>
        <w:t>Siguientes Pasos</w:t>
      </w:r>
    </w:p>
    <w:p w:rsidR="001F0828" w:rsidRPr="001F0828" w:rsidRDefault="001F0828" w:rsidP="001F0828">
      <w:pPr>
        <w:pStyle w:val="NormalWeb"/>
        <w:rPr>
          <w:rFonts w:ascii="Arial" w:hAnsi="Arial" w:cs="Arial"/>
        </w:rPr>
      </w:pPr>
      <w:r w:rsidRPr="001F0828">
        <w:rPr>
          <w:rFonts w:ascii="Arial" w:hAnsi="Arial" w:cs="Arial"/>
        </w:rPr>
        <w:t xml:space="preserve">Para </w:t>
      </w:r>
      <w:proofErr w:type="spellStart"/>
      <w:r w:rsidRPr="001F0828">
        <w:rPr>
          <w:rFonts w:ascii="Arial" w:hAnsi="Arial" w:cs="Arial"/>
          <w:b/>
          <w:bCs/>
        </w:rPr>
        <w:t>SnackXpress</w:t>
      </w:r>
      <w:proofErr w:type="spellEnd"/>
      <w:r w:rsidRPr="001F0828">
        <w:rPr>
          <w:rFonts w:ascii="Arial" w:hAnsi="Arial" w:cs="Arial"/>
        </w:rPr>
        <w:t xml:space="preserve">, un </w:t>
      </w:r>
      <w:r w:rsidRPr="001F0828">
        <w:rPr>
          <w:rFonts w:ascii="Arial" w:hAnsi="Arial" w:cs="Arial"/>
          <w:b/>
          <w:bCs/>
        </w:rPr>
        <w:t>MVP funcional</w:t>
      </w:r>
      <w:r w:rsidRPr="001F0828">
        <w:rPr>
          <w:rFonts w:ascii="Arial" w:hAnsi="Arial" w:cs="Arial"/>
        </w:rPr>
        <w:t xml:space="preserve"> debe enfocarse en validar la propuesta de valor central (micro-clases de snacks saludables en 10–15 minutos) con el mínimo esfuerzo de desarrollo y costo, pero suficiente para medir interés, </w:t>
      </w:r>
      <w:proofErr w:type="spellStart"/>
      <w:r w:rsidRPr="001F0828">
        <w:rPr>
          <w:rFonts w:ascii="Arial" w:hAnsi="Arial" w:cs="Arial"/>
        </w:rPr>
        <w:t>engagement</w:t>
      </w:r>
      <w:proofErr w:type="spellEnd"/>
      <w:r w:rsidRPr="001F0828">
        <w:rPr>
          <w:rFonts w:ascii="Arial" w:hAnsi="Arial" w:cs="Arial"/>
        </w:rPr>
        <w:t xml:space="preserve"> y retención. Considerando los resultados de la encuesta, el MVP podría incluir:</w:t>
      </w:r>
    </w:p>
    <w:p w:rsidR="001F0828" w:rsidRPr="001F0828" w:rsidRDefault="001F0828" w:rsidP="001F0828">
      <w:pPr>
        <w:pStyle w:val="NormalWeb"/>
        <w:rPr>
          <w:rFonts w:ascii="Arial" w:hAnsi="Arial" w:cs="Arial"/>
          <w:b/>
          <w:bCs/>
        </w:rPr>
      </w:pPr>
      <w:r w:rsidRPr="001F0828">
        <w:rPr>
          <w:rFonts w:ascii="Arial" w:hAnsi="Arial" w:cs="Arial"/>
          <w:b/>
          <w:bCs/>
        </w:rPr>
        <w:t>Componentes del MVP funcional</w:t>
      </w:r>
    </w:p>
    <w:p w:rsidR="001F0828" w:rsidRPr="001F0828" w:rsidRDefault="001F0828" w:rsidP="001F082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  <w:b/>
          <w:bCs/>
        </w:rPr>
        <w:t>Micro-clases en video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Videos de 5–10 minutos mostrando recetas simples, con pocos ingredientes.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Contenido inicial: 5–10 recetas representativas de snacks rápidos y saludables.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Enfoque en claridad y facilidad de reproducción en casa.</w:t>
      </w:r>
    </w:p>
    <w:p w:rsidR="001F0828" w:rsidRPr="001F0828" w:rsidRDefault="001F0828" w:rsidP="001F082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  <w:b/>
          <w:bCs/>
        </w:rPr>
        <w:t>Acceso digital básico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proofErr w:type="spellStart"/>
      <w:r w:rsidRPr="001F0828">
        <w:rPr>
          <w:rFonts w:ascii="Arial" w:hAnsi="Arial" w:cs="Arial"/>
        </w:rPr>
        <w:t>Landing</w:t>
      </w:r>
      <w:proofErr w:type="spellEnd"/>
      <w:r w:rsidRPr="001F0828">
        <w:rPr>
          <w:rFonts w:ascii="Arial" w:hAnsi="Arial" w:cs="Arial"/>
        </w:rPr>
        <w:t xml:space="preserve"> page o app mínima (no-</w:t>
      </w:r>
      <w:proofErr w:type="spellStart"/>
      <w:r w:rsidRPr="001F0828">
        <w:rPr>
          <w:rFonts w:ascii="Arial" w:hAnsi="Arial" w:cs="Arial"/>
        </w:rPr>
        <w:t>code</w:t>
      </w:r>
      <w:proofErr w:type="spellEnd"/>
      <w:r w:rsidRPr="001F0828">
        <w:rPr>
          <w:rFonts w:ascii="Arial" w:hAnsi="Arial" w:cs="Arial"/>
        </w:rPr>
        <w:t xml:space="preserve"> o </w:t>
      </w:r>
      <w:proofErr w:type="spellStart"/>
      <w:r w:rsidRPr="001F0828">
        <w:rPr>
          <w:rFonts w:ascii="Arial" w:hAnsi="Arial" w:cs="Arial"/>
        </w:rPr>
        <w:t>low-code</w:t>
      </w:r>
      <w:proofErr w:type="spellEnd"/>
      <w:r w:rsidRPr="001F0828">
        <w:rPr>
          <w:rFonts w:ascii="Arial" w:hAnsi="Arial" w:cs="Arial"/>
        </w:rPr>
        <w:t>) donde los usuarios puedan registrarse.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Sistema de prueba gratuita de 1 mes.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Contenido accesible vía web o móvil.</w:t>
      </w:r>
    </w:p>
    <w:p w:rsidR="001F0828" w:rsidRPr="001F0828" w:rsidRDefault="001F0828" w:rsidP="001F082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  <w:b/>
          <w:bCs/>
        </w:rPr>
        <w:t>Registro y seguimiento de usuarios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Captura de emails para probar interés real.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lastRenderedPageBreak/>
        <w:t>Métricas básicas: número de registros, porcentaje que ve al menos un video, tasa de conversión a pago después del período de prueba.</w:t>
      </w:r>
    </w:p>
    <w:p w:rsidR="001F0828" w:rsidRPr="001F0828" w:rsidRDefault="001F0828" w:rsidP="001F0828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1F0828">
        <w:rPr>
          <w:rFonts w:ascii="Arial" w:hAnsi="Arial" w:cs="Arial"/>
          <w:b/>
          <w:bCs/>
        </w:rPr>
        <w:t>Feedback</w:t>
      </w:r>
      <w:proofErr w:type="spellEnd"/>
      <w:r w:rsidRPr="001F0828">
        <w:rPr>
          <w:rFonts w:ascii="Arial" w:hAnsi="Arial" w:cs="Arial"/>
          <w:b/>
          <w:bCs/>
        </w:rPr>
        <w:t xml:space="preserve"> integrado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Encuestas rápidas dentro de la plataforma para medir satisfacción, facilidad de uso y disposición a pagar.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Botón de “Me gustó / No me gustó” en cada receta para iterar contenido rápidamente.</w:t>
      </w:r>
    </w:p>
    <w:p w:rsidR="001F0828" w:rsidRPr="001F0828" w:rsidRDefault="001F0828" w:rsidP="001F082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  <w:b/>
          <w:bCs/>
        </w:rPr>
        <w:t xml:space="preserve">Modelo de </w:t>
      </w:r>
      <w:proofErr w:type="spellStart"/>
      <w:r w:rsidRPr="001F0828">
        <w:rPr>
          <w:rFonts w:ascii="Arial" w:hAnsi="Arial" w:cs="Arial"/>
          <w:b/>
          <w:bCs/>
        </w:rPr>
        <w:t>pricing</w:t>
      </w:r>
      <w:proofErr w:type="spellEnd"/>
      <w:r w:rsidRPr="001F0828">
        <w:rPr>
          <w:rFonts w:ascii="Arial" w:hAnsi="Arial" w:cs="Arial"/>
          <w:b/>
          <w:bCs/>
        </w:rPr>
        <w:t xml:space="preserve"> inicial</w:t>
      </w:r>
    </w:p>
    <w:p w:rsidR="001F0828" w:rsidRPr="001F0828" w:rsidRDefault="001F0828" w:rsidP="001F0828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Freemium o prueba gratuita, con opción de suscripción más baja (CLP $3.990–$5.990) como test.</w:t>
      </w:r>
    </w:p>
    <w:p w:rsidR="00941E6F" w:rsidRDefault="001F0828" w:rsidP="00941E6F">
      <w:pPr>
        <w:pStyle w:val="NormalWeb"/>
        <w:numPr>
          <w:ilvl w:val="1"/>
          <w:numId w:val="24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 xml:space="preserve">Posibilidad de </w:t>
      </w:r>
      <w:proofErr w:type="spellStart"/>
      <w:r w:rsidRPr="001F0828">
        <w:rPr>
          <w:rFonts w:ascii="Arial" w:hAnsi="Arial" w:cs="Arial"/>
        </w:rPr>
        <w:t>upsell</w:t>
      </w:r>
      <w:proofErr w:type="spellEnd"/>
      <w:r w:rsidRPr="001F0828">
        <w:rPr>
          <w:rFonts w:ascii="Arial" w:hAnsi="Arial" w:cs="Arial"/>
        </w:rPr>
        <w:t xml:space="preserve"> con packs temáticos (niños, oficina, fitness).</w:t>
      </w:r>
    </w:p>
    <w:p w:rsidR="00941E6F" w:rsidRPr="001F0828" w:rsidRDefault="00941E6F" w:rsidP="00941E6F">
      <w:pPr>
        <w:pStyle w:val="NormalWeb"/>
        <w:ind w:left="1440"/>
        <w:rPr>
          <w:rFonts w:ascii="Arial" w:hAnsi="Arial" w:cs="Arial"/>
        </w:rPr>
      </w:pPr>
    </w:p>
    <w:p w:rsidR="001F0828" w:rsidRPr="001F0828" w:rsidRDefault="001F0828" w:rsidP="001F0828">
      <w:pPr>
        <w:pStyle w:val="NormalWeb"/>
        <w:rPr>
          <w:rFonts w:ascii="Arial" w:hAnsi="Arial" w:cs="Arial"/>
        </w:rPr>
      </w:pPr>
      <w:r w:rsidRPr="001F0828">
        <w:rPr>
          <w:rFonts w:ascii="Arial" w:hAnsi="Arial" w:cs="Arial"/>
          <w:b/>
          <w:bCs/>
        </w:rPr>
        <w:t>Objetivo del MVP:</w:t>
      </w:r>
    </w:p>
    <w:p w:rsidR="001F0828" w:rsidRPr="001F0828" w:rsidRDefault="001F0828" w:rsidP="001F0828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Validar que los usuarios realmente consumen las micro-clases.</w:t>
      </w:r>
    </w:p>
    <w:p w:rsidR="001F0828" w:rsidRPr="001F0828" w:rsidRDefault="001F0828" w:rsidP="001F0828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 xml:space="preserve">Medir retención y </w:t>
      </w:r>
      <w:proofErr w:type="spellStart"/>
      <w:r w:rsidRPr="001F0828">
        <w:rPr>
          <w:rFonts w:ascii="Arial" w:hAnsi="Arial" w:cs="Arial"/>
        </w:rPr>
        <w:t>engagement</w:t>
      </w:r>
      <w:proofErr w:type="spellEnd"/>
      <w:r w:rsidRPr="001F0828">
        <w:rPr>
          <w:rFonts w:ascii="Arial" w:hAnsi="Arial" w:cs="Arial"/>
        </w:rPr>
        <w:t xml:space="preserve"> inicial.</w:t>
      </w:r>
    </w:p>
    <w:p w:rsidR="001F0828" w:rsidRPr="001F0828" w:rsidRDefault="001F0828" w:rsidP="001F0828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1F0828">
        <w:rPr>
          <w:rFonts w:ascii="Arial" w:hAnsi="Arial" w:cs="Arial"/>
        </w:rPr>
        <w:t>Ajustar contenido, formato y precio antes de una versión completa.</w:t>
      </w:r>
    </w:p>
    <w:p w:rsidR="008E71F8" w:rsidRPr="00710CB0" w:rsidRDefault="008E71F8" w:rsidP="008E71F8">
      <w:pPr>
        <w:pStyle w:val="NormalWeb"/>
        <w:ind w:left="720"/>
        <w:rPr>
          <w:rFonts w:ascii="Roboto" w:hAnsi="Roboto"/>
          <w:b/>
          <w:bCs/>
          <w:color w:val="1E1E23"/>
        </w:rPr>
      </w:pPr>
    </w:p>
    <w:p w:rsidR="0060079B" w:rsidRDefault="00710CB0" w:rsidP="0085522A">
      <w:pPr>
        <w:pStyle w:val="NormalWeb"/>
        <w:rPr>
          <w:rFonts w:ascii="Roboto" w:hAnsi="Roboto"/>
          <w:color w:val="1E1E23"/>
        </w:rPr>
      </w:pPr>
      <w:r w:rsidRPr="00710CB0">
        <w:rPr>
          <w:rFonts w:ascii="Roboto" w:hAnsi="Roboto"/>
          <w:color w:val="1E1E23"/>
        </w:rPr>
        <w:t>.</w:t>
      </w:r>
      <w:r w:rsidR="001F0828" w:rsidRPr="001F0828">
        <w:rPr>
          <w:noProof/>
          <w14:ligatures w14:val="standardContextual"/>
        </w:rPr>
        <w:t xml:space="preserve"> </w:t>
      </w:r>
      <w:r w:rsidR="001F0828" w:rsidRPr="001F0828">
        <w:rPr>
          <w:rFonts w:ascii="Roboto" w:hAnsi="Roboto"/>
          <w:noProof/>
          <w:color w:val="1E1E23"/>
        </w:rPr>
        <w:drawing>
          <wp:inline distT="0" distB="0" distL="0" distR="0" wp14:anchorId="01D7F22A" wp14:editId="2320FF34">
            <wp:extent cx="6858000" cy="4507865"/>
            <wp:effectExtent l="0" t="0" r="0" b="635"/>
            <wp:docPr id="1519928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8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828" w:rsidRPr="001F0828" w:rsidRDefault="001F0828" w:rsidP="001F0828">
      <w:pPr>
        <w:pStyle w:val="NormalWeb"/>
        <w:rPr>
          <w:rFonts w:ascii="Arial" w:hAnsi="Arial" w:cs="Arial"/>
          <w:b/>
          <w:bCs/>
          <w:color w:val="1E1E23"/>
          <w:u w:val="single"/>
        </w:rPr>
      </w:pPr>
      <w:r>
        <w:rPr>
          <w:rFonts w:ascii="Arial" w:hAnsi="Arial" w:cs="Arial"/>
          <w:b/>
          <w:bCs/>
          <w:color w:val="1E1E23"/>
          <w:u w:val="single"/>
        </w:rPr>
        <w:lastRenderedPageBreak/>
        <w:t>Conclusiones</w:t>
      </w:r>
    </w:p>
    <w:p w:rsidR="00CF5259" w:rsidRPr="00941E6F" w:rsidRDefault="001F0828" w:rsidP="0085522A">
      <w:pPr>
        <w:pStyle w:val="NormalWeb"/>
        <w:rPr>
          <w:rFonts w:ascii="Arial" w:hAnsi="Arial" w:cs="Arial"/>
          <w:color w:val="1E1E23"/>
        </w:rPr>
      </w:pPr>
      <w:r w:rsidRPr="001F0828">
        <w:rPr>
          <w:rFonts w:ascii="Arial" w:hAnsi="Arial" w:cs="Arial"/>
          <w:color w:val="1E1E23"/>
        </w:rPr>
        <w:t xml:space="preserve">Este proceso nos permitió validar que </w:t>
      </w:r>
      <w:r w:rsidRPr="001F0828">
        <w:rPr>
          <w:rFonts w:ascii="Arial" w:hAnsi="Arial" w:cs="Arial"/>
          <w:b/>
          <w:bCs/>
          <w:color w:val="1E1E23"/>
        </w:rPr>
        <w:t>nuestra propuesta de valor tiene interés real</w:t>
      </w:r>
      <w:r w:rsidRPr="001F0828">
        <w:rPr>
          <w:rFonts w:ascii="Arial" w:hAnsi="Arial" w:cs="Arial"/>
          <w:color w:val="1E1E23"/>
        </w:rPr>
        <w:t xml:space="preserve">, los usuarios quieren aprender a preparar snacks saludables en poco tiempo. Al mismo tiempo, vimos </w:t>
      </w:r>
      <w:r w:rsidRPr="001F0828">
        <w:rPr>
          <w:rFonts w:ascii="Arial" w:hAnsi="Arial" w:cs="Arial"/>
          <w:b/>
          <w:bCs/>
          <w:color w:val="1E1E23"/>
        </w:rPr>
        <w:t>que el precio actual no se ajusta</w:t>
      </w:r>
      <w:r w:rsidRPr="001F0828">
        <w:rPr>
          <w:rFonts w:ascii="Arial" w:hAnsi="Arial" w:cs="Arial"/>
          <w:color w:val="1E1E23"/>
        </w:rPr>
        <w:t xml:space="preserve">, por lo que el MVP funcional con </w:t>
      </w:r>
      <w:r w:rsidRPr="001F0828">
        <w:rPr>
          <w:rFonts w:ascii="Arial" w:hAnsi="Arial" w:cs="Arial"/>
          <w:b/>
          <w:bCs/>
          <w:color w:val="1E1E23"/>
        </w:rPr>
        <w:t>prueba gratuita</w:t>
      </w:r>
      <w:r w:rsidRPr="001F0828">
        <w:rPr>
          <w:rFonts w:ascii="Arial" w:hAnsi="Arial" w:cs="Arial"/>
          <w:color w:val="1E1E23"/>
        </w:rPr>
        <w:t xml:space="preserve">, micro-clases y métricas de uso nos permitirá aprender rápido, recoger </w:t>
      </w:r>
      <w:proofErr w:type="spellStart"/>
      <w:r w:rsidRPr="001F0828">
        <w:rPr>
          <w:rFonts w:ascii="Arial" w:hAnsi="Arial" w:cs="Arial"/>
          <w:color w:val="1E1E23"/>
        </w:rPr>
        <w:t>feedback</w:t>
      </w:r>
      <w:proofErr w:type="spellEnd"/>
      <w:r w:rsidRPr="001F0828">
        <w:rPr>
          <w:rFonts w:ascii="Arial" w:hAnsi="Arial" w:cs="Arial"/>
          <w:color w:val="1E1E23"/>
        </w:rPr>
        <w:t xml:space="preserve"> y ajustar tanto contenido como </w:t>
      </w:r>
      <w:r w:rsidR="00941E6F">
        <w:rPr>
          <w:rFonts w:ascii="Arial" w:hAnsi="Arial" w:cs="Arial"/>
          <w:color w:val="1E1E23"/>
        </w:rPr>
        <w:t xml:space="preserve">el </w:t>
      </w:r>
      <w:r w:rsidRPr="001F0828">
        <w:rPr>
          <w:rFonts w:ascii="Arial" w:hAnsi="Arial" w:cs="Arial"/>
          <w:color w:val="1E1E23"/>
        </w:rPr>
        <w:t>precio en las siguientes iteraciones. Gracias a este enfoqu</w:t>
      </w:r>
      <w:r>
        <w:rPr>
          <w:rFonts w:ascii="Arial" w:hAnsi="Arial" w:cs="Arial"/>
          <w:color w:val="1E1E23"/>
        </w:rPr>
        <w:t>e</w:t>
      </w:r>
      <w:r w:rsidRPr="001F0828">
        <w:rPr>
          <w:rFonts w:ascii="Arial" w:hAnsi="Arial" w:cs="Arial"/>
          <w:color w:val="1E1E23"/>
        </w:rPr>
        <w:t xml:space="preserve"> Lean</w:t>
      </w:r>
      <w:r>
        <w:rPr>
          <w:rFonts w:ascii="Arial" w:hAnsi="Arial" w:cs="Arial"/>
          <w:color w:val="1E1E23"/>
        </w:rPr>
        <w:t xml:space="preserve"> y su correcta utilización,</w:t>
      </w:r>
      <w:r w:rsidRPr="001F0828">
        <w:rPr>
          <w:rFonts w:ascii="Arial" w:hAnsi="Arial" w:cs="Arial"/>
          <w:color w:val="1E1E23"/>
        </w:rPr>
        <w:t xml:space="preserve"> podemos avanzar con</w:t>
      </w:r>
      <w:r>
        <w:rPr>
          <w:rFonts w:ascii="Arial" w:hAnsi="Arial" w:cs="Arial"/>
          <w:color w:val="1E1E23"/>
        </w:rPr>
        <w:t>sistentemente</w:t>
      </w:r>
      <w:r w:rsidRPr="001F0828">
        <w:rPr>
          <w:rFonts w:ascii="Arial" w:hAnsi="Arial" w:cs="Arial"/>
          <w:color w:val="1E1E23"/>
        </w:rPr>
        <w:t xml:space="preserve">, priorizando lo que realmente aporta valor al usuario y </w:t>
      </w:r>
      <w:r>
        <w:rPr>
          <w:rFonts w:ascii="Arial" w:hAnsi="Arial" w:cs="Arial"/>
          <w:color w:val="1E1E23"/>
        </w:rPr>
        <w:t>acotando los</w:t>
      </w:r>
      <w:r w:rsidRPr="001F0828">
        <w:rPr>
          <w:rFonts w:ascii="Arial" w:hAnsi="Arial" w:cs="Arial"/>
          <w:color w:val="1E1E23"/>
        </w:rPr>
        <w:t xml:space="preserve"> riesgos antes de </w:t>
      </w:r>
      <w:r w:rsidR="00941E6F">
        <w:rPr>
          <w:rFonts w:ascii="Arial" w:hAnsi="Arial" w:cs="Arial"/>
          <w:color w:val="1E1E23"/>
        </w:rPr>
        <w:t xml:space="preserve">pensar en </w:t>
      </w:r>
      <w:r w:rsidRPr="001F0828">
        <w:rPr>
          <w:rFonts w:ascii="Arial" w:hAnsi="Arial" w:cs="Arial"/>
          <w:color w:val="1E1E23"/>
        </w:rPr>
        <w:t>escalar el producto.</w:t>
      </w:r>
    </w:p>
    <w:p w:rsidR="00D52EE9" w:rsidRDefault="00227C99" w:rsidP="00D52EE9">
      <w:pPr>
        <w:rPr>
          <w:rFonts w:ascii="Arial" w:hAnsi="Arial" w:cs="Arial"/>
        </w:rPr>
      </w:pPr>
      <w:r w:rsidRPr="00227C99">
        <w:rPr>
          <w:rFonts w:ascii="Arial" w:hAnsi="Arial" w:cs="Arial"/>
          <w:noProof/>
        </w:rPr>
        <w:drawing>
          <wp:inline distT="0" distB="0" distL="0" distR="0" wp14:anchorId="0AFC1CCE" wp14:editId="1B5F475C">
            <wp:extent cx="6858000" cy="4572000"/>
            <wp:effectExtent l="0" t="0" r="0" b="0"/>
            <wp:docPr id="119773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39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C99" w:rsidRDefault="00227C99" w:rsidP="00D52EE9">
      <w:pPr>
        <w:rPr>
          <w:rFonts w:ascii="Arial" w:hAnsi="Arial" w:cs="Arial"/>
        </w:rPr>
      </w:pPr>
      <w:r>
        <w:rPr>
          <w:rFonts w:ascii="Arial" w:hAnsi="Arial" w:cs="Arial"/>
        </w:rPr>
        <w:t>Preparado Por : Gabriel Sandoval G.</w:t>
      </w:r>
    </w:p>
    <w:p w:rsidR="00227C99" w:rsidRPr="00B6421F" w:rsidRDefault="00227C99" w:rsidP="00D52EE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Bootcamp</w:t>
      </w:r>
      <w:proofErr w:type="spellEnd"/>
      <w:r>
        <w:rPr>
          <w:rFonts w:ascii="Arial" w:hAnsi="Arial" w:cs="Arial"/>
        </w:rPr>
        <w:t xml:space="preserve"> PO 2026</w:t>
      </w:r>
    </w:p>
    <w:sectPr w:rsidR="00227C99" w:rsidRPr="00B6421F" w:rsidSect="00D52EE9">
      <w:headerReference w:type="default" r:id="rId1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B4727" w:rsidRDefault="00DB4727" w:rsidP="00CF5259">
      <w:r>
        <w:separator/>
      </w:r>
    </w:p>
  </w:endnote>
  <w:endnote w:type="continuationSeparator" w:id="0">
    <w:p w:rsidR="00DB4727" w:rsidRDefault="00DB4727" w:rsidP="00CF5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B4727" w:rsidRDefault="00DB4727" w:rsidP="00CF5259">
      <w:r>
        <w:separator/>
      </w:r>
    </w:p>
  </w:footnote>
  <w:footnote w:type="continuationSeparator" w:id="0">
    <w:p w:rsidR="00DB4727" w:rsidRDefault="00DB4727" w:rsidP="00CF52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5259" w:rsidRPr="000278F8" w:rsidRDefault="000278F8" w:rsidP="000278F8">
    <w:pPr>
      <w:pStyle w:val="Encabezado"/>
      <w:ind w:left="6372"/>
    </w:pPr>
    <w:r w:rsidRPr="000278F8">
      <w:rPr>
        <w:noProof/>
      </w:rPr>
      <w:drawing>
        <wp:inline distT="0" distB="0" distL="0" distR="0" wp14:anchorId="3C2F76AB" wp14:editId="3F934B5C">
          <wp:extent cx="3142867" cy="735725"/>
          <wp:effectExtent l="0" t="0" r="0" b="1270"/>
          <wp:docPr id="12586720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672099" name=""/>
                  <pic:cNvPicPr/>
                </pic:nvPicPr>
                <pic:blipFill rotWithShape="1">
                  <a:blip r:embed="rId1"/>
                  <a:srcRect t="30178" r="831" b="34999"/>
                  <a:stretch/>
                </pic:blipFill>
                <pic:spPr bwMode="auto">
                  <a:xfrm>
                    <a:off x="0" y="0"/>
                    <a:ext cx="3196447" cy="7482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2BC6"/>
    <w:multiLevelType w:val="multilevel"/>
    <w:tmpl w:val="DF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00948"/>
    <w:multiLevelType w:val="multilevel"/>
    <w:tmpl w:val="DF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25B3"/>
    <w:multiLevelType w:val="multilevel"/>
    <w:tmpl w:val="DF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12BE4"/>
    <w:multiLevelType w:val="multilevel"/>
    <w:tmpl w:val="1334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C5EC3"/>
    <w:multiLevelType w:val="multilevel"/>
    <w:tmpl w:val="544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D3363"/>
    <w:multiLevelType w:val="multilevel"/>
    <w:tmpl w:val="51F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92FB8"/>
    <w:multiLevelType w:val="multilevel"/>
    <w:tmpl w:val="AC3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3182D"/>
    <w:multiLevelType w:val="multilevel"/>
    <w:tmpl w:val="46E0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8267A"/>
    <w:multiLevelType w:val="multilevel"/>
    <w:tmpl w:val="B424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B53ACD"/>
    <w:multiLevelType w:val="multilevel"/>
    <w:tmpl w:val="DF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54EA7"/>
    <w:multiLevelType w:val="multilevel"/>
    <w:tmpl w:val="3788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23733A"/>
    <w:multiLevelType w:val="multilevel"/>
    <w:tmpl w:val="9F8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B51C3"/>
    <w:multiLevelType w:val="multilevel"/>
    <w:tmpl w:val="D02E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92203"/>
    <w:multiLevelType w:val="multilevel"/>
    <w:tmpl w:val="F6A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46EAD"/>
    <w:multiLevelType w:val="multilevel"/>
    <w:tmpl w:val="816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80DAE"/>
    <w:multiLevelType w:val="multilevel"/>
    <w:tmpl w:val="DF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2C1EAF"/>
    <w:multiLevelType w:val="multilevel"/>
    <w:tmpl w:val="DF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C37D1"/>
    <w:multiLevelType w:val="hybridMultilevel"/>
    <w:tmpl w:val="1340D858"/>
    <w:lvl w:ilvl="0" w:tplc="080A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8" w15:restartNumberingAfterBreak="0">
    <w:nsid w:val="516E2569"/>
    <w:multiLevelType w:val="multilevel"/>
    <w:tmpl w:val="D6B6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23C25"/>
    <w:multiLevelType w:val="multilevel"/>
    <w:tmpl w:val="49FE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315C9"/>
    <w:multiLevelType w:val="multilevel"/>
    <w:tmpl w:val="DF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A3A34"/>
    <w:multiLevelType w:val="multilevel"/>
    <w:tmpl w:val="4EAE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6A0F1F"/>
    <w:multiLevelType w:val="multilevel"/>
    <w:tmpl w:val="DFE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27372B"/>
    <w:multiLevelType w:val="multilevel"/>
    <w:tmpl w:val="596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E4FFA"/>
    <w:multiLevelType w:val="multilevel"/>
    <w:tmpl w:val="DA16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710869">
    <w:abstractNumId w:val="3"/>
  </w:num>
  <w:num w:numId="2" w16cid:durableId="1327589027">
    <w:abstractNumId w:val="4"/>
  </w:num>
  <w:num w:numId="3" w16cid:durableId="1763522741">
    <w:abstractNumId w:val="19"/>
  </w:num>
  <w:num w:numId="4" w16cid:durableId="365058678">
    <w:abstractNumId w:val="14"/>
  </w:num>
  <w:num w:numId="5" w16cid:durableId="400718633">
    <w:abstractNumId w:val="12"/>
  </w:num>
  <w:num w:numId="6" w16cid:durableId="396899486">
    <w:abstractNumId w:val="8"/>
  </w:num>
  <w:num w:numId="7" w16cid:durableId="737215465">
    <w:abstractNumId w:val="13"/>
  </w:num>
  <w:num w:numId="8" w16cid:durableId="1227951968">
    <w:abstractNumId w:val="6"/>
  </w:num>
  <w:num w:numId="9" w16cid:durableId="1351375891">
    <w:abstractNumId w:val="24"/>
  </w:num>
  <w:num w:numId="10" w16cid:durableId="1288241985">
    <w:abstractNumId w:val="11"/>
  </w:num>
  <w:num w:numId="11" w16cid:durableId="981664097">
    <w:abstractNumId w:val="2"/>
  </w:num>
  <w:num w:numId="12" w16cid:durableId="21825430">
    <w:abstractNumId w:val="5"/>
  </w:num>
  <w:num w:numId="13" w16cid:durableId="1932621106">
    <w:abstractNumId w:val="7"/>
  </w:num>
  <w:num w:numId="14" w16cid:durableId="1310162611">
    <w:abstractNumId w:val="18"/>
  </w:num>
  <w:num w:numId="15" w16cid:durableId="612904649">
    <w:abstractNumId w:val="23"/>
  </w:num>
  <w:num w:numId="16" w16cid:durableId="1285427098">
    <w:abstractNumId w:val="17"/>
  </w:num>
  <w:num w:numId="17" w16cid:durableId="1551266327">
    <w:abstractNumId w:val="21"/>
  </w:num>
  <w:num w:numId="18" w16cid:durableId="1988587512">
    <w:abstractNumId w:val="20"/>
  </w:num>
  <w:num w:numId="19" w16cid:durableId="1251426072">
    <w:abstractNumId w:val="16"/>
  </w:num>
  <w:num w:numId="20" w16cid:durableId="1978414700">
    <w:abstractNumId w:val="15"/>
  </w:num>
  <w:num w:numId="21" w16cid:durableId="2092044629">
    <w:abstractNumId w:val="0"/>
  </w:num>
  <w:num w:numId="22" w16cid:durableId="1132020791">
    <w:abstractNumId w:val="1"/>
  </w:num>
  <w:num w:numId="23" w16cid:durableId="1222063479">
    <w:abstractNumId w:val="9"/>
  </w:num>
  <w:num w:numId="24" w16cid:durableId="1134903536">
    <w:abstractNumId w:val="10"/>
  </w:num>
  <w:num w:numId="25" w16cid:durableId="153538262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C2E"/>
    <w:rsid w:val="000278F8"/>
    <w:rsid w:val="00083FF1"/>
    <w:rsid w:val="000D7F37"/>
    <w:rsid w:val="001F0828"/>
    <w:rsid w:val="001F6DBB"/>
    <w:rsid w:val="00227C99"/>
    <w:rsid w:val="00277490"/>
    <w:rsid w:val="003E7BEB"/>
    <w:rsid w:val="00465BE5"/>
    <w:rsid w:val="00497F60"/>
    <w:rsid w:val="004E1C2E"/>
    <w:rsid w:val="00556FAE"/>
    <w:rsid w:val="0060079B"/>
    <w:rsid w:val="006170CA"/>
    <w:rsid w:val="006210F9"/>
    <w:rsid w:val="00710CB0"/>
    <w:rsid w:val="0075656E"/>
    <w:rsid w:val="0085522A"/>
    <w:rsid w:val="008E71F8"/>
    <w:rsid w:val="00941E6F"/>
    <w:rsid w:val="0098590E"/>
    <w:rsid w:val="00A20508"/>
    <w:rsid w:val="00AA5BCF"/>
    <w:rsid w:val="00B6421F"/>
    <w:rsid w:val="00CD3D62"/>
    <w:rsid w:val="00CF5259"/>
    <w:rsid w:val="00D52EE9"/>
    <w:rsid w:val="00DB4727"/>
    <w:rsid w:val="00E514BE"/>
    <w:rsid w:val="00E7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EEBD3E1A-DB7C-1143-92CD-1A0690C5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1F8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52EE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C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C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52EE9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D52EE9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D52EE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710C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0CB0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CB0"/>
    <w:rPr>
      <w:rFonts w:asciiTheme="majorHAnsi" w:eastAsiaTheme="majorEastAsia" w:hAnsiTheme="majorHAnsi" w:cstheme="majorBidi"/>
      <w:color w:val="1F3763" w:themeColor="accent1" w:themeShade="7F"/>
      <w:kern w:val="0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CB0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F52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F5259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F52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259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CF5259"/>
    <w:pPr>
      <w:ind w:left="720"/>
      <w:contextualSpacing/>
    </w:pPr>
  </w:style>
  <w:style w:type="paragraph" w:customStyle="1" w:styleId="p1">
    <w:name w:val="p1"/>
    <w:basedOn w:val="Normal"/>
    <w:rsid w:val="008E71F8"/>
    <w:pPr>
      <w:spacing w:before="100" w:beforeAutospacing="1" w:after="100" w:afterAutospacing="1"/>
    </w:pPr>
  </w:style>
  <w:style w:type="character" w:customStyle="1" w:styleId="s1">
    <w:name w:val="s1"/>
    <w:basedOn w:val="Fuentedeprrafopredeter"/>
    <w:rsid w:val="008E71F8"/>
  </w:style>
  <w:style w:type="character" w:customStyle="1" w:styleId="s2">
    <w:name w:val="s2"/>
    <w:basedOn w:val="Fuentedeprrafopredeter"/>
    <w:rsid w:val="008E7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0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2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7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3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4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41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2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6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6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1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6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4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9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3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35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1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0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7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3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LARx6UjKoNC7m1UP7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1739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SANDOVAL</dc:creator>
  <cp:keywords/>
  <dc:description/>
  <cp:lastModifiedBy>GABRIEL SANDOVAL</cp:lastModifiedBy>
  <cp:revision>2</cp:revision>
  <cp:lastPrinted>2026-01-22T00:57:00Z</cp:lastPrinted>
  <dcterms:created xsi:type="dcterms:W3CDTF">2026-03-31T00:38:00Z</dcterms:created>
  <dcterms:modified xsi:type="dcterms:W3CDTF">2026-03-31T00:38:00Z</dcterms:modified>
</cp:coreProperties>
</file>