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0E" w:rsidRPr="00AA3B0E" w:rsidRDefault="00AA3B0E" w:rsidP="009C5503">
      <w:pPr>
        <w:pStyle w:val="Title"/>
        <w:jc w:val="right"/>
        <w:rPr>
          <w:rStyle w:val="Emphasis"/>
          <w:i w:val="0"/>
        </w:rPr>
      </w:pPr>
      <w:bookmarkStart w:id="0" w:name="_GoBack"/>
      <w:bookmarkEnd w:id="0"/>
      <w:r>
        <w:rPr>
          <w:rStyle w:val="Emphasis"/>
          <w:i w:val="0"/>
        </w:rPr>
        <w:t>Numbers</w:t>
      </w:r>
      <w:r w:rsidRPr="00AA3B0E">
        <w:rPr>
          <w:rStyle w:val="Emphasis"/>
          <w:i w:val="0"/>
        </w:rPr>
        <w:t xml:space="preserve"> – Coding Assignment</w:t>
      </w:r>
    </w:p>
    <w:p w:rsidR="00AA3B0E" w:rsidRDefault="00AA3B0E" w:rsidP="00726E7C">
      <w:pPr>
        <w:spacing w:after="0" w:line="240" w:lineRule="auto"/>
        <w:rPr>
          <w:rFonts w:ascii="Arial" w:hAnsi="Arial" w:cs="Arial"/>
          <w:color w:val="000000"/>
        </w:rPr>
      </w:pPr>
    </w:p>
    <w:p w:rsidR="00AA3B0E" w:rsidRDefault="00AA3B0E" w:rsidP="00C5404E">
      <w:pPr>
        <w:spacing w:after="0" w:line="240" w:lineRule="auto"/>
        <w:rPr>
          <w:rFonts w:cs="Arial"/>
          <w:color w:val="000000"/>
        </w:rPr>
      </w:pPr>
      <w:r w:rsidRPr="00C5404E">
        <w:rPr>
          <w:rFonts w:cs="Arial"/>
          <w:color w:val="000000"/>
        </w:rPr>
        <w:t>Build a .NET application</w:t>
      </w:r>
      <w:r w:rsidR="004E61C4">
        <w:rPr>
          <w:rFonts w:cs="Arial"/>
          <w:color w:val="000000"/>
        </w:rPr>
        <w:t xml:space="preserve"> with User Interface</w:t>
      </w:r>
      <w:r w:rsidRPr="00C5404E">
        <w:rPr>
          <w:rFonts w:cs="Arial"/>
          <w:color w:val="000000"/>
        </w:rPr>
        <w:t xml:space="preserve"> that will t</w:t>
      </w:r>
      <w:r w:rsidR="004A4127" w:rsidRPr="00C5404E">
        <w:rPr>
          <w:rFonts w:cs="Arial"/>
          <w:color w:val="000000"/>
        </w:rPr>
        <w:t xml:space="preserve">ake a number and give the equivalent number in </w:t>
      </w:r>
      <w:r w:rsidR="0063237E" w:rsidRPr="00C5404E">
        <w:rPr>
          <w:rFonts w:cs="Arial"/>
          <w:color w:val="000000"/>
        </w:rPr>
        <w:t>B</w:t>
      </w:r>
      <w:r w:rsidR="004A4127" w:rsidRPr="00C5404E">
        <w:rPr>
          <w:rFonts w:cs="Arial"/>
          <w:color w:val="000000"/>
        </w:rPr>
        <w:t xml:space="preserve">ritish </w:t>
      </w:r>
      <w:r w:rsidR="0063237E" w:rsidRPr="00C5404E">
        <w:rPr>
          <w:rFonts w:cs="Arial"/>
          <w:color w:val="000000"/>
        </w:rPr>
        <w:t>E</w:t>
      </w:r>
      <w:r w:rsidR="004A4127" w:rsidRPr="00C5404E">
        <w:rPr>
          <w:rFonts w:cs="Arial"/>
          <w:color w:val="000000"/>
        </w:rPr>
        <w:t xml:space="preserve">nglish words </w:t>
      </w:r>
      <w:r w:rsidRPr="00C5404E">
        <w:rPr>
          <w:rFonts w:cs="Arial"/>
          <w:color w:val="000000"/>
        </w:rPr>
        <w:t xml:space="preserve">up to 999,999,999 without using a </w:t>
      </w:r>
      <w:proofErr w:type="spellStart"/>
      <w:r w:rsidRPr="00C5404E">
        <w:rPr>
          <w:rFonts w:cs="Arial"/>
          <w:color w:val="000000"/>
        </w:rPr>
        <w:t>tokenizer</w:t>
      </w:r>
      <w:proofErr w:type="spellEnd"/>
      <w:r w:rsidRPr="00C5404E">
        <w:rPr>
          <w:rFonts w:cs="Arial"/>
          <w:color w:val="000000"/>
        </w:rPr>
        <w:t>, or any external libraries.</w:t>
      </w:r>
    </w:p>
    <w:p w:rsidR="00C5404E" w:rsidRPr="00C5404E" w:rsidRDefault="00C5404E" w:rsidP="00C5404E">
      <w:pPr>
        <w:spacing w:after="0" w:line="240" w:lineRule="auto"/>
        <w:rPr>
          <w:rFonts w:cs="Arial"/>
          <w:color w:val="000000"/>
        </w:rPr>
      </w:pPr>
    </w:p>
    <w:p w:rsidR="00C5404E" w:rsidRPr="00C5404E" w:rsidRDefault="00C5404E" w:rsidP="00C5404E">
      <w:pPr>
        <w:pStyle w:val="Heading2"/>
        <w:rPr>
          <w:rStyle w:val="Heading2Char"/>
          <w:b/>
          <w:bCs/>
        </w:rPr>
      </w:pPr>
      <w:r>
        <w:rPr>
          <w:rStyle w:val="Heading2Char"/>
          <w:b/>
          <w:bCs/>
        </w:rPr>
        <w:t>Number to Words Converter</w:t>
      </w:r>
    </w:p>
    <w:tbl>
      <w:tblPr>
        <w:tblStyle w:val="TableGrid"/>
        <w:tblW w:w="0" w:type="auto"/>
        <w:tblLook w:val="04A0"/>
      </w:tblPr>
      <w:tblGrid>
        <w:gridCol w:w="1384"/>
        <w:gridCol w:w="4111"/>
      </w:tblGrid>
      <w:tr w:rsidR="00AA3B0E" w:rsidRPr="00C5404E" w:rsidTr="00AA3B0E">
        <w:tc>
          <w:tcPr>
            <w:tcW w:w="1384" w:type="dxa"/>
          </w:tcPr>
          <w:p w:rsidR="00AA3B0E" w:rsidRPr="00C5404E" w:rsidRDefault="00AA3B0E" w:rsidP="00C5404E">
            <w:pPr>
              <w:spacing w:after="0" w:line="240" w:lineRule="auto"/>
              <w:rPr>
                <w:rFonts w:cs="Arial"/>
                <w:color w:val="000000"/>
              </w:rPr>
            </w:pPr>
            <w:r w:rsidRPr="00C5404E">
              <w:rPr>
                <w:rFonts w:cs="Arial"/>
                <w:color w:val="000000"/>
              </w:rPr>
              <w:t>1</w:t>
            </w:r>
          </w:p>
        </w:tc>
        <w:tc>
          <w:tcPr>
            <w:tcW w:w="4111" w:type="dxa"/>
          </w:tcPr>
          <w:p w:rsidR="00AA3B0E" w:rsidRPr="00C5404E" w:rsidRDefault="00AA3B0E" w:rsidP="00C5404E">
            <w:pPr>
              <w:spacing w:after="0" w:line="240" w:lineRule="auto"/>
              <w:rPr>
                <w:rFonts w:cs="Arial"/>
                <w:color w:val="000000"/>
              </w:rPr>
            </w:pPr>
            <w:r w:rsidRPr="00C5404E">
              <w:rPr>
                <w:rFonts w:cs="Arial"/>
                <w:color w:val="000000"/>
              </w:rPr>
              <w:t>one</w:t>
            </w:r>
          </w:p>
        </w:tc>
      </w:tr>
      <w:tr w:rsidR="00AA3B0E" w:rsidRPr="00C5404E" w:rsidTr="00AA3B0E">
        <w:tc>
          <w:tcPr>
            <w:tcW w:w="1384" w:type="dxa"/>
          </w:tcPr>
          <w:p w:rsidR="00AA3B0E" w:rsidRPr="00C5404E" w:rsidRDefault="00AA3B0E" w:rsidP="00726E7C">
            <w:pPr>
              <w:spacing w:after="0" w:line="240" w:lineRule="auto"/>
              <w:rPr>
                <w:rFonts w:cs="Arial"/>
                <w:color w:val="000000"/>
              </w:rPr>
            </w:pPr>
            <w:r w:rsidRPr="00C5404E">
              <w:rPr>
                <w:rFonts w:cs="Arial"/>
                <w:color w:val="000000"/>
              </w:rPr>
              <w:t>21</w:t>
            </w:r>
          </w:p>
        </w:tc>
        <w:tc>
          <w:tcPr>
            <w:tcW w:w="4111" w:type="dxa"/>
          </w:tcPr>
          <w:p w:rsidR="00AA3B0E" w:rsidRPr="00C5404E" w:rsidRDefault="00AA3B0E" w:rsidP="00726E7C">
            <w:pPr>
              <w:spacing w:after="0" w:line="240" w:lineRule="auto"/>
              <w:rPr>
                <w:rFonts w:cs="Arial"/>
                <w:color w:val="000000"/>
              </w:rPr>
            </w:pPr>
            <w:r w:rsidRPr="00C5404E">
              <w:rPr>
                <w:rFonts w:cs="Arial"/>
                <w:color w:val="000000"/>
              </w:rPr>
              <w:t>twenty one</w:t>
            </w:r>
          </w:p>
        </w:tc>
      </w:tr>
      <w:tr w:rsidR="00AA3B0E" w:rsidRPr="00C5404E" w:rsidTr="00AA3B0E">
        <w:tc>
          <w:tcPr>
            <w:tcW w:w="1384" w:type="dxa"/>
          </w:tcPr>
          <w:p w:rsidR="00AA3B0E" w:rsidRPr="00C5404E" w:rsidRDefault="00AA3B0E" w:rsidP="00726E7C">
            <w:pPr>
              <w:spacing w:after="0" w:line="240" w:lineRule="auto"/>
              <w:rPr>
                <w:rFonts w:cs="Arial"/>
                <w:color w:val="000000"/>
              </w:rPr>
            </w:pPr>
            <w:r w:rsidRPr="00C5404E">
              <w:rPr>
                <w:rFonts w:cs="Arial"/>
                <w:color w:val="000000"/>
              </w:rPr>
              <w:t>105</w:t>
            </w:r>
          </w:p>
        </w:tc>
        <w:tc>
          <w:tcPr>
            <w:tcW w:w="4111" w:type="dxa"/>
          </w:tcPr>
          <w:p w:rsidR="00AA3B0E" w:rsidRPr="00C5404E" w:rsidRDefault="00AA3B0E" w:rsidP="00726E7C">
            <w:pPr>
              <w:spacing w:after="0" w:line="240" w:lineRule="auto"/>
              <w:rPr>
                <w:rFonts w:cs="Arial"/>
                <w:color w:val="000000"/>
              </w:rPr>
            </w:pPr>
            <w:r w:rsidRPr="00C5404E">
              <w:rPr>
                <w:rFonts w:cs="Arial"/>
                <w:color w:val="000000"/>
              </w:rPr>
              <w:t>one hundred and five</w:t>
            </w:r>
          </w:p>
        </w:tc>
      </w:tr>
      <w:tr w:rsidR="00AA3B0E" w:rsidRPr="00C5404E" w:rsidTr="00AA3B0E">
        <w:tc>
          <w:tcPr>
            <w:tcW w:w="1384" w:type="dxa"/>
          </w:tcPr>
          <w:p w:rsidR="00AA3B0E" w:rsidRPr="00C5404E" w:rsidRDefault="00AA3B0E" w:rsidP="00726E7C">
            <w:pPr>
              <w:spacing w:after="0" w:line="240" w:lineRule="auto"/>
              <w:rPr>
                <w:rFonts w:cs="Arial"/>
                <w:color w:val="000000"/>
              </w:rPr>
            </w:pPr>
            <w:r w:rsidRPr="00C5404E">
              <w:rPr>
                <w:rFonts w:cs="Arial"/>
                <w:color w:val="000000"/>
              </w:rPr>
              <w:t>56,945,781</w:t>
            </w:r>
          </w:p>
        </w:tc>
        <w:tc>
          <w:tcPr>
            <w:tcW w:w="4111" w:type="dxa"/>
          </w:tcPr>
          <w:p w:rsidR="00AA3B0E" w:rsidRPr="00C5404E" w:rsidRDefault="00AA3B0E" w:rsidP="00726E7C">
            <w:pPr>
              <w:spacing w:after="0" w:line="240" w:lineRule="auto"/>
              <w:rPr>
                <w:rFonts w:cs="Arial"/>
                <w:color w:val="000000"/>
              </w:rPr>
            </w:pPr>
            <w:r w:rsidRPr="00C5404E">
              <w:rPr>
                <w:rFonts w:cs="Arial"/>
                <w:color w:val="000000"/>
              </w:rPr>
              <w:t>fifty six million nine hundred and forty five thousand seven hundred and eighty one</w:t>
            </w:r>
          </w:p>
        </w:tc>
      </w:tr>
    </w:tbl>
    <w:p w:rsidR="00C5404E" w:rsidRDefault="00C5404E" w:rsidP="00726E7C">
      <w:pPr>
        <w:spacing w:after="0" w:line="240" w:lineRule="auto"/>
        <w:rPr>
          <w:rFonts w:cs="Arial"/>
          <w:color w:val="000000"/>
        </w:rPr>
      </w:pPr>
    </w:p>
    <w:p w:rsidR="00C5404E" w:rsidRDefault="00C5404E" w:rsidP="00C5404E">
      <w:pPr>
        <w:pStyle w:val="Heading2"/>
      </w:pPr>
      <w:r>
        <w:t>Guidelines</w:t>
      </w:r>
    </w:p>
    <w:p w:rsidR="00C5404E" w:rsidRPr="00C5404E" w:rsidRDefault="00C5404E" w:rsidP="00C5404E">
      <w:pPr>
        <w:spacing w:after="0"/>
      </w:pPr>
    </w:p>
    <w:p w:rsidR="004A4127" w:rsidRPr="00C5404E" w:rsidRDefault="004A4127" w:rsidP="00726E7C">
      <w:pPr>
        <w:spacing w:after="0" w:line="240" w:lineRule="auto"/>
        <w:rPr>
          <w:sz w:val="24"/>
          <w:szCs w:val="24"/>
          <w:u w:val="single"/>
        </w:rPr>
      </w:pPr>
      <w:r w:rsidRPr="00C5404E">
        <w:rPr>
          <w:rFonts w:cs="Arial"/>
          <w:color w:val="000000"/>
          <w:u w:val="single"/>
        </w:rPr>
        <w:t>As a pointer on what we would be looking for in the app:</w:t>
      </w:r>
      <w:r w:rsidRPr="00C5404E">
        <w:rPr>
          <w:sz w:val="24"/>
          <w:szCs w:val="24"/>
          <w:u w:val="single"/>
        </w:rPr>
        <w:t xml:space="preserve"> </w:t>
      </w:r>
    </w:p>
    <w:p w:rsidR="00AA3B0E" w:rsidRPr="00C5404E" w:rsidRDefault="00AA3B0E" w:rsidP="00726E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 w:rsidRPr="00C5404E">
        <w:rPr>
          <w:rFonts w:cs="Arial"/>
          <w:color w:val="000000"/>
        </w:rPr>
        <w:t>Good OO design principles</w:t>
      </w:r>
    </w:p>
    <w:p w:rsidR="004A4127" w:rsidRPr="00C5404E" w:rsidRDefault="00AA3B0E" w:rsidP="00726E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 w:rsidRPr="00C5404E">
        <w:rPr>
          <w:rFonts w:cs="Arial"/>
          <w:color w:val="000000"/>
        </w:rPr>
        <w:t>W</w:t>
      </w:r>
      <w:r w:rsidR="004A4127" w:rsidRPr="00C5404E">
        <w:rPr>
          <w:rFonts w:cs="Arial"/>
          <w:color w:val="000000"/>
        </w:rPr>
        <w:t>ell defined objects / interfaces</w:t>
      </w:r>
    </w:p>
    <w:p w:rsidR="004A4127" w:rsidRPr="00C5404E" w:rsidRDefault="00AA3B0E" w:rsidP="00726E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 w:rsidRPr="00C5404E">
        <w:rPr>
          <w:rFonts w:cs="Arial"/>
          <w:color w:val="000000"/>
        </w:rPr>
        <w:t>A</w:t>
      </w:r>
      <w:r w:rsidR="004A4127" w:rsidRPr="00C5404E">
        <w:rPr>
          <w:rFonts w:cs="Arial"/>
          <w:color w:val="000000"/>
        </w:rPr>
        <w:t>pplication of patterns to solve the problem</w:t>
      </w:r>
    </w:p>
    <w:p w:rsidR="00AA3B0E" w:rsidRDefault="00AA3B0E" w:rsidP="00726E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 w:rsidRPr="00C5404E">
        <w:rPr>
          <w:rFonts w:cs="Arial"/>
          <w:color w:val="000000"/>
        </w:rPr>
        <w:t>Well tested code</w:t>
      </w:r>
    </w:p>
    <w:p w:rsidR="005A5031" w:rsidRPr="00C5404E" w:rsidRDefault="005A5031" w:rsidP="00726E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Evidence of TDD</w:t>
      </w:r>
    </w:p>
    <w:p w:rsidR="00AA3B0E" w:rsidRDefault="00AA3B0E" w:rsidP="00726E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 w:rsidRPr="00C5404E">
        <w:rPr>
          <w:rFonts w:cs="Arial"/>
          <w:color w:val="000000"/>
        </w:rPr>
        <w:t>Well refactored code</w:t>
      </w:r>
    </w:p>
    <w:p w:rsidR="004E61C4" w:rsidRPr="00C5404E" w:rsidRDefault="004E61C4" w:rsidP="00726E7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An MVC front end, however console applications will be accepted.</w:t>
      </w:r>
    </w:p>
    <w:p w:rsidR="00AA3B0E" w:rsidRPr="00C5404E" w:rsidRDefault="00AA3B0E" w:rsidP="00AA3B0E">
      <w:pPr>
        <w:spacing w:before="100" w:beforeAutospacing="1" w:after="100" w:afterAutospacing="1" w:line="240" w:lineRule="auto"/>
        <w:textAlignment w:val="baseline"/>
        <w:rPr>
          <w:rFonts w:cs="Arial"/>
          <w:color w:val="000000"/>
          <w:u w:val="single"/>
        </w:rPr>
      </w:pPr>
      <w:r w:rsidRPr="00C5404E">
        <w:rPr>
          <w:rFonts w:cs="Arial"/>
          <w:color w:val="000000"/>
          <w:u w:val="single"/>
        </w:rPr>
        <w:t>In general the following rules apply:</w:t>
      </w:r>
    </w:p>
    <w:p w:rsidR="00AA3B0E" w:rsidRPr="00C5404E" w:rsidRDefault="00AA3B0E" w:rsidP="00AA3B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 w:rsidRPr="00C5404E">
        <w:rPr>
          <w:rFonts w:cs="Arial"/>
          <w:color w:val="000000"/>
        </w:rPr>
        <w:t>Clear separation of concerns</w:t>
      </w:r>
    </w:p>
    <w:p w:rsidR="00AA3B0E" w:rsidRPr="00C5404E" w:rsidRDefault="00AA3B0E" w:rsidP="00AA3B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 w:rsidRPr="00C5404E">
        <w:rPr>
          <w:rFonts w:cs="Arial"/>
          <w:color w:val="000000"/>
        </w:rPr>
        <w:t>No code duplication</w:t>
      </w:r>
    </w:p>
    <w:p w:rsidR="00AA3B0E" w:rsidRPr="00C5404E" w:rsidRDefault="00AA3B0E" w:rsidP="00AA3B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 w:rsidRPr="00C5404E">
        <w:rPr>
          <w:rFonts w:cs="Arial"/>
          <w:color w:val="000000"/>
        </w:rPr>
        <w:t xml:space="preserve">Readable code </w:t>
      </w:r>
    </w:p>
    <w:p w:rsidR="00AA3B0E" w:rsidRPr="00C5404E" w:rsidRDefault="00AA3B0E" w:rsidP="00AA3B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cs="Arial"/>
          <w:color w:val="000000"/>
        </w:rPr>
      </w:pPr>
      <w:r w:rsidRPr="00C5404E">
        <w:rPr>
          <w:rFonts w:cs="Arial"/>
          <w:color w:val="000000"/>
        </w:rPr>
        <w:t>Tests where relevant are a must</w:t>
      </w:r>
    </w:p>
    <w:p w:rsidR="00EA56B8" w:rsidRPr="00C5404E" w:rsidRDefault="00D11B00" w:rsidP="00726E7C">
      <w:pPr>
        <w:rPr>
          <w:rFonts w:cs="Arial"/>
          <w:color w:val="000000"/>
        </w:rPr>
      </w:pPr>
      <w:r>
        <w:rPr>
          <w:rFonts w:cs="Arial"/>
          <w:color w:val="000000"/>
        </w:rPr>
        <w:t>A</w:t>
      </w:r>
      <w:r w:rsidR="00EA56B8" w:rsidRPr="00C5404E">
        <w:rPr>
          <w:rFonts w:cs="Arial"/>
          <w:color w:val="000000"/>
        </w:rPr>
        <w:t xml:space="preserve"> procedural approach to this code is strongly discouraged.</w:t>
      </w:r>
    </w:p>
    <w:sectPr w:rsidR="00EA56B8" w:rsidRPr="00C5404E" w:rsidSect="00F03A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1DA" w:rsidRDefault="005171DA" w:rsidP="00AA3B0E">
      <w:pPr>
        <w:spacing w:after="0" w:line="240" w:lineRule="auto"/>
      </w:pPr>
      <w:r>
        <w:separator/>
      </w:r>
    </w:p>
  </w:endnote>
  <w:endnote w:type="continuationSeparator" w:id="0">
    <w:p w:rsidR="005171DA" w:rsidRDefault="005171DA" w:rsidP="00AA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1DA" w:rsidRDefault="005171DA" w:rsidP="00AA3B0E">
      <w:pPr>
        <w:spacing w:after="0" w:line="240" w:lineRule="auto"/>
      </w:pPr>
      <w:r>
        <w:separator/>
      </w:r>
    </w:p>
  </w:footnote>
  <w:footnote w:type="continuationSeparator" w:id="0">
    <w:p w:rsidR="005171DA" w:rsidRDefault="005171DA" w:rsidP="00AA3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621"/>
      <w:gridCol w:w="4621"/>
    </w:tblGrid>
    <w:tr w:rsidR="00AA3B0E" w:rsidTr="00695E81">
      <w:trPr>
        <w:trHeight w:val="1157"/>
      </w:trPr>
      <w:tc>
        <w:tcPr>
          <w:tcW w:w="4621" w:type="dxa"/>
        </w:tcPr>
        <w:p w:rsidR="00AA3B0E" w:rsidRDefault="00AA3B0E" w:rsidP="00695E81">
          <w:pPr>
            <w:pStyle w:val="Header"/>
            <w:tabs>
              <w:tab w:val="clear" w:pos="4513"/>
              <w:tab w:val="clear" w:pos="9026"/>
              <w:tab w:val="left" w:pos="5430"/>
            </w:tabs>
          </w:pPr>
          <w:r w:rsidRPr="00DF1719">
            <w:rPr>
              <w:noProof/>
            </w:rPr>
            <w:drawing>
              <wp:inline distT="0" distB="0" distL="0" distR="0">
                <wp:extent cx="1876425" cy="581025"/>
                <wp:effectExtent l="19050" t="0" r="952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:rsidR="00AA3B0E" w:rsidRPr="00DF1719" w:rsidRDefault="00AA3B0E" w:rsidP="00695E81">
          <w:pPr>
            <w:pStyle w:val="Header"/>
            <w:tabs>
              <w:tab w:val="clear" w:pos="4513"/>
              <w:tab w:val="clear" w:pos="9026"/>
              <w:tab w:val="left" w:pos="5430"/>
            </w:tabs>
            <w:jc w:val="right"/>
            <w:rPr>
              <w:rFonts w:ascii="Tahoma" w:hAnsi="Tahoma" w:cs="Tahoma"/>
              <w:color w:val="002060"/>
              <w:sz w:val="16"/>
              <w:szCs w:val="16"/>
            </w:rPr>
          </w:pPr>
          <w:r w:rsidRPr="00DF1719">
            <w:rPr>
              <w:rFonts w:ascii="Tahoma" w:hAnsi="Tahoma" w:cs="Tahoma"/>
              <w:color w:val="002060"/>
              <w:sz w:val="16"/>
              <w:szCs w:val="16"/>
            </w:rPr>
            <w:t>17 Devonshi</w:t>
          </w:r>
          <w:r>
            <w:rPr>
              <w:rFonts w:ascii="Tahoma" w:hAnsi="Tahoma" w:cs="Tahoma"/>
              <w:color w:val="002060"/>
              <w:sz w:val="16"/>
              <w:szCs w:val="16"/>
            </w:rPr>
            <w:t>re Square, London, EC2M 4SQ, UK</w:t>
          </w:r>
        </w:p>
        <w:p w:rsidR="00AA3B0E" w:rsidRPr="00DF1719" w:rsidRDefault="00AA3B0E" w:rsidP="00695E81">
          <w:pPr>
            <w:pStyle w:val="Header"/>
            <w:tabs>
              <w:tab w:val="clear" w:pos="4513"/>
              <w:tab w:val="clear" w:pos="9026"/>
              <w:tab w:val="left" w:pos="5430"/>
            </w:tabs>
            <w:jc w:val="right"/>
            <w:rPr>
              <w:rFonts w:ascii="Tahoma" w:hAnsi="Tahoma" w:cs="Tahoma"/>
              <w:color w:val="002060"/>
              <w:sz w:val="16"/>
              <w:szCs w:val="16"/>
            </w:rPr>
          </w:pPr>
          <w:r w:rsidRPr="00DF1719">
            <w:rPr>
              <w:rFonts w:ascii="Tahoma" w:hAnsi="Tahoma" w:cs="Tahoma"/>
              <w:color w:val="002060"/>
              <w:sz w:val="16"/>
              <w:szCs w:val="16"/>
            </w:rPr>
            <w:t>Tel +44(0) 20 7422 5509</w:t>
          </w:r>
        </w:p>
        <w:p w:rsidR="00AA3B0E" w:rsidRPr="00DF1719" w:rsidRDefault="00AA3B0E" w:rsidP="00695E81">
          <w:pPr>
            <w:pStyle w:val="Header"/>
            <w:tabs>
              <w:tab w:val="clear" w:pos="4513"/>
              <w:tab w:val="clear" w:pos="9026"/>
              <w:tab w:val="left" w:pos="5430"/>
            </w:tabs>
            <w:jc w:val="right"/>
            <w:rPr>
              <w:rFonts w:ascii="Tahoma" w:hAnsi="Tahoma" w:cs="Tahoma"/>
              <w:color w:val="002060"/>
              <w:sz w:val="16"/>
              <w:szCs w:val="16"/>
            </w:rPr>
          </w:pPr>
          <w:r w:rsidRPr="00DF1719">
            <w:rPr>
              <w:rFonts w:ascii="Tahoma" w:hAnsi="Tahoma" w:cs="Tahoma"/>
              <w:color w:val="002060"/>
              <w:sz w:val="16"/>
              <w:szCs w:val="16"/>
            </w:rPr>
            <w:t>Fax +44 (0) 20 7375 0274</w:t>
          </w:r>
        </w:p>
        <w:p w:rsidR="00AA3B0E" w:rsidRPr="00DF1719" w:rsidRDefault="00AA3B0E" w:rsidP="00695E81">
          <w:pPr>
            <w:pStyle w:val="Header"/>
            <w:tabs>
              <w:tab w:val="clear" w:pos="4513"/>
              <w:tab w:val="clear" w:pos="9026"/>
              <w:tab w:val="left" w:pos="5430"/>
            </w:tabs>
            <w:jc w:val="right"/>
            <w:rPr>
              <w:rFonts w:ascii="Tahoma" w:hAnsi="Tahoma" w:cs="Tahoma"/>
              <w:color w:val="002060"/>
              <w:sz w:val="16"/>
              <w:szCs w:val="16"/>
            </w:rPr>
          </w:pPr>
          <w:r w:rsidRPr="00DF1719">
            <w:rPr>
              <w:rFonts w:ascii="Tahoma" w:hAnsi="Tahoma" w:cs="Tahoma"/>
              <w:color w:val="002060"/>
              <w:sz w:val="16"/>
              <w:szCs w:val="16"/>
            </w:rPr>
            <w:t>www.thecollinsongroup.com</w:t>
          </w:r>
        </w:p>
        <w:p w:rsidR="00AA3B0E" w:rsidRPr="00DF1719" w:rsidRDefault="00AA3B0E" w:rsidP="00695E81">
          <w:pPr>
            <w:pStyle w:val="Header"/>
            <w:tabs>
              <w:tab w:val="clear" w:pos="4513"/>
              <w:tab w:val="clear" w:pos="9026"/>
              <w:tab w:val="left" w:pos="5430"/>
            </w:tabs>
            <w:jc w:val="right"/>
            <w:rPr>
              <w:rFonts w:ascii="Tahoma" w:hAnsi="Tahoma" w:cs="Tahoma"/>
              <w:sz w:val="16"/>
              <w:szCs w:val="16"/>
            </w:rPr>
          </w:pPr>
        </w:p>
        <w:p w:rsidR="00AA3B0E" w:rsidRDefault="00AA3B0E" w:rsidP="00695E81">
          <w:pPr>
            <w:pStyle w:val="Header"/>
            <w:tabs>
              <w:tab w:val="clear" w:pos="4513"/>
              <w:tab w:val="clear" w:pos="9026"/>
              <w:tab w:val="left" w:pos="5430"/>
            </w:tabs>
            <w:jc w:val="right"/>
          </w:pPr>
          <w:r w:rsidRPr="00DF1719">
            <w:rPr>
              <w:rFonts w:ascii="Tahoma" w:hAnsi="Tahoma" w:cs="Tahoma"/>
              <w:color w:val="FF7713"/>
              <w:spacing w:val="10"/>
              <w:kern w:val="16"/>
              <w:sz w:val="16"/>
              <w:szCs w:val="16"/>
            </w:rPr>
            <w:t>Product and marketing innovation</w:t>
          </w:r>
        </w:p>
      </w:tc>
    </w:tr>
  </w:tbl>
  <w:p w:rsidR="00AA3B0E" w:rsidRDefault="00AA3B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5C6"/>
    <w:multiLevelType w:val="multilevel"/>
    <w:tmpl w:val="6E5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8747E60"/>
    <w:multiLevelType w:val="hybridMultilevel"/>
    <w:tmpl w:val="F774D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96036"/>
    <w:multiLevelType w:val="multilevel"/>
    <w:tmpl w:val="A456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26E7C"/>
    <w:rsid w:val="004A4127"/>
    <w:rsid w:val="004C7DE6"/>
    <w:rsid w:val="004E61C4"/>
    <w:rsid w:val="005171DA"/>
    <w:rsid w:val="005A5031"/>
    <w:rsid w:val="0063237E"/>
    <w:rsid w:val="006545CD"/>
    <w:rsid w:val="00663D9B"/>
    <w:rsid w:val="00720B83"/>
    <w:rsid w:val="00726E7C"/>
    <w:rsid w:val="007B21A4"/>
    <w:rsid w:val="007C6390"/>
    <w:rsid w:val="008A5192"/>
    <w:rsid w:val="009C5503"/>
    <w:rsid w:val="00A2512B"/>
    <w:rsid w:val="00A84136"/>
    <w:rsid w:val="00AA3B0E"/>
    <w:rsid w:val="00C30E14"/>
    <w:rsid w:val="00C5404E"/>
    <w:rsid w:val="00D11B00"/>
    <w:rsid w:val="00DF132E"/>
    <w:rsid w:val="00E37AA3"/>
    <w:rsid w:val="00E80867"/>
    <w:rsid w:val="00EA56B8"/>
    <w:rsid w:val="00F03A2A"/>
    <w:rsid w:val="00F825F5"/>
    <w:rsid w:val="00FB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4E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C54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C540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C540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C54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C540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C54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C540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540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C54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semiHidden/>
    <w:unhideWhenUsed/>
    <w:rsid w:val="00EA56B8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AA3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3B0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A3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B0E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0E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locked/>
    <w:rsid w:val="00C5404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C540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0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locked/>
    <w:rsid w:val="00AA3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0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0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4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C540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C540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0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C5404E"/>
    <w:rPr>
      <w:b/>
      <w:bCs/>
    </w:rPr>
  </w:style>
  <w:style w:type="paragraph" w:styleId="NoSpacing">
    <w:name w:val="No Spacing"/>
    <w:uiPriority w:val="1"/>
    <w:qFormat/>
    <w:rsid w:val="00C540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40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40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40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40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40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40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40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04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4E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C54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C540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C540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C540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C540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C540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C540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540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C54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semiHidden/>
    <w:unhideWhenUsed/>
    <w:rsid w:val="00EA56B8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AA3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3B0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A3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B0E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B0E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locked/>
    <w:rsid w:val="00C5404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C540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0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locked/>
    <w:rsid w:val="00AA3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0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0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4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C540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C540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0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C5404E"/>
    <w:rPr>
      <w:b/>
      <w:bCs/>
    </w:rPr>
  </w:style>
  <w:style w:type="paragraph" w:styleId="NoSpacing">
    <w:name w:val="No Spacing"/>
    <w:uiPriority w:val="1"/>
    <w:qFormat/>
    <w:rsid w:val="00C540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40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40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540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40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540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40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40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04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35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Puzzle One</vt:lpstr>
    </vt:vector>
  </TitlesOfParts>
  <Company>Microsoft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Puzzle One</dc:title>
  <dc:creator>Marli</dc:creator>
  <cp:lastModifiedBy>Annabelle</cp:lastModifiedBy>
  <cp:revision>2</cp:revision>
  <dcterms:created xsi:type="dcterms:W3CDTF">2014-02-18T17:27:00Z</dcterms:created>
  <dcterms:modified xsi:type="dcterms:W3CDTF">2014-02-18T17:27:00Z</dcterms:modified>
</cp:coreProperties>
</file>