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40976" w14:textId="77777777" w:rsidR="00F53983" w:rsidRPr="00F53983" w:rsidRDefault="00F53983" w:rsidP="00F53983">
      <w:pPr>
        <w:shd w:val="clear" w:color="auto" w:fill="F3F8F9"/>
        <w:spacing w:after="100" w:afterAutospacing="1" w:line="240" w:lineRule="auto"/>
        <w:outlineLvl w:val="1"/>
        <w:rPr>
          <w:rFonts w:ascii="inherit" w:eastAsia="Times New Roman" w:hAnsi="inherit" w:cs="Segoe UI"/>
          <w:color w:val="2F2F2F"/>
          <w:sz w:val="36"/>
          <w:szCs w:val="36"/>
          <w:lang w:eastAsia="en-GB"/>
        </w:rPr>
      </w:pPr>
      <w:r w:rsidRPr="00F53983">
        <w:rPr>
          <w:rFonts w:ascii="inherit" w:eastAsia="Times New Roman" w:hAnsi="inherit" w:cs="Segoe UI"/>
          <w:color w:val="2F2F2F"/>
          <w:sz w:val="36"/>
          <w:szCs w:val="36"/>
          <w:lang w:eastAsia="en-GB"/>
        </w:rPr>
        <w:t>Instructions</w:t>
      </w:r>
    </w:p>
    <w:p w14:paraId="423BEB61" w14:textId="52B1D66D" w:rsidR="00F53983" w:rsidRDefault="00F53983" w:rsidP="00F53983">
      <w:pPr>
        <w:numPr>
          <w:ilvl w:val="0"/>
          <w:numId w:val="1"/>
        </w:numPr>
        <w:shd w:val="clear" w:color="auto" w:fill="F3F8F9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</w:pPr>
      <w:r w:rsidRPr="00E62BD9">
        <w:rPr>
          <w:rFonts w:ascii="Segoe UI" w:eastAsia="Times New Roman" w:hAnsi="Segoe UI" w:cs="Segoe UI"/>
          <w:b/>
          <w:bCs/>
          <w:color w:val="777777"/>
          <w:sz w:val="27"/>
          <w:szCs w:val="27"/>
          <w:lang w:eastAsia="en-GB"/>
        </w:rPr>
        <w:t>Every</w:t>
      </w:r>
      <w:r w:rsidRPr="00F53983">
        <w:rPr>
          <w:rFonts w:ascii="Segoe UI" w:eastAsia="Times New Roman" w:hAnsi="Segoe UI" w:cs="Segoe UI"/>
          <w:b/>
          <w:bCs/>
          <w:color w:val="777777"/>
          <w:sz w:val="27"/>
          <w:szCs w:val="27"/>
          <w:lang w:eastAsia="en-GB"/>
        </w:rPr>
        <w:t xml:space="preserve"> student </w:t>
      </w:r>
      <w:r w:rsidRPr="00E62BD9">
        <w:rPr>
          <w:rFonts w:ascii="Segoe UI" w:eastAsia="Times New Roman" w:hAnsi="Segoe UI" w:cs="Segoe UI"/>
          <w:b/>
          <w:bCs/>
          <w:color w:val="777777"/>
          <w:sz w:val="27"/>
          <w:szCs w:val="27"/>
          <w:lang w:eastAsia="en-GB"/>
        </w:rPr>
        <w:t>is eligible</w:t>
      </w:r>
      <w:r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 xml:space="preserve"> to</w:t>
      </w:r>
      <w:r w:rsidRPr="00F53983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 xml:space="preserve"> become a student ambassador if he/she is willing to.</w:t>
      </w:r>
    </w:p>
    <w:p w14:paraId="0B7BF7B5" w14:textId="7DBCAE50" w:rsidR="00F53983" w:rsidRDefault="00F53983" w:rsidP="00F53983">
      <w:pPr>
        <w:numPr>
          <w:ilvl w:val="0"/>
          <w:numId w:val="1"/>
        </w:numPr>
        <w:shd w:val="clear" w:color="auto" w:fill="F3F8F9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</w:pPr>
      <w:r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 xml:space="preserve">As a student ambassador, the participant will be representing his/her college and shall be given </w:t>
      </w:r>
      <w:proofErr w:type="gramStart"/>
      <w:r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>an</w:t>
      </w:r>
      <w:proofErr w:type="gramEnd"/>
      <w:r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 xml:space="preserve"> </w:t>
      </w:r>
      <w:r w:rsidRPr="00E62BD9">
        <w:rPr>
          <w:rFonts w:ascii="Segoe UI" w:eastAsia="Times New Roman" w:hAnsi="Segoe UI" w:cs="Segoe UI"/>
          <w:b/>
          <w:bCs/>
          <w:color w:val="777777"/>
          <w:sz w:val="27"/>
          <w:szCs w:val="27"/>
          <w:lang w:eastAsia="en-GB"/>
        </w:rPr>
        <w:t>unique referral code</w:t>
      </w:r>
      <w:r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>.</w:t>
      </w:r>
    </w:p>
    <w:p w14:paraId="4A783E81" w14:textId="0F50E707" w:rsidR="00F53983" w:rsidRPr="00E62BD9" w:rsidRDefault="00F53983" w:rsidP="00F53983">
      <w:pPr>
        <w:numPr>
          <w:ilvl w:val="0"/>
          <w:numId w:val="1"/>
        </w:numPr>
        <w:shd w:val="clear" w:color="auto" w:fill="F3F8F9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b/>
          <w:bCs/>
          <w:color w:val="777777"/>
          <w:sz w:val="27"/>
          <w:szCs w:val="27"/>
          <w:lang w:eastAsia="en-GB"/>
        </w:rPr>
      </w:pPr>
      <w:r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>The code when used by other participants whilst payment of registration fee online, shall avail</w:t>
      </w:r>
      <w:bookmarkStart w:id="0" w:name="_GoBack"/>
      <w:bookmarkEnd w:id="0"/>
      <w:r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 xml:space="preserve"> a </w:t>
      </w:r>
      <w:r w:rsidRPr="00E62BD9">
        <w:rPr>
          <w:rFonts w:ascii="Segoe UI" w:eastAsia="Times New Roman" w:hAnsi="Segoe UI" w:cs="Segoe UI"/>
          <w:b/>
          <w:bCs/>
          <w:color w:val="777777"/>
          <w:sz w:val="27"/>
          <w:szCs w:val="27"/>
          <w:lang w:eastAsia="en-GB"/>
        </w:rPr>
        <w:t xml:space="preserve">fee waiver for the individual whose code has been utilised. </w:t>
      </w:r>
    </w:p>
    <w:p w14:paraId="1219AE0E" w14:textId="01106AD5" w:rsidR="00F53983" w:rsidRDefault="00F53983" w:rsidP="00F53983">
      <w:pPr>
        <w:numPr>
          <w:ilvl w:val="0"/>
          <w:numId w:val="1"/>
        </w:numPr>
        <w:shd w:val="clear" w:color="auto" w:fill="F3F8F9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</w:pPr>
      <w:r w:rsidRPr="00E62BD9">
        <w:rPr>
          <w:rFonts w:ascii="Segoe UI" w:eastAsia="Times New Roman" w:hAnsi="Segoe UI" w:cs="Segoe UI"/>
          <w:b/>
          <w:bCs/>
          <w:color w:val="777777"/>
          <w:sz w:val="27"/>
          <w:szCs w:val="27"/>
          <w:lang w:eastAsia="en-GB"/>
        </w:rPr>
        <w:t>Online registrations</w:t>
      </w:r>
      <w:r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 xml:space="preserve"> alone, can avail ambassador facility.</w:t>
      </w:r>
    </w:p>
    <w:p w14:paraId="6DDF1191" w14:textId="6C9B70BC" w:rsidR="00F53983" w:rsidRPr="00F53983" w:rsidRDefault="00F53983" w:rsidP="00F53983">
      <w:pPr>
        <w:numPr>
          <w:ilvl w:val="0"/>
          <w:numId w:val="1"/>
        </w:numPr>
        <w:shd w:val="clear" w:color="auto" w:fill="F3F8F9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b/>
          <w:bCs/>
          <w:color w:val="777777"/>
          <w:sz w:val="27"/>
          <w:szCs w:val="27"/>
          <w:lang w:eastAsia="en-GB"/>
        </w:rPr>
      </w:pPr>
      <w:r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 xml:space="preserve">Student ambassadors are for </w:t>
      </w:r>
      <w:r w:rsidRPr="00E62BD9">
        <w:rPr>
          <w:rFonts w:ascii="Segoe UI" w:eastAsia="Times New Roman" w:hAnsi="Segoe UI" w:cs="Segoe UI"/>
          <w:b/>
          <w:bCs/>
          <w:color w:val="777777"/>
          <w:sz w:val="27"/>
          <w:szCs w:val="27"/>
          <w:lang w:eastAsia="en-GB"/>
        </w:rPr>
        <w:t>workshops alone.</w:t>
      </w:r>
    </w:p>
    <w:p w14:paraId="0FC1B737" w14:textId="6950224C" w:rsidR="00F53983" w:rsidRPr="00F53983" w:rsidRDefault="00F53983" w:rsidP="00F53983">
      <w:pPr>
        <w:numPr>
          <w:ilvl w:val="0"/>
          <w:numId w:val="1"/>
        </w:numPr>
        <w:shd w:val="clear" w:color="auto" w:fill="F3F8F9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b/>
          <w:bCs/>
          <w:color w:val="777777"/>
          <w:sz w:val="27"/>
          <w:szCs w:val="27"/>
          <w:lang w:eastAsia="en-GB"/>
        </w:rPr>
      </w:pPr>
      <w:r w:rsidRPr="00F53983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 xml:space="preserve">After </w:t>
      </w:r>
      <w:r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>registration</w:t>
      </w:r>
      <w:r w:rsidRPr="00F53983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 xml:space="preserve"> f</w:t>
      </w:r>
      <w:r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>or the</w:t>
      </w:r>
      <w:r w:rsidRPr="00F53983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 xml:space="preserve"> workshop</w:t>
      </w:r>
      <w:r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>(s) (any one is sufficient)</w:t>
      </w:r>
      <w:r w:rsidRPr="00F53983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 xml:space="preserve"> and pay</w:t>
      </w:r>
      <w:r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>ment of fee, the participant</w:t>
      </w:r>
      <w:r w:rsidRPr="00F53983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 xml:space="preserve"> </w:t>
      </w:r>
      <w:r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 xml:space="preserve">shall be </w:t>
      </w:r>
      <w:r w:rsidRPr="00F53983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>able to avail the workshop fee waiver</w:t>
      </w:r>
      <w:r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 xml:space="preserve">, which shall be </w:t>
      </w:r>
      <w:r w:rsidRPr="00E62BD9">
        <w:rPr>
          <w:rFonts w:ascii="Segoe UI" w:eastAsia="Times New Roman" w:hAnsi="Segoe UI" w:cs="Segoe UI"/>
          <w:b/>
          <w:bCs/>
          <w:color w:val="777777"/>
          <w:sz w:val="27"/>
          <w:szCs w:val="27"/>
          <w:lang w:eastAsia="en-GB"/>
        </w:rPr>
        <w:t>refunded only on-spot.</w:t>
      </w:r>
    </w:p>
    <w:p w14:paraId="159E7DB1" w14:textId="46CBE89D" w:rsidR="00F53983" w:rsidRDefault="00F53983" w:rsidP="00F53983">
      <w:pPr>
        <w:numPr>
          <w:ilvl w:val="0"/>
          <w:numId w:val="1"/>
        </w:numPr>
        <w:shd w:val="clear" w:color="auto" w:fill="F3F8F9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</w:pPr>
      <w:r w:rsidRPr="00F53983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 xml:space="preserve">If </w:t>
      </w:r>
      <w:r w:rsidRPr="00F53983">
        <w:rPr>
          <w:rFonts w:ascii="Segoe UI" w:eastAsia="Times New Roman" w:hAnsi="Segoe UI" w:cs="Segoe UI"/>
          <w:b/>
          <w:bCs/>
          <w:color w:val="777777"/>
          <w:sz w:val="27"/>
          <w:szCs w:val="27"/>
          <w:lang w:eastAsia="en-GB"/>
        </w:rPr>
        <w:t>10 or more registrations</w:t>
      </w:r>
      <w:r w:rsidRPr="00F53983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 xml:space="preserve"> are done using the </w:t>
      </w:r>
      <w:r w:rsidRPr="00F53983">
        <w:rPr>
          <w:rFonts w:ascii="Segoe UI" w:eastAsia="Times New Roman" w:hAnsi="Segoe UI" w:cs="Segoe UI"/>
          <w:b/>
          <w:bCs/>
          <w:color w:val="777777"/>
          <w:sz w:val="27"/>
          <w:szCs w:val="27"/>
          <w:lang w:eastAsia="en-GB"/>
        </w:rPr>
        <w:t>same referral code</w:t>
      </w:r>
      <w:r w:rsidRPr="00F53983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>,</w:t>
      </w:r>
      <w:r w:rsidR="00E62BD9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 xml:space="preserve"> the individual shall be</w:t>
      </w:r>
      <w:r w:rsidRPr="00F53983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 xml:space="preserve"> </w:t>
      </w:r>
      <w:r w:rsidRPr="00F53983">
        <w:rPr>
          <w:rFonts w:ascii="Segoe UI" w:eastAsia="Times New Roman" w:hAnsi="Segoe UI" w:cs="Segoe UI"/>
          <w:b/>
          <w:bCs/>
          <w:color w:val="777777"/>
          <w:sz w:val="27"/>
          <w:szCs w:val="27"/>
          <w:lang w:eastAsia="en-GB"/>
        </w:rPr>
        <w:t xml:space="preserve">refunded </w:t>
      </w:r>
      <w:r w:rsidR="00E62BD9" w:rsidRPr="00E62BD9">
        <w:rPr>
          <w:rFonts w:ascii="Segoe UI" w:eastAsia="Times New Roman" w:hAnsi="Segoe UI" w:cs="Segoe UI"/>
          <w:b/>
          <w:bCs/>
          <w:color w:val="777777"/>
          <w:sz w:val="27"/>
          <w:szCs w:val="27"/>
          <w:lang w:eastAsia="en-GB"/>
        </w:rPr>
        <w:t>with the entire fee</w:t>
      </w:r>
      <w:r w:rsidR="00E62BD9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 xml:space="preserve"> of the </w:t>
      </w:r>
      <w:proofErr w:type="gramStart"/>
      <w:r w:rsidRPr="00F53983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>workshop  after</w:t>
      </w:r>
      <w:proofErr w:type="gramEnd"/>
      <w:r w:rsidRPr="00F53983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 xml:space="preserve"> the completion of the workshop on spot.</w:t>
      </w:r>
    </w:p>
    <w:p w14:paraId="4617DE68" w14:textId="6D07119C" w:rsidR="00F53983" w:rsidRPr="00F53983" w:rsidRDefault="00F53983" w:rsidP="00F53983">
      <w:pPr>
        <w:numPr>
          <w:ilvl w:val="0"/>
          <w:numId w:val="1"/>
        </w:numPr>
        <w:shd w:val="clear" w:color="auto" w:fill="F3F8F9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</w:pPr>
      <w:r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 xml:space="preserve">Students are requested to </w:t>
      </w:r>
      <w:r w:rsidRPr="00E62BD9">
        <w:rPr>
          <w:rFonts w:ascii="Segoe UI" w:eastAsia="Times New Roman" w:hAnsi="Segoe UI" w:cs="Segoe UI"/>
          <w:b/>
          <w:bCs/>
          <w:color w:val="777777"/>
          <w:sz w:val="27"/>
          <w:szCs w:val="27"/>
          <w:lang w:eastAsia="en-GB"/>
        </w:rPr>
        <w:t>make note of their referral code</w:t>
      </w:r>
      <w:r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>.</w:t>
      </w:r>
    </w:p>
    <w:p w14:paraId="1471A4B6" w14:textId="1206589A" w:rsidR="00F53983" w:rsidRDefault="00F53983" w:rsidP="00F53983">
      <w:pPr>
        <w:numPr>
          <w:ilvl w:val="0"/>
          <w:numId w:val="1"/>
        </w:numPr>
        <w:shd w:val="clear" w:color="auto" w:fill="F3F8F9"/>
        <w:spacing w:before="100" w:beforeAutospacing="1" w:after="100" w:afterAutospacing="1" w:line="240" w:lineRule="auto"/>
        <w:ind w:left="495"/>
      </w:pPr>
      <w:r w:rsidRPr="00F53983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 xml:space="preserve">In case </w:t>
      </w:r>
      <w:r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>the student is to</w:t>
      </w:r>
      <w:r w:rsidRPr="00F53983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 xml:space="preserve"> forget </w:t>
      </w:r>
      <w:r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>their</w:t>
      </w:r>
      <w:r w:rsidRPr="00F53983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 xml:space="preserve"> referral code, </w:t>
      </w:r>
      <w:r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 xml:space="preserve">he/she </w:t>
      </w:r>
      <w:r w:rsidRPr="00F53983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>can sign</w:t>
      </w:r>
      <w:r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 xml:space="preserve"> </w:t>
      </w:r>
      <w:r w:rsidRPr="00F53983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 xml:space="preserve">up again to generate a new referral code and all the new registrations will add up with the </w:t>
      </w:r>
      <w:r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>old ones.</w:t>
      </w:r>
    </w:p>
    <w:sectPr w:rsidR="00F53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C4837"/>
    <w:multiLevelType w:val="multilevel"/>
    <w:tmpl w:val="3274F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983"/>
    <w:rsid w:val="00E62BD9"/>
    <w:rsid w:val="00F5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D58AC"/>
  <w15:chartTrackingRefBased/>
  <w15:docId w15:val="{A1E89FEC-D4EE-4194-9308-A6E6B2485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39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F539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398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F53983"/>
    <w:rPr>
      <w:rFonts w:ascii="Times New Roman" w:eastAsia="Times New Roman" w:hAnsi="Times New Roman" w:cs="Times New Roman"/>
      <w:b/>
      <w:bCs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4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32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742348">
                  <w:marLeft w:val="0"/>
                  <w:marRight w:val="0"/>
                  <w:marTop w:val="9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71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1" w:color="E5E5E5"/>
                        <w:left w:val="single" w:sz="6" w:space="31" w:color="E5E5E5"/>
                        <w:bottom w:val="single" w:sz="6" w:space="31" w:color="E5E5E5"/>
                        <w:right w:val="single" w:sz="6" w:space="31" w:color="E5E5E5"/>
                      </w:divBdr>
                      <w:divsChild>
                        <w:div w:id="205090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19412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75898">
                  <w:marLeft w:val="0"/>
                  <w:marRight w:val="0"/>
                  <w:marTop w:val="540"/>
                  <w:marBottom w:val="1800"/>
                  <w:divBdr>
                    <w:top w:val="none" w:sz="0" w:space="0" w:color="auto"/>
                    <w:left w:val="single" w:sz="12" w:space="0" w:color="E0E3E4"/>
                    <w:bottom w:val="single" w:sz="12" w:space="0" w:color="E0E3E4"/>
                    <w:right w:val="single" w:sz="12" w:space="0" w:color="E0E3E4"/>
                  </w:divBdr>
                  <w:divsChild>
                    <w:div w:id="78529535">
                      <w:marLeft w:val="-30"/>
                      <w:marRight w:val="-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subhiksha sri</dc:creator>
  <cp:keywords/>
  <dc:description/>
  <cp:lastModifiedBy>subhiksha sri</cp:lastModifiedBy>
  <cp:revision>1</cp:revision>
  <dcterms:created xsi:type="dcterms:W3CDTF">2020-01-19T13:13:00Z</dcterms:created>
  <dcterms:modified xsi:type="dcterms:W3CDTF">2020-01-19T13:27:00Z</dcterms:modified>
</cp:coreProperties>
</file>