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0DFB" w14:textId="77777777" w:rsidR="00487E3A" w:rsidRDefault="00A63F28">
      <w:pPr>
        <w:pStyle w:val="Standard"/>
        <w:jc w:val="center"/>
        <w:rPr>
          <w:rFonts w:ascii="GE Inspira" w:hAnsi="GE Inspira"/>
          <w:b/>
          <w:bCs/>
          <w:sz w:val="28"/>
          <w:szCs w:val="28"/>
          <w:u w:val="single"/>
        </w:rPr>
      </w:pPr>
      <w:r w:rsidRPr="00A63F28">
        <w:rPr>
          <w:rFonts w:ascii="GE Inspira" w:hAnsi="GE Inspira"/>
          <w:b/>
          <w:bCs/>
          <w:sz w:val="28"/>
          <w:szCs w:val="28"/>
          <w:u w:val="single"/>
        </w:rPr>
        <w:t>7FDL Diesel Engine Overview</w:t>
      </w:r>
    </w:p>
    <w:p w14:paraId="075F2024" w14:textId="77777777" w:rsidR="00487E3A" w:rsidRDefault="00487E3A">
      <w:pPr>
        <w:pStyle w:val="Standard"/>
        <w:rPr>
          <w:rFonts w:ascii="GE Inspira" w:hAnsi="GE Inspira"/>
          <w:b/>
          <w:bCs/>
          <w:sz w:val="30"/>
          <w:szCs w:val="30"/>
          <w:u w:val="single"/>
        </w:rPr>
      </w:pPr>
    </w:p>
    <w:p w14:paraId="6760C344" w14:textId="77777777" w:rsidR="00707BF7" w:rsidRDefault="00C267C5" w:rsidP="00707BF7">
      <w:pPr>
        <w:pStyle w:val="Standard"/>
        <w:rPr>
          <w:rFonts w:ascii="GE Inspira" w:hAnsi="GE Inspira"/>
          <w:b/>
          <w:bCs/>
        </w:rPr>
      </w:pPr>
      <w:r>
        <w:rPr>
          <w:rFonts w:ascii="GE Inspira" w:hAnsi="GE Inspira"/>
          <w:b/>
          <w:bCs/>
        </w:rPr>
        <w:t>Screen</w:t>
      </w:r>
      <w:r w:rsidR="00707BF7">
        <w:rPr>
          <w:rFonts w:ascii="GE Inspira" w:hAnsi="GE Inspira"/>
          <w:b/>
          <w:bCs/>
        </w:rPr>
        <w:t xml:space="preserve"> 1:</w:t>
      </w:r>
    </w:p>
    <w:p w14:paraId="062FFEC5" w14:textId="77777777" w:rsidR="00707BF7" w:rsidRDefault="00707BF7" w:rsidP="00707BF7">
      <w:pPr>
        <w:pStyle w:val="Standard"/>
        <w:rPr>
          <w:rFonts w:ascii="GE Inspira" w:hAnsi="GE Inspira"/>
          <w:b/>
          <w:bCs/>
          <w:u w:val="single"/>
        </w:rPr>
      </w:pPr>
      <w:r w:rsidRPr="00707BF7">
        <w:rPr>
          <w:rFonts w:ascii="GE Inspira" w:hAnsi="GE Inspira"/>
          <w:b/>
          <w:bCs/>
          <w:u w:val="single"/>
        </w:rPr>
        <w:t>Welcome Screen</w:t>
      </w:r>
      <w:r>
        <w:rPr>
          <w:rFonts w:ascii="GE Inspira" w:hAnsi="GE Inspira"/>
          <w:b/>
          <w:bCs/>
          <w:u w:val="single"/>
        </w:rPr>
        <w:t>:</w:t>
      </w:r>
    </w:p>
    <w:p w14:paraId="7A4D70BA" w14:textId="77777777" w:rsidR="00707BF7" w:rsidRDefault="00707BF7" w:rsidP="00707BF7">
      <w:pPr>
        <w:pStyle w:val="Standard"/>
        <w:rPr>
          <w:rFonts w:ascii="GE Inspira" w:hAnsi="GE Inspira"/>
          <w:b/>
          <w:bCs/>
          <w:sz w:val="30"/>
          <w:szCs w:val="30"/>
          <w:u w:val="single"/>
        </w:rPr>
      </w:pPr>
      <w:r w:rsidRPr="00707BF7">
        <w:rPr>
          <w:rFonts w:ascii="GE Inspira" w:hAnsi="GE Inspira"/>
        </w:rPr>
        <w:t xml:space="preserve">Welcome to the 7FDL Diesel </w:t>
      </w:r>
      <w:r w:rsidRPr="00707BF7">
        <w:rPr>
          <w:rFonts w:ascii="GE Inspira" w:hAnsi="GE Inspira"/>
          <w:iCs/>
        </w:rPr>
        <w:t xml:space="preserve">Engine Overview module of </w:t>
      </w:r>
      <w:r w:rsidRPr="00707BF7">
        <w:rPr>
          <w:rFonts w:ascii="GE Inspira" w:hAnsi="GE Inspira"/>
        </w:rPr>
        <w:t>the 7FDL Diesel Engine Basic course</w:t>
      </w:r>
      <w:r w:rsidRPr="00707BF7">
        <w:rPr>
          <w:rFonts w:ascii="GE Inspira" w:hAnsi="GE Inspira"/>
          <w:iCs/>
        </w:rPr>
        <w:t>. </w:t>
      </w:r>
    </w:p>
    <w:p w14:paraId="07EA935F" w14:textId="77777777" w:rsidR="00707BF7" w:rsidRPr="002A4B4D" w:rsidRDefault="00707BF7">
      <w:pPr>
        <w:pStyle w:val="Standard"/>
        <w:rPr>
          <w:rFonts w:ascii="GE Inspira" w:hAnsi="GE Inspira"/>
          <w:b/>
          <w:bCs/>
          <w:u w:val="single"/>
        </w:rPr>
      </w:pPr>
    </w:p>
    <w:p w14:paraId="4D246A78" w14:textId="77777777" w:rsidR="00487E3A" w:rsidRDefault="00C267C5">
      <w:pPr>
        <w:pStyle w:val="Standard"/>
        <w:rPr>
          <w:rFonts w:ascii="GE Inspira" w:hAnsi="GE Inspira"/>
          <w:b/>
          <w:bCs/>
        </w:rPr>
      </w:pPr>
      <w:r>
        <w:rPr>
          <w:rFonts w:ascii="GE Inspira" w:hAnsi="GE Inspira"/>
          <w:b/>
          <w:bCs/>
        </w:rPr>
        <w:t>Screen</w:t>
      </w:r>
      <w:r w:rsidR="00707BF7">
        <w:rPr>
          <w:rFonts w:ascii="GE Inspira" w:hAnsi="GE Inspira"/>
          <w:b/>
          <w:bCs/>
        </w:rPr>
        <w:t xml:space="preserve"> 2</w:t>
      </w:r>
      <w:r w:rsidR="00FD1005">
        <w:rPr>
          <w:rFonts w:ascii="GE Inspira" w:hAnsi="GE Inspira"/>
          <w:b/>
          <w:bCs/>
        </w:rPr>
        <w:t>:</w:t>
      </w:r>
    </w:p>
    <w:p w14:paraId="091557F6" w14:textId="77777777" w:rsidR="00487E3A" w:rsidRDefault="00D673F6">
      <w:pPr>
        <w:pStyle w:val="Standard"/>
        <w:rPr>
          <w:rFonts w:ascii="GE Inspira" w:hAnsi="GE Inspira"/>
          <w:b/>
          <w:bCs/>
          <w:u w:val="single"/>
        </w:rPr>
      </w:pPr>
      <w:r w:rsidRPr="00D673F6">
        <w:rPr>
          <w:rFonts w:ascii="GE Inspira" w:hAnsi="GE Inspira"/>
          <w:b/>
          <w:bCs/>
          <w:u w:val="single"/>
        </w:rPr>
        <w:t>Introduction to 7FDL Diesel Engine</w:t>
      </w:r>
      <w:r w:rsidR="00FD1005">
        <w:rPr>
          <w:rFonts w:ascii="GE Inspira" w:hAnsi="GE Inspira"/>
          <w:b/>
          <w:bCs/>
          <w:u w:val="single"/>
        </w:rPr>
        <w:t>:</w:t>
      </w:r>
    </w:p>
    <w:p w14:paraId="12DC2E18" w14:textId="751A10E3" w:rsidR="00487E3A" w:rsidRDefault="00904766">
      <w:pPr>
        <w:pStyle w:val="Standard"/>
        <w:rPr>
          <w:rFonts w:ascii="GE Inspira" w:hAnsi="GE Inspira"/>
        </w:rPr>
      </w:pPr>
      <w:r w:rsidRPr="00904766">
        <w:rPr>
          <w:rFonts w:ascii="GE Inspira" w:hAnsi="GE Inspira"/>
        </w:rPr>
        <w:t xml:space="preserve">Engineering </w:t>
      </w:r>
      <w:r w:rsidR="003B1619" w:rsidRPr="003B1619">
        <w:rPr>
          <w:rFonts w:ascii="GE Inspira" w:hAnsi="GE Inspira"/>
        </w:rPr>
        <w:t>developed the 7FDL engine for use in diesel engine railroad locomotives.</w:t>
      </w:r>
      <w:r w:rsidR="001F19B3">
        <w:rPr>
          <w:rFonts w:ascii="GE Inspira" w:hAnsi="GE Inspira"/>
        </w:rPr>
        <w:t xml:space="preserve"> </w:t>
      </w:r>
      <w:r w:rsidR="003B1619" w:rsidRPr="003B1619">
        <w:rPr>
          <w:rFonts w:ascii="GE Inspira" w:hAnsi="GE Inspira"/>
        </w:rPr>
        <w:t>Its design and rating is based on extensive laboratory tests backed by millions of hours of field experience with thousands of engines in service today. </w:t>
      </w:r>
    </w:p>
    <w:p w14:paraId="23E10B43" w14:textId="77777777" w:rsidR="00487E3A" w:rsidRDefault="00487E3A">
      <w:pPr>
        <w:pStyle w:val="Standard"/>
        <w:rPr>
          <w:rFonts w:ascii="GE Inspira" w:hAnsi="GE Inspira"/>
        </w:rPr>
      </w:pPr>
    </w:p>
    <w:p w14:paraId="0B79DA31" w14:textId="77777777" w:rsidR="00487E3A" w:rsidRDefault="00FD1005">
      <w:pPr>
        <w:pStyle w:val="Standard"/>
        <w:rPr>
          <w:rFonts w:ascii="GE Inspira" w:hAnsi="GE Inspira"/>
        </w:rPr>
      </w:pPr>
      <w:r>
        <w:rPr>
          <w:rFonts w:ascii="GE Inspira" w:hAnsi="GE Inspira"/>
        </w:rPr>
        <w:t>At the end of this module, you will be able to:</w:t>
      </w:r>
    </w:p>
    <w:p w14:paraId="5CB43CE7" w14:textId="77777777" w:rsidR="00487E3A" w:rsidRDefault="00487E3A">
      <w:pPr>
        <w:pStyle w:val="Standard"/>
        <w:rPr>
          <w:rFonts w:ascii="GE Inspira" w:hAnsi="GE Inspira"/>
        </w:rPr>
      </w:pPr>
    </w:p>
    <w:p w14:paraId="09913F1D" w14:textId="77777777" w:rsidR="00487E3A" w:rsidRDefault="007A2C28">
      <w:pPr>
        <w:pStyle w:val="Standard"/>
        <w:numPr>
          <w:ilvl w:val="0"/>
          <w:numId w:val="1"/>
        </w:numPr>
        <w:rPr>
          <w:rFonts w:ascii="GE Inspira" w:hAnsi="GE Inspira"/>
        </w:rPr>
      </w:pPr>
      <w:r w:rsidRPr="007A2C28">
        <w:rPr>
          <w:rFonts w:ascii="GE Inspira" w:hAnsi="GE Inspira"/>
        </w:rPr>
        <w:t>State the information represented by the 7FDL engine classification.</w:t>
      </w:r>
    </w:p>
    <w:p w14:paraId="242F032B" w14:textId="77777777" w:rsidR="00487E3A" w:rsidRDefault="007A2C28">
      <w:pPr>
        <w:pStyle w:val="Standard"/>
        <w:numPr>
          <w:ilvl w:val="0"/>
          <w:numId w:val="1"/>
        </w:numPr>
        <w:rPr>
          <w:rFonts w:ascii="GE Inspira" w:hAnsi="GE Inspira"/>
        </w:rPr>
      </w:pPr>
      <w:r w:rsidRPr="007A2C28">
        <w:rPr>
          <w:rFonts w:ascii="GE Inspira" w:hAnsi="GE Inspira"/>
        </w:rPr>
        <w:t>Define the terms associated with the 7FDL diesel engine orientation and cylinder locations.</w:t>
      </w:r>
    </w:p>
    <w:p w14:paraId="3A9954F9" w14:textId="77777777" w:rsidR="00487E3A" w:rsidRDefault="001B3D03">
      <w:pPr>
        <w:pStyle w:val="Standard"/>
        <w:numPr>
          <w:ilvl w:val="0"/>
          <w:numId w:val="1"/>
        </w:numPr>
        <w:rPr>
          <w:rFonts w:ascii="GE Inspira" w:hAnsi="GE Inspira"/>
        </w:rPr>
      </w:pPr>
      <w:r w:rsidRPr="001B3D03">
        <w:rPr>
          <w:rFonts w:ascii="GE Inspira" w:hAnsi="GE Inspira"/>
        </w:rPr>
        <w:t>Recognize the differences in engine specifications for the 7FDL 12-cylinder and 16-cylinder engines.</w:t>
      </w:r>
    </w:p>
    <w:p w14:paraId="275DB1D2" w14:textId="77777777" w:rsidR="001B3D03" w:rsidRDefault="001B3D03">
      <w:pPr>
        <w:pStyle w:val="Standard"/>
        <w:numPr>
          <w:ilvl w:val="0"/>
          <w:numId w:val="1"/>
        </w:numPr>
        <w:rPr>
          <w:rFonts w:ascii="GE Inspira" w:hAnsi="GE Inspira"/>
        </w:rPr>
      </w:pPr>
      <w:r w:rsidRPr="001B3D03">
        <w:rPr>
          <w:rFonts w:ascii="GE Inspira" w:hAnsi="GE Inspira"/>
        </w:rPr>
        <w:t>Explain how 7FDL engines have evolved to meet regulatory requirements.</w:t>
      </w:r>
    </w:p>
    <w:p w14:paraId="507B8534" w14:textId="77777777" w:rsidR="00487E3A" w:rsidRDefault="00487E3A">
      <w:pPr>
        <w:pStyle w:val="Standard"/>
        <w:rPr>
          <w:rFonts w:ascii="GE Inspira" w:hAnsi="GE Inspira"/>
        </w:rPr>
      </w:pPr>
    </w:p>
    <w:p w14:paraId="2DB1F369" w14:textId="77777777" w:rsidR="00487E3A" w:rsidRDefault="00C267C5">
      <w:pPr>
        <w:pStyle w:val="Standard"/>
        <w:rPr>
          <w:rFonts w:ascii="GE Inspira" w:hAnsi="GE Inspira"/>
          <w:b/>
          <w:bCs/>
        </w:rPr>
      </w:pPr>
      <w:r>
        <w:rPr>
          <w:rFonts w:ascii="GE Inspira" w:hAnsi="GE Inspira"/>
          <w:b/>
          <w:bCs/>
        </w:rPr>
        <w:t>Screen</w:t>
      </w:r>
      <w:r w:rsidR="00540BFB">
        <w:rPr>
          <w:rFonts w:ascii="GE Inspira" w:hAnsi="GE Inspira"/>
          <w:b/>
          <w:bCs/>
        </w:rPr>
        <w:t xml:space="preserve"> 3</w:t>
      </w:r>
      <w:r w:rsidR="00FD1005">
        <w:rPr>
          <w:rFonts w:ascii="GE Inspira" w:hAnsi="GE Inspira"/>
          <w:b/>
          <w:bCs/>
        </w:rPr>
        <w:t>:</w:t>
      </w:r>
    </w:p>
    <w:p w14:paraId="1ED3BC9E" w14:textId="77777777" w:rsidR="00487E3A" w:rsidRDefault="00152E3B">
      <w:pPr>
        <w:pStyle w:val="Standard"/>
        <w:rPr>
          <w:rFonts w:ascii="GE Inspira" w:hAnsi="GE Inspira"/>
          <w:b/>
          <w:bCs/>
          <w:u w:val="single"/>
        </w:rPr>
      </w:pPr>
      <w:r w:rsidRPr="00152E3B">
        <w:rPr>
          <w:rFonts w:ascii="GE Inspira" w:hAnsi="GE Inspira"/>
          <w:b/>
          <w:bCs/>
          <w:u w:val="single"/>
        </w:rPr>
        <w:t>Overview of 7FDL Diesel Engine</w:t>
      </w:r>
      <w:r w:rsidR="00FD1005">
        <w:rPr>
          <w:rFonts w:ascii="GE Inspira" w:hAnsi="GE Inspira"/>
          <w:b/>
          <w:bCs/>
          <w:u w:val="single"/>
        </w:rPr>
        <w:t>:</w:t>
      </w:r>
    </w:p>
    <w:p w14:paraId="3BF7B917" w14:textId="77777777" w:rsidR="00487E3A" w:rsidRDefault="00862B79">
      <w:pPr>
        <w:pStyle w:val="Standard"/>
        <w:rPr>
          <w:rFonts w:ascii="GE Inspira" w:hAnsi="GE Inspira"/>
        </w:rPr>
      </w:pPr>
      <w:r w:rsidRPr="00862B79">
        <w:rPr>
          <w:rFonts w:ascii="GE Inspira" w:hAnsi="GE Inspira"/>
        </w:rPr>
        <w:t>The letter-and-numeral code combination used to classify the 7FDL engine is based on the following:</w:t>
      </w:r>
    </w:p>
    <w:p w14:paraId="298469F8" w14:textId="77777777" w:rsidR="00487E3A" w:rsidRDefault="00487E3A">
      <w:pPr>
        <w:pStyle w:val="Standard"/>
        <w:rPr>
          <w:rFonts w:ascii="GE Inspira" w:hAnsi="GE Inspira"/>
        </w:rPr>
      </w:pPr>
    </w:p>
    <w:p w14:paraId="57E214ED" w14:textId="2776CD99" w:rsidR="00F4505B" w:rsidRDefault="00F4505B" w:rsidP="00F4505B">
      <w:pPr>
        <w:pStyle w:val="Standard"/>
        <w:numPr>
          <w:ilvl w:val="0"/>
          <w:numId w:val="1"/>
        </w:numPr>
        <w:rPr>
          <w:rFonts w:ascii="GE Inspira" w:hAnsi="GE Inspira"/>
        </w:rPr>
      </w:pPr>
      <w:r w:rsidRPr="00D22CED">
        <w:rPr>
          <w:rFonts w:ascii="GE Inspira" w:hAnsi="GE Inspira"/>
        </w:rPr>
        <w:t xml:space="preserve">‘7’ indicates </w:t>
      </w:r>
      <w:r w:rsidR="00244B8B" w:rsidRPr="00244B8B">
        <w:rPr>
          <w:rFonts w:ascii="GE Inspira" w:hAnsi="GE Inspira"/>
        </w:rPr>
        <w:t xml:space="preserve">our </w:t>
      </w:r>
      <w:r w:rsidRPr="00D22CED">
        <w:rPr>
          <w:rFonts w:ascii="GE Inspira" w:hAnsi="GE Inspira"/>
        </w:rPr>
        <w:t>category of mechanical devices</w:t>
      </w:r>
      <w:r w:rsidRPr="007A2C28">
        <w:rPr>
          <w:rFonts w:ascii="GE Inspira" w:hAnsi="GE Inspira"/>
        </w:rPr>
        <w:t>.</w:t>
      </w:r>
    </w:p>
    <w:p w14:paraId="1749AD07" w14:textId="77777777" w:rsidR="00F4505B" w:rsidRDefault="00F4505B" w:rsidP="00F4505B">
      <w:pPr>
        <w:pStyle w:val="Standard"/>
        <w:numPr>
          <w:ilvl w:val="0"/>
          <w:numId w:val="1"/>
        </w:numPr>
        <w:rPr>
          <w:rFonts w:ascii="GE Inspira" w:hAnsi="GE Inspira"/>
        </w:rPr>
      </w:pPr>
      <w:r w:rsidRPr="00F4505B">
        <w:rPr>
          <w:rFonts w:ascii="GE Inspira" w:hAnsi="GE Inspira"/>
        </w:rPr>
        <w:t>‘F’ represents the 9" engine cylinder bore and 10.5" piston stroke.</w:t>
      </w:r>
    </w:p>
    <w:p w14:paraId="007FB2B9" w14:textId="77777777" w:rsidR="00F4505B" w:rsidRDefault="00F4505B" w:rsidP="00F4505B">
      <w:pPr>
        <w:pStyle w:val="Standard"/>
        <w:numPr>
          <w:ilvl w:val="0"/>
          <w:numId w:val="1"/>
        </w:numPr>
        <w:rPr>
          <w:rFonts w:ascii="GE Inspira" w:hAnsi="GE Inspira"/>
        </w:rPr>
      </w:pPr>
      <w:r w:rsidRPr="00F4505B">
        <w:rPr>
          <w:rFonts w:ascii="GE Inspira" w:hAnsi="GE Inspira"/>
        </w:rPr>
        <w:t>‘D’ stands for diesel.</w:t>
      </w:r>
    </w:p>
    <w:p w14:paraId="3DF81A21" w14:textId="77777777" w:rsidR="00F4505B" w:rsidRDefault="00F4505B" w:rsidP="00F4505B">
      <w:pPr>
        <w:pStyle w:val="Standard"/>
        <w:numPr>
          <w:ilvl w:val="0"/>
          <w:numId w:val="1"/>
        </w:numPr>
        <w:rPr>
          <w:rFonts w:ascii="GE Inspira" w:hAnsi="GE Inspira"/>
        </w:rPr>
      </w:pPr>
      <w:r w:rsidRPr="00F4505B">
        <w:rPr>
          <w:rFonts w:ascii="GE Inspira" w:hAnsi="GE Inspira"/>
        </w:rPr>
        <w:t>‘L’ indicates that the engine is designed for a locomotive application.</w:t>
      </w:r>
    </w:p>
    <w:p w14:paraId="720F434C" w14:textId="77777777" w:rsidR="0013233F" w:rsidRDefault="0013233F" w:rsidP="008A17EF">
      <w:pPr>
        <w:pStyle w:val="Standard"/>
        <w:rPr>
          <w:rFonts w:ascii="GE Inspira" w:hAnsi="GE Inspira"/>
        </w:rPr>
      </w:pPr>
    </w:p>
    <w:p w14:paraId="4E95A1B6" w14:textId="335DD009" w:rsidR="00F4505B" w:rsidRDefault="0013233F">
      <w:pPr>
        <w:pStyle w:val="Standard"/>
        <w:rPr>
          <w:rFonts w:ascii="GE Inspira" w:hAnsi="GE Inspira"/>
        </w:rPr>
      </w:pPr>
      <w:r w:rsidRPr="0013233F">
        <w:rPr>
          <w:rFonts w:ascii="GE Inspira" w:hAnsi="GE Inspira"/>
        </w:rPr>
        <w:t xml:space="preserve">If you are working on one of </w:t>
      </w:r>
      <w:r w:rsidR="00244B8B" w:rsidRPr="00244B8B">
        <w:rPr>
          <w:rFonts w:ascii="GE Inspira" w:hAnsi="GE Inspira"/>
        </w:rPr>
        <w:t xml:space="preserve">our </w:t>
      </w:r>
      <w:r w:rsidRPr="0013233F">
        <w:rPr>
          <w:rFonts w:ascii="GE Inspira" w:hAnsi="GE Inspira"/>
        </w:rPr>
        <w:t>diesel engines using the documentation provided with your locomotive, certain terms will be used to describe component locations.</w:t>
      </w:r>
      <w:r w:rsidR="00A62BF2">
        <w:rPr>
          <w:rFonts w:ascii="GE Inspira" w:hAnsi="GE Inspira"/>
        </w:rPr>
        <w:t xml:space="preserve"> </w:t>
      </w:r>
      <w:r w:rsidR="00A62BF2" w:rsidRPr="00A62BF2">
        <w:rPr>
          <w:rFonts w:ascii="GE Inspira" w:hAnsi="GE Inspira"/>
        </w:rPr>
        <w:t xml:space="preserve">This module will familiarize you with the terms and locations described in </w:t>
      </w:r>
      <w:r w:rsidR="00F46DB8" w:rsidRPr="00F46DB8">
        <w:rPr>
          <w:rFonts w:ascii="GE Inspira" w:hAnsi="GE Inspira"/>
        </w:rPr>
        <w:t xml:space="preserve">official </w:t>
      </w:r>
      <w:r w:rsidR="00A62BF2" w:rsidRPr="00A62BF2">
        <w:rPr>
          <w:rFonts w:ascii="GE Inspira" w:hAnsi="GE Inspira"/>
        </w:rPr>
        <w:t>documentation.</w:t>
      </w:r>
    </w:p>
    <w:p w14:paraId="5D699A8F" w14:textId="77777777" w:rsidR="00487E3A" w:rsidRDefault="00487E3A">
      <w:pPr>
        <w:pStyle w:val="Standard"/>
        <w:rPr>
          <w:rFonts w:ascii="GE Inspira" w:hAnsi="GE Inspira"/>
        </w:rPr>
      </w:pPr>
    </w:p>
    <w:p w14:paraId="375B38D1" w14:textId="77777777" w:rsidR="00487E3A" w:rsidRDefault="00C267C5">
      <w:pPr>
        <w:pStyle w:val="Standard"/>
        <w:rPr>
          <w:rFonts w:ascii="GE Inspira" w:hAnsi="GE Inspira"/>
          <w:b/>
          <w:bCs/>
        </w:rPr>
      </w:pPr>
      <w:r>
        <w:rPr>
          <w:rFonts w:ascii="GE Inspira" w:hAnsi="GE Inspira"/>
          <w:b/>
          <w:bCs/>
        </w:rPr>
        <w:t>Screen</w:t>
      </w:r>
      <w:r w:rsidR="00FD1005">
        <w:rPr>
          <w:rFonts w:ascii="GE Inspira" w:hAnsi="GE Inspira"/>
          <w:b/>
          <w:bCs/>
        </w:rPr>
        <w:t xml:space="preserve"> 4:</w:t>
      </w:r>
    </w:p>
    <w:p w14:paraId="419F6DBC" w14:textId="77777777" w:rsidR="00487E3A" w:rsidRDefault="006C36A7">
      <w:pPr>
        <w:pStyle w:val="Standard"/>
        <w:rPr>
          <w:rFonts w:ascii="GE Inspira" w:hAnsi="GE Inspira"/>
          <w:b/>
          <w:bCs/>
          <w:u w:val="single"/>
        </w:rPr>
      </w:pPr>
      <w:r w:rsidRPr="006C36A7">
        <w:rPr>
          <w:rFonts w:ascii="GE Inspira" w:hAnsi="GE Inspira"/>
          <w:b/>
          <w:bCs/>
          <w:u w:val="single"/>
        </w:rPr>
        <w:t>7FDL Engine Orientation</w:t>
      </w:r>
      <w:r w:rsidR="00FD1005">
        <w:rPr>
          <w:rFonts w:ascii="GE Inspira" w:hAnsi="GE Inspira"/>
          <w:b/>
          <w:bCs/>
          <w:u w:val="single"/>
        </w:rPr>
        <w:t>:</w:t>
      </w:r>
    </w:p>
    <w:p w14:paraId="1C41ADE6" w14:textId="77777777" w:rsidR="00487E3A" w:rsidRDefault="00394D10">
      <w:pPr>
        <w:pStyle w:val="Standard"/>
        <w:rPr>
          <w:rFonts w:ascii="GE Inspira" w:hAnsi="GE Inspira"/>
        </w:rPr>
      </w:pPr>
      <w:r w:rsidRPr="00394D10">
        <w:rPr>
          <w:rFonts w:ascii="GE Inspira" w:hAnsi="GE Inspira"/>
        </w:rPr>
        <w:t>The two ends of the diesel engine are referred to as the free end and the alternator end.</w:t>
      </w:r>
      <w:r w:rsidR="00FF5F87">
        <w:rPr>
          <w:rFonts w:ascii="GE Inspira" w:hAnsi="GE Inspira"/>
        </w:rPr>
        <w:t xml:space="preserve"> </w:t>
      </w:r>
      <w:r w:rsidR="00FF5F87" w:rsidRPr="00FF5F87">
        <w:rPr>
          <w:rFonts w:ascii="GE Inspira" w:hAnsi="GE Inspira"/>
        </w:rPr>
        <w:t>The free end of the engine is the end where the turbocharger and intercoolers are mounted.</w:t>
      </w:r>
      <w:r w:rsidR="008B062D">
        <w:rPr>
          <w:rFonts w:ascii="GE Inspira" w:hAnsi="GE Inspira"/>
        </w:rPr>
        <w:t xml:space="preserve"> </w:t>
      </w:r>
      <w:r w:rsidR="008B062D" w:rsidRPr="008B062D">
        <w:rPr>
          <w:rFonts w:ascii="GE Inspira" w:hAnsi="GE Inspira"/>
        </w:rPr>
        <w:t>This end faces the radiator cab when the engine is mounted on the locomotive.</w:t>
      </w:r>
      <w:r w:rsidR="008B062D">
        <w:rPr>
          <w:rFonts w:ascii="GE Inspira" w:hAnsi="GE Inspira"/>
        </w:rPr>
        <w:t xml:space="preserve"> </w:t>
      </w:r>
      <w:r w:rsidR="008B062D" w:rsidRPr="008B062D">
        <w:rPr>
          <w:rFonts w:ascii="GE Inspira" w:hAnsi="GE Inspira"/>
        </w:rPr>
        <w:t>The generator or alternator end is the end of the engine where the generator or alternator is mounted. This end of the engine is oriented towards the operator's cab.</w:t>
      </w:r>
    </w:p>
    <w:p w14:paraId="1EB919E9" w14:textId="77777777" w:rsidR="00487E3A" w:rsidRDefault="00487E3A">
      <w:pPr>
        <w:pStyle w:val="Standard"/>
        <w:rPr>
          <w:rFonts w:ascii="GE Inspira" w:hAnsi="GE Inspira"/>
        </w:rPr>
      </w:pPr>
    </w:p>
    <w:p w14:paraId="3E23D2D1" w14:textId="77777777" w:rsidR="00487E3A" w:rsidRDefault="00C267C5">
      <w:pPr>
        <w:pStyle w:val="Standard"/>
        <w:rPr>
          <w:rFonts w:ascii="GE Inspira" w:hAnsi="GE Inspira"/>
          <w:b/>
          <w:bCs/>
        </w:rPr>
      </w:pPr>
      <w:r>
        <w:rPr>
          <w:rFonts w:ascii="GE Inspira" w:hAnsi="GE Inspira"/>
          <w:b/>
          <w:bCs/>
        </w:rPr>
        <w:t>Screen</w:t>
      </w:r>
      <w:r w:rsidR="00FD1005">
        <w:rPr>
          <w:rFonts w:ascii="GE Inspira" w:hAnsi="GE Inspira"/>
          <w:b/>
          <w:bCs/>
        </w:rPr>
        <w:t xml:space="preserve"> 5:</w:t>
      </w:r>
    </w:p>
    <w:p w14:paraId="7F5B673A" w14:textId="77777777" w:rsidR="00487E3A" w:rsidRDefault="00041B51">
      <w:pPr>
        <w:pStyle w:val="Standard"/>
        <w:rPr>
          <w:rFonts w:ascii="GE Inspira" w:hAnsi="GE Inspira"/>
          <w:b/>
          <w:bCs/>
          <w:u w:val="single"/>
        </w:rPr>
      </w:pPr>
      <w:r w:rsidRPr="00041B51">
        <w:rPr>
          <w:rFonts w:ascii="GE Inspira" w:hAnsi="GE Inspira"/>
          <w:b/>
          <w:bCs/>
          <w:u w:val="single"/>
        </w:rPr>
        <w:t>7FDL Engine Orientation (Cont’d)</w:t>
      </w:r>
      <w:r w:rsidR="00FD1005">
        <w:rPr>
          <w:rFonts w:ascii="GE Inspira" w:hAnsi="GE Inspira"/>
          <w:b/>
          <w:bCs/>
          <w:u w:val="single"/>
        </w:rPr>
        <w:t>:</w:t>
      </w:r>
    </w:p>
    <w:p w14:paraId="70940AF6" w14:textId="55E9801B" w:rsidR="00487E3A" w:rsidRDefault="00B65CDC">
      <w:pPr>
        <w:pStyle w:val="Standard"/>
        <w:rPr>
          <w:rFonts w:ascii="GE Inspira" w:hAnsi="GE Inspira"/>
        </w:rPr>
      </w:pPr>
      <w:r w:rsidRPr="00B65CDC">
        <w:rPr>
          <w:rFonts w:ascii="GE Inspira" w:hAnsi="GE Inspira"/>
        </w:rPr>
        <w:t>The cylinders are numbered from the free end to the alternator or generator end of the engine. The No.</w:t>
      </w:r>
      <w:r w:rsidR="00466CBD">
        <w:rPr>
          <w:rFonts w:ascii="GE Inspira" w:hAnsi="GE Inspira"/>
        </w:rPr>
        <w:t xml:space="preserve"> 1 right and No. </w:t>
      </w:r>
      <w:r w:rsidRPr="00B65CDC">
        <w:rPr>
          <w:rFonts w:ascii="GE Inspira" w:hAnsi="GE Inspira"/>
        </w:rPr>
        <w:t xml:space="preserve">1 left cylinders are nearest the turbocharger on all </w:t>
      </w:r>
      <w:r w:rsidR="00EA5132" w:rsidRPr="00EA5132">
        <w:rPr>
          <w:rFonts w:ascii="GE Inspira" w:hAnsi="GE Inspira"/>
        </w:rPr>
        <w:t xml:space="preserve">our </w:t>
      </w:r>
      <w:r w:rsidRPr="00B65CDC">
        <w:rPr>
          <w:rFonts w:ascii="GE Inspira" w:hAnsi="GE Inspira"/>
        </w:rPr>
        <w:t>diesel engines.</w:t>
      </w:r>
      <w:r w:rsidR="008628BC">
        <w:rPr>
          <w:rFonts w:ascii="GE Inspira" w:hAnsi="GE Inspira"/>
        </w:rPr>
        <w:t xml:space="preserve"> </w:t>
      </w:r>
      <w:r w:rsidR="008628BC" w:rsidRPr="008628BC">
        <w:rPr>
          <w:rFonts w:ascii="GE Inspira" w:hAnsi="GE Inspira"/>
        </w:rPr>
        <w:t xml:space="preserve">The right side or left side of the engine is determined when viewing the engine while facing the generator or </w:t>
      </w:r>
      <w:r w:rsidR="008628BC" w:rsidRPr="008628BC">
        <w:rPr>
          <w:rFonts w:ascii="GE Inspira" w:hAnsi="GE Inspira"/>
        </w:rPr>
        <w:lastRenderedPageBreak/>
        <w:t>alternator end of the engine. The right side of the engine is on the left side of the locomotive.</w:t>
      </w:r>
      <w:r w:rsidR="00CC659E">
        <w:rPr>
          <w:rFonts w:ascii="GE Inspira" w:hAnsi="GE Inspira"/>
        </w:rPr>
        <w:t xml:space="preserve"> </w:t>
      </w:r>
      <w:r w:rsidR="00CC659E" w:rsidRPr="00CC659E">
        <w:rPr>
          <w:rFonts w:ascii="GE Inspira" w:hAnsi="GE Inspira"/>
        </w:rPr>
        <w:t>During engine operation, the crankshaft rotates counterclockwise when viewed from the alternator end and clockwise when viewed from the free end.</w:t>
      </w:r>
    </w:p>
    <w:p w14:paraId="7A7578F9" w14:textId="77777777" w:rsidR="00487E3A" w:rsidRDefault="00487E3A">
      <w:pPr>
        <w:pStyle w:val="Standard"/>
        <w:rPr>
          <w:rFonts w:ascii="GE Inspira" w:hAnsi="GE Inspira"/>
        </w:rPr>
      </w:pPr>
    </w:p>
    <w:p w14:paraId="07AEE12C" w14:textId="77777777" w:rsidR="00487E3A" w:rsidRDefault="00C267C5">
      <w:pPr>
        <w:pStyle w:val="Standard"/>
        <w:rPr>
          <w:rFonts w:ascii="GE Inspira" w:hAnsi="GE Inspira"/>
          <w:b/>
          <w:bCs/>
        </w:rPr>
      </w:pPr>
      <w:r>
        <w:rPr>
          <w:rFonts w:ascii="GE Inspira" w:hAnsi="GE Inspira"/>
          <w:b/>
          <w:bCs/>
        </w:rPr>
        <w:t>Screen</w:t>
      </w:r>
      <w:r w:rsidR="00FD1005">
        <w:rPr>
          <w:rFonts w:ascii="GE Inspira" w:hAnsi="GE Inspira"/>
          <w:b/>
          <w:bCs/>
        </w:rPr>
        <w:t xml:space="preserve"> 6:</w:t>
      </w:r>
    </w:p>
    <w:p w14:paraId="5B00FA13" w14:textId="77777777" w:rsidR="00487E3A" w:rsidRDefault="00F73165">
      <w:pPr>
        <w:pStyle w:val="Standard"/>
        <w:rPr>
          <w:rFonts w:ascii="GE Inspira" w:hAnsi="GE Inspira"/>
          <w:b/>
          <w:bCs/>
          <w:u w:val="single"/>
        </w:rPr>
      </w:pPr>
      <w:r w:rsidRPr="00F73165">
        <w:rPr>
          <w:rFonts w:ascii="GE Inspira" w:hAnsi="GE Inspira"/>
          <w:b/>
          <w:bCs/>
          <w:u w:val="single"/>
        </w:rPr>
        <w:t>Engine Specifications</w:t>
      </w:r>
      <w:r w:rsidR="00FD1005">
        <w:rPr>
          <w:rFonts w:ascii="GE Inspira" w:hAnsi="GE Inspira"/>
          <w:b/>
          <w:bCs/>
          <w:u w:val="single"/>
        </w:rPr>
        <w:t>:</w:t>
      </w:r>
    </w:p>
    <w:p w14:paraId="4F86815E" w14:textId="77777777" w:rsidR="00487E3A" w:rsidRDefault="007E1D90">
      <w:pPr>
        <w:pStyle w:val="Standard"/>
        <w:rPr>
          <w:rFonts w:ascii="GE Inspira" w:hAnsi="GE Inspira"/>
        </w:rPr>
      </w:pPr>
      <w:r w:rsidRPr="007E1D90">
        <w:rPr>
          <w:rFonts w:ascii="GE Inspira" w:hAnsi="GE Inspira"/>
        </w:rPr>
        <w:t>The specifications, dimensions and weights of the 7FDL 12-cylinder and 16-cylinder diesel engines are shown in the table.</w:t>
      </w:r>
      <w:r>
        <w:rPr>
          <w:rFonts w:ascii="GE Inspira" w:hAnsi="GE Inspira"/>
        </w:rPr>
        <w:t xml:space="preserve"> </w:t>
      </w:r>
      <w:r w:rsidRPr="007E1D90">
        <w:rPr>
          <w:rFonts w:ascii="GE Inspira" w:hAnsi="GE Inspira"/>
        </w:rPr>
        <w:t>The 12- and 16- cylinder engines are similar on many counts but differ with regard to number of cylinders and their firing order, and also their length and weight.</w:t>
      </w:r>
      <w:r>
        <w:rPr>
          <w:rFonts w:ascii="GE Inspira" w:hAnsi="GE Inspira"/>
        </w:rPr>
        <w:t xml:space="preserve"> </w:t>
      </w:r>
      <w:r w:rsidRPr="007E1D90">
        <w:rPr>
          <w:rFonts w:ascii="GE Inspira" w:hAnsi="GE Inspira"/>
        </w:rPr>
        <w:t>The 7FDL diesel engine has undergone numerous improvements in its 50-plus years of locomotive history. Recently, the changes made to the 7FDL diesel engine have been driven by evolving exhaust emission regulatory standards that govern the locomotive freight hauling industry.</w:t>
      </w:r>
    </w:p>
    <w:p w14:paraId="761DE483" w14:textId="77777777" w:rsidR="00DB4D64" w:rsidRDefault="00DB4D64">
      <w:pPr>
        <w:pStyle w:val="Standard"/>
        <w:rPr>
          <w:rFonts w:ascii="GE Inspira" w:hAnsi="GE Inspira"/>
        </w:rPr>
      </w:pPr>
    </w:p>
    <w:p w14:paraId="73D46EF9" w14:textId="77777777" w:rsidR="004C2F6D" w:rsidRDefault="00C267C5" w:rsidP="004C2F6D">
      <w:pPr>
        <w:pStyle w:val="Standard"/>
        <w:rPr>
          <w:rFonts w:ascii="GE Inspira" w:hAnsi="GE Inspira"/>
          <w:b/>
          <w:bCs/>
        </w:rPr>
      </w:pPr>
      <w:r>
        <w:rPr>
          <w:rFonts w:ascii="GE Inspira" w:hAnsi="GE Inspira"/>
          <w:b/>
          <w:bCs/>
        </w:rPr>
        <w:t>Screen</w:t>
      </w:r>
      <w:r w:rsidR="004C2F6D">
        <w:rPr>
          <w:rFonts w:ascii="GE Inspira" w:hAnsi="GE Inspira"/>
          <w:b/>
          <w:bCs/>
        </w:rPr>
        <w:t xml:space="preserve"> 7:</w:t>
      </w:r>
    </w:p>
    <w:p w14:paraId="37B22A30" w14:textId="77777777" w:rsidR="004C2F6D" w:rsidRDefault="003139D9" w:rsidP="004C2F6D">
      <w:pPr>
        <w:pStyle w:val="Standard"/>
        <w:rPr>
          <w:rFonts w:ascii="GE Inspira" w:hAnsi="GE Inspira"/>
          <w:b/>
          <w:bCs/>
          <w:u w:val="single"/>
        </w:rPr>
      </w:pPr>
      <w:r w:rsidRPr="003139D9">
        <w:rPr>
          <w:rFonts w:ascii="GE Inspira" w:hAnsi="GE Inspira"/>
          <w:b/>
          <w:bCs/>
          <w:u w:val="single"/>
        </w:rPr>
        <w:t>7FDL Tier 0 Compliant Engines</w:t>
      </w:r>
      <w:r w:rsidR="004C2F6D">
        <w:rPr>
          <w:rFonts w:ascii="GE Inspira" w:hAnsi="GE Inspira"/>
          <w:b/>
          <w:bCs/>
          <w:u w:val="single"/>
        </w:rPr>
        <w:t>:</w:t>
      </w:r>
    </w:p>
    <w:p w14:paraId="49094449" w14:textId="77777777" w:rsidR="004C2F6D" w:rsidRDefault="00BA1A3C" w:rsidP="004C2F6D">
      <w:pPr>
        <w:pStyle w:val="Standard"/>
        <w:rPr>
          <w:rFonts w:ascii="GE Inspira" w:hAnsi="GE Inspira"/>
        </w:rPr>
      </w:pPr>
      <w:r w:rsidRPr="00BA1A3C">
        <w:rPr>
          <w:rFonts w:ascii="GE Inspira" w:hAnsi="GE Inspira"/>
        </w:rPr>
        <w:t>To reduce the emissions from locomotives, the United States Environmental Protection Agency (EPA) first issued a set of standards in 1973, referred to as the Tier 0 Standards.</w:t>
      </w:r>
      <w:r>
        <w:rPr>
          <w:rFonts w:ascii="GE Inspira" w:hAnsi="GE Inspira"/>
        </w:rPr>
        <w:t xml:space="preserve"> </w:t>
      </w:r>
    </w:p>
    <w:p w14:paraId="038D7DFD" w14:textId="77777777" w:rsidR="00260E5C" w:rsidRDefault="00260E5C" w:rsidP="004C2F6D">
      <w:pPr>
        <w:pStyle w:val="Standard"/>
        <w:rPr>
          <w:rFonts w:ascii="GE Inspira" w:hAnsi="GE Inspira"/>
        </w:rPr>
      </w:pPr>
    </w:p>
    <w:p w14:paraId="662701BD" w14:textId="77777777" w:rsidR="00BA1A3C" w:rsidRPr="00BA1A3C" w:rsidRDefault="00BA1A3C" w:rsidP="00BA1A3C">
      <w:pPr>
        <w:pStyle w:val="ListParagraph"/>
        <w:widowControl/>
        <w:numPr>
          <w:ilvl w:val="0"/>
          <w:numId w:val="8"/>
        </w:numPr>
        <w:suppressAutoHyphens w:val="0"/>
        <w:autoSpaceDN/>
        <w:spacing w:after="200" w:line="276" w:lineRule="auto"/>
        <w:contextualSpacing/>
        <w:textAlignment w:val="auto"/>
        <w:rPr>
          <w:rFonts w:ascii="GE Inspira" w:hAnsi="GE Inspira"/>
        </w:rPr>
      </w:pPr>
      <w:r w:rsidRPr="00BA1A3C">
        <w:rPr>
          <w:rFonts w:ascii="GE Inspira" w:hAnsi="GE Inspira"/>
        </w:rPr>
        <w:t>The primary focus of the EPA regulations is the reduction of nitrogen oxides or NOx. Also measured and regulated are hydrocarbons, carbon monoxide, particulate matter, and smoke.</w:t>
      </w:r>
    </w:p>
    <w:p w14:paraId="017A9DA9" w14:textId="77777777" w:rsidR="00BA1A3C" w:rsidRPr="00BA1A3C" w:rsidRDefault="00BA1A3C" w:rsidP="00BA1A3C">
      <w:pPr>
        <w:pStyle w:val="ListParagraph"/>
        <w:widowControl/>
        <w:numPr>
          <w:ilvl w:val="0"/>
          <w:numId w:val="8"/>
        </w:numPr>
        <w:suppressAutoHyphens w:val="0"/>
        <w:autoSpaceDN/>
        <w:spacing w:after="200" w:line="276" w:lineRule="auto"/>
        <w:contextualSpacing/>
        <w:textAlignment w:val="auto"/>
        <w:rPr>
          <w:rFonts w:ascii="GE Inspira" w:hAnsi="GE Inspira"/>
        </w:rPr>
      </w:pPr>
      <w:r w:rsidRPr="00BA1A3C">
        <w:rPr>
          <w:rFonts w:ascii="GE Inspira" w:hAnsi="GE Inspira"/>
        </w:rPr>
        <w:t xml:space="preserve">These pollutants are measured in weight (grams) of pollutants emitted to produce 1 </w:t>
      </w:r>
      <w:r w:rsidR="002A0928">
        <w:rPr>
          <w:rFonts w:ascii="GE Inspira" w:hAnsi="GE Inspira"/>
        </w:rPr>
        <w:t xml:space="preserve">   </w:t>
      </w:r>
      <w:r w:rsidRPr="00BA1A3C">
        <w:rPr>
          <w:rFonts w:ascii="GE Inspira" w:hAnsi="GE Inspira"/>
        </w:rPr>
        <w:t>horsepower for 1 hour. The table displays the EPA Tier 0 limits for these pollutants.</w:t>
      </w:r>
    </w:p>
    <w:p w14:paraId="57FF0262" w14:textId="77777777" w:rsidR="00BA1A3C" w:rsidRPr="00BA1A3C" w:rsidRDefault="00BA1A3C" w:rsidP="00BA1A3C">
      <w:pPr>
        <w:pStyle w:val="Standard"/>
        <w:rPr>
          <w:rFonts w:ascii="GE Inspira" w:hAnsi="GE Inspira"/>
        </w:rPr>
      </w:pPr>
      <w:r w:rsidRPr="00BA1A3C">
        <w:rPr>
          <w:rFonts w:ascii="GE Inspira" w:hAnsi="GE Inspira"/>
        </w:rPr>
        <w:t>Although the Tier 0 standards were issued in 1973, they did not become effective until 2000, which allowed manufacturers time for the design and development of new engines to meet the standards.</w:t>
      </w:r>
    </w:p>
    <w:p w14:paraId="6D0B46F6" w14:textId="77777777" w:rsidR="005A48AA" w:rsidRDefault="005A48AA" w:rsidP="005A48AA">
      <w:pPr>
        <w:pStyle w:val="Standard"/>
        <w:rPr>
          <w:rFonts w:ascii="GE Inspira" w:hAnsi="GE Inspira"/>
        </w:rPr>
      </w:pPr>
    </w:p>
    <w:p w14:paraId="64AE3D1B" w14:textId="77777777" w:rsidR="005A48AA" w:rsidRDefault="00C267C5" w:rsidP="005A48AA">
      <w:pPr>
        <w:pStyle w:val="Standard"/>
        <w:rPr>
          <w:rFonts w:ascii="GE Inspira" w:hAnsi="GE Inspira"/>
          <w:b/>
          <w:bCs/>
        </w:rPr>
      </w:pPr>
      <w:r>
        <w:rPr>
          <w:rFonts w:ascii="GE Inspira" w:hAnsi="GE Inspira"/>
          <w:b/>
          <w:bCs/>
        </w:rPr>
        <w:t>Screen</w:t>
      </w:r>
      <w:r w:rsidR="005A48AA">
        <w:rPr>
          <w:rFonts w:ascii="GE Inspira" w:hAnsi="GE Inspira"/>
          <w:b/>
          <w:bCs/>
        </w:rPr>
        <w:t xml:space="preserve"> 8:</w:t>
      </w:r>
    </w:p>
    <w:p w14:paraId="0B6B2AD3" w14:textId="77777777" w:rsidR="005A48AA" w:rsidRDefault="001D0DE1" w:rsidP="005A48AA">
      <w:pPr>
        <w:pStyle w:val="Standard"/>
        <w:rPr>
          <w:rFonts w:ascii="GE Inspira" w:hAnsi="GE Inspira"/>
          <w:b/>
          <w:bCs/>
          <w:u w:val="single"/>
        </w:rPr>
      </w:pPr>
      <w:r w:rsidRPr="001D0DE1">
        <w:rPr>
          <w:rFonts w:ascii="GE Inspira" w:hAnsi="GE Inspira"/>
          <w:b/>
          <w:bCs/>
          <w:u w:val="single"/>
        </w:rPr>
        <w:t>7FDL Tier 0 Compliant Engines (Cont’d)</w:t>
      </w:r>
      <w:r w:rsidR="005A48AA">
        <w:rPr>
          <w:rFonts w:ascii="GE Inspira" w:hAnsi="GE Inspira"/>
          <w:b/>
          <w:bCs/>
          <w:u w:val="single"/>
        </w:rPr>
        <w:t>:</w:t>
      </w:r>
    </w:p>
    <w:p w14:paraId="2956975A" w14:textId="77777777" w:rsidR="005A48AA" w:rsidRDefault="0061259B" w:rsidP="0061259B">
      <w:pPr>
        <w:pStyle w:val="Standard"/>
        <w:rPr>
          <w:rFonts w:ascii="GE Inspira" w:hAnsi="GE Inspira"/>
        </w:rPr>
      </w:pPr>
      <w:r w:rsidRPr="0061259B">
        <w:rPr>
          <w:rFonts w:ascii="GE Inspira" w:hAnsi="GE Inspira"/>
        </w:rPr>
        <w:t>To meet the Tier 0 standards, modified 7FDL diesel engines were first put into production on January 1</w:t>
      </w:r>
      <w:r w:rsidRPr="001B6472">
        <w:rPr>
          <w:rFonts w:ascii="GE Inspira" w:hAnsi="GE Inspira"/>
          <w:vertAlign w:val="superscript"/>
        </w:rPr>
        <w:t>st</w:t>
      </w:r>
      <w:r w:rsidRPr="0061259B">
        <w:rPr>
          <w:rFonts w:ascii="GE Inspira" w:hAnsi="GE Inspira"/>
        </w:rPr>
        <w:t>, 2001. All 7FDL engines manufactured between January 1</w:t>
      </w:r>
      <w:r w:rsidRPr="00BD1AB9">
        <w:rPr>
          <w:rFonts w:ascii="GE Inspira" w:hAnsi="GE Inspira"/>
          <w:vertAlign w:val="superscript"/>
        </w:rPr>
        <w:t>st</w:t>
      </w:r>
      <w:r w:rsidRPr="0061259B">
        <w:rPr>
          <w:rFonts w:ascii="GE Inspira" w:hAnsi="GE Inspira"/>
        </w:rPr>
        <w:t>, 2001 and December 31</w:t>
      </w:r>
      <w:r w:rsidRPr="001B6472">
        <w:rPr>
          <w:rFonts w:ascii="GE Inspira" w:hAnsi="GE Inspira"/>
          <w:vertAlign w:val="superscript"/>
        </w:rPr>
        <w:t>st</w:t>
      </w:r>
      <w:r w:rsidRPr="0061259B">
        <w:rPr>
          <w:rFonts w:ascii="GE Inspira" w:hAnsi="GE Inspira"/>
        </w:rPr>
        <w:t>, 2001, were compliant with Tier 0 emission standards. Once the Tier 0 standards became effective in 2000, the standards also applied to all locomotive engines originally manufactured from 1973 through 2001, and included both newly manufactured and remanufactured engines.</w:t>
      </w:r>
      <w:r w:rsidR="005A48AA">
        <w:rPr>
          <w:rFonts w:ascii="GE Inspira" w:hAnsi="GE Inspira"/>
        </w:rPr>
        <w:t xml:space="preserve"> </w:t>
      </w:r>
    </w:p>
    <w:p w14:paraId="79F92219" w14:textId="77777777" w:rsidR="005A48AA" w:rsidRDefault="005A48AA" w:rsidP="005A48AA">
      <w:pPr>
        <w:pStyle w:val="Standard"/>
        <w:rPr>
          <w:rFonts w:ascii="GE Inspira" w:hAnsi="GE Inspira"/>
        </w:rPr>
      </w:pPr>
    </w:p>
    <w:p w14:paraId="659E0115" w14:textId="77777777" w:rsidR="005A48AA" w:rsidRDefault="00C267C5" w:rsidP="005A48AA">
      <w:pPr>
        <w:pStyle w:val="Standard"/>
        <w:rPr>
          <w:rFonts w:ascii="GE Inspira" w:hAnsi="GE Inspira"/>
          <w:b/>
          <w:bCs/>
        </w:rPr>
      </w:pPr>
      <w:r>
        <w:rPr>
          <w:rFonts w:ascii="GE Inspira" w:hAnsi="GE Inspira"/>
          <w:b/>
          <w:bCs/>
        </w:rPr>
        <w:t>Screen</w:t>
      </w:r>
      <w:r w:rsidR="005A48AA">
        <w:rPr>
          <w:rFonts w:ascii="GE Inspira" w:hAnsi="GE Inspira"/>
          <w:b/>
          <w:bCs/>
        </w:rPr>
        <w:t xml:space="preserve"> 9:</w:t>
      </w:r>
    </w:p>
    <w:p w14:paraId="799C60F6" w14:textId="77777777" w:rsidR="005A48AA" w:rsidRDefault="00CA4959" w:rsidP="005A48AA">
      <w:pPr>
        <w:pStyle w:val="Standard"/>
        <w:rPr>
          <w:rFonts w:ascii="GE Inspira" w:hAnsi="GE Inspira"/>
          <w:b/>
          <w:bCs/>
          <w:u w:val="single"/>
        </w:rPr>
      </w:pPr>
      <w:r w:rsidRPr="00CA4959">
        <w:rPr>
          <w:rFonts w:ascii="GE Inspira" w:hAnsi="GE Inspira"/>
          <w:b/>
          <w:bCs/>
          <w:u w:val="single"/>
        </w:rPr>
        <w:t>7FDL Tier 1 Compliant Engines</w:t>
      </w:r>
      <w:r w:rsidR="005A48AA">
        <w:rPr>
          <w:rFonts w:ascii="GE Inspira" w:hAnsi="GE Inspira"/>
          <w:b/>
          <w:bCs/>
          <w:u w:val="single"/>
        </w:rPr>
        <w:t>:</w:t>
      </w:r>
    </w:p>
    <w:p w14:paraId="7F40B181" w14:textId="1C66A20E" w:rsidR="005A48AA" w:rsidRDefault="005B5696" w:rsidP="00A76034">
      <w:pPr>
        <w:pStyle w:val="Standard"/>
        <w:rPr>
          <w:rFonts w:ascii="GE Inspira" w:hAnsi="GE Inspira"/>
        </w:rPr>
      </w:pPr>
      <w:r w:rsidRPr="005B5696">
        <w:rPr>
          <w:rFonts w:ascii="GE Inspira" w:hAnsi="GE Inspira"/>
        </w:rPr>
        <w:t>Beginning in January of 2002, all 7FDL diesel engines placed into production through 2004 complied with the EPA Tier 1 regulations. Going from Tier 0 to Tier 1 represented a 22% reduction in NOx and a 25% reduction in particulate matter. The table displays the EPA Tier 1 limits for these pollutants.</w:t>
      </w:r>
      <w:r w:rsidR="0021576F">
        <w:rPr>
          <w:rFonts w:ascii="GE Inspira" w:hAnsi="GE Inspira"/>
        </w:rPr>
        <w:t xml:space="preserve"> </w:t>
      </w:r>
      <w:proofErr w:type="gramStart"/>
      <w:r w:rsidRPr="00A76034">
        <w:rPr>
          <w:rFonts w:ascii="GE Inspira" w:hAnsi="GE Inspira"/>
        </w:rPr>
        <w:t>In order to</w:t>
      </w:r>
      <w:proofErr w:type="gramEnd"/>
      <w:r w:rsidRPr="00A76034">
        <w:rPr>
          <w:rFonts w:ascii="GE Inspira" w:hAnsi="GE Inspira"/>
        </w:rPr>
        <w:t xml:space="preserve"> meet the Tier 2 standards that became effective in 2005, </w:t>
      </w:r>
      <w:r w:rsidR="00EA0EB4" w:rsidRPr="00EA0EB4">
        <w:rPr>
          <w:rFonts w:ascii="GE Inspira" w:hAnsi="GE Inspira"/>
        </w:rPr>
        <w:t xml:space="preserve">Engineering </w:t>
      </w:r>
      <w:r w:rsidRPr="00A76034">
        <w:rPr>
          <w:rFonts w:ascii="GE Inspira" w:hAnsi="GE Inspira"/>
        </w:rPr>
        <w:t>introduced the Evolution Series of locomotives in North America, replacing the Dash 9 and AC4400 locomotives, both of which used the 7FDL engine.</w:t>
      </w:r>
      <w:r w:rsidR="005A48AA">
        <w:rPr>
          <w:rFonts w:ascii="GE Inspira" w:hAnsi="GE Inspira"/>
        </w:rPr>
        <w:t xml:space="preserve"> </w:t>
      </w:r>
    </w:p>
    <w:p w14:paraId="6FE690AE" w14:textId="77777777" w:rsidR="006C1767" w:rsidRDefault="006C1767" w:rsidP="005A48AA">
      <w:pPr>
        <w:pStyle w:val="Standard"/>
        <w:rPr>
          <w:rFonts w:ascii="GE Inspira" w:hAnsi="GE Inspira"/>
          <w:b/>
          <w:bCs/>
        </w:rPr>
      </w:pPr>
    </w:p>
    <w:p w14:paraId="7B4955EC" w14:textId="77777777" w:rsidR="006C1767" w:rsidRDefault="006C1767" w:rsidP="005A48AA">
      <w:pPr>
        <w:pStyle w:val="Standard"/>
        <w:rPr>
          <w:rFonts w:ascii="GE Inspira" w:hAnsi="GE Inspira"/>
          <w:b/>
          <w:bCs/>
        </w:rPr>
      </w:pPr>
    </w:p>
    <w:p w14:paraId="47724288" w14:textId="77777777" w:rsidR="006C1767" w:rsidRDefault="006C1767" w:rsidP="005A48AA">
      <w:pPr>
        <w:pStyle w:val="Standard"/>
        <w:rPr>
          <w:rFonts w:ascii="GE Inspira" w:hAnsi="GE Inspira"/>
          <w:b/>
          <w:bCs/>
        </w:rPr>
      </w:pPr>
    </w:p>
    <w:p w14:paraId="056F48BB" w14:textId="77777777" w:rsidR="005A48AA" w:rsidRDefault="00C267C5" w:rsidP="005A48AA">
      <w:pPr>
        <w:pStyle w:val="Standard"/>
        <w:rPr>
          <w:rFonts w:ascii="GE Inspira" w:hAnsi="GE Inspira"/>
          <w:b/>
          <w:bCs/>
        </w:rPr>
      </w:pPr>
      <w:r>
        <w:rPr>
          <w:rFonts w:ascii="GE Inspira" w:hAnsi="GE Inspira"/>
          <w:b/>
          <w:bCs/>
        </w:rPr>
        <w:lastRenderedPageBreak/>
        <w:t>Screen</w:t>
      </w:r>
      <w:r w:rsidR="005A48AA">
        <w:rPr>
          <w:rFonts w:ascii="GE Inspira" w:hAnsi="GE Inspira"/>
          <w:b/>
          <w:bCs/>
        </w:rPr>
        <w:t xml:space="preserve"> 10:</w:t>
      </w:r>
    </w:p>
    <w:p w14:paraId="1945E1F0" w14:textId="77777777" w:rsidR="005A48AA" w:rsidRDefault="0095199B" w:rsidP="005A48AA">
      <w:pPr>
        <w:pStyle w:val="Standard"/>
        <w:rPr>
          <w:rFonts w:ascii="GE Inspira" w:hAnsi="GE Inspira"/>
          <w:b/>
          <w:bCs/>
          <w:u w:val="single"/>
        </w:rPr>
      </w:pPr>
      <w:r w:rsidRPr="0095199B">
        <w:rPr>
          <w:rFonts w:ascii="GE Inspira" w:hAnsi="GE Inspira"/>
          <w:b/>
          <w:bCs/>
          <w:u w:val="single"/>
        </w:rPr>
        <w:t>7FDL Tier 0+ and 1+ Compliant Engines</w:t>
      </w:r>
      <w:r w:rsidR="005A48AA">
        <w:rPr>
          <w:rFonts w:ascii="GE Inspira" w:hAnsi="GE Inspira"/>
          <w:b/>
          <w:bCs/>
          <w:u w:val="single"/>
        </w:rPr>
        <w:t>:</w:t>
      </w:r>
    </w:p>
    <w:p w14:paraId="28F969EA" w14:textId="77777777" w:rsidR="005A48AA" w:rsidRDefault="00D67A36" w:rsidP="00E02C6C">
      <w:pPr>
        <w:rPr>
          <w:rFonts w:ascii="GE Inspira" w:hAnsi="GE Inspira"/>
        </w:rPr>
      </w:pPr>
      <w:r w:rsidRPr="00D67A36">
        <w:rPr>
          <w:rFonts w:ascii="GE Inspira" w:hAnsi="GE Inspira"/>
        </w:rPr>
        <w:t>In 2008, the emission standards were modified and the revised Tier 0 and Tier 1 were designated as Tier 0+ and Tier 1+. These revised guidelines are applicable to 7FDL engines that were originally produced between 1993 and 2004, but are remanufactured as of January 1</w:t>
      </w:r>
      <w:r w:rsidRPr="00D67A36">
        <w:rPr>
          <w:rFonts w:ascii="GE Inspira" w:hAnsi="GE Inspira"/>
          <w:vertAlign w:val="superscript"/>
        </w:rPr>
        <w:t>st</w:t>
      </w:r>
      <w:r w:rsidRPr="00D67A36">
        <w:rPr>
          <w:rFonts w:ascii="GE Inspira" w:hAnsi="GE Inspira"/>
        </w:rPr>
        <w:t>, 2010.</w:t>
      </w:r>
      <w:r w:rsidR="00E02C6C">
        <w:rPr>
          <w:rFonts w:ascii="GE Inspira" w:hAnsi="GE Inspira"/>
        </w:rPr>
        <w:t xml:space="preserve"> </w:t>
      </w:r>
      <w:r w:rsidR="00E02C6C" w:rsidRPr="00E02C6C">
        <w:rPr>
          <w:rFonts w:ascii="GE Inspira" w:hAnsi="GE Inspira"/>
        </w:rPr>
        <w:t>The revised guidelines are documented in the United States Code of Federal Regulations (CFR), Title 40, Part 1033. For ease of reference, this regulation is referred to as 40 CFR Part 1033. Part 1033 deals specifically with the control of emissions from locomotives. There are currently two different versions of Part 1033-compliant 7FDL diesel engines; the Tier 0+ and the Tier 1+ compliant engines.</w:t>
      </w:r>
      <w:r w:rsidR="00144C78">
        <w:rPr>
          <w:rFonts w:ascii="GE Inspira" w:hAnsi="GE Inspira"/>
        </w:rPr>
        <w:t xml:space="preserve"> </w:t>
      </w:r>
      <w:r w:rsidR="00144C78" w:rsidRPr="00144C78">
        <w:rPr>
          <w:rFonts w:ascii="GE Inspira" w:hAnsi="GE Inspira"/>
        </w:rPr>
        <w:t>Differences between the two versions of diesel engines are that Tier 0+ versions maintain the Tier 0 camshaft assemblies and turbochargers.</w:t>
      </w:r>
      <w:r w:rsidR="00FE4B58">
        <w:rPr>
          <w:rFonts w:ascii="GE Inspira" w:hAnsi="GE Inspira"/>
        </w:rPr>
        <w:t xml:space="preserve"> </w:t>
      </w:r>
      <w:r w:rsidR="00FE4B58" w:rsidRPr="00FE4B58">
        <w:rPr>
          <w:rFonts w:ascii="GE Inspira" w:hAnsi="GE Inspira"/>
        </w:rPr>
        <w:t>NOx credits allow for a limited number of engines to keep the Tier 0 camshaft assemblies and turbochargers. These units would be Part 1033 Tier 0+ compliant units. The Part 1033 regulation reduces the emissions of particulate matter by approximately 50% from the Tier 1 limits.</w:t>
      </w:r>
    </w:p>
    <w:p w14:paraId="0360F28E" w14:textId="77777777" w:rsidR="005A48AA" w:rsidRDefault="005A48AA" w:rsidP="005A48AA">
      <w:pPr>
        <w:pStyle w:val="Standard"/>
        <w:rPr>
          <w:rFonts w:ascii="GE Inspira" w:hAnsi="GE Inspira"/>
        </w:rPr>
      </w:pPr>
    </w:p>
    <w:p w14:paraId="3945DC12" w14:textId="77777777" w:rsidR="005A48AA" w:rsidRDefault="00C267C5" w:rsidP="005A48AA">
      <w:pPr>
        <w:pStyle w:val="Standard"/>
        <w:rPr>
          <w:rFonts w:ascii="GE Inspira" w:hAnsi="GE Inspira"/>
          <w:b/>
          <w:bCs/>
        </w:rPr>
      </w:pPr>
      <w:r>
        <w:rPr>
          <w:rFonts w:ascii="GE Inspira" w:hAnsi="GE Inspira"/>
          <w:b/>
          <w:bCs/>
        </w:rPr>
        <w:t>Screen</w:t>
      </w:r>
      <w:r w:rsidR="005A48AA">
        <w:rPr>
          <w:rFonts w:ascii="GE Inspira" w:hAnsi="GE Inspira"/>
          <w:b/>
          <w:bCs/>
        </w:rPr>
        <w:t xml:space="preserve"> 11:</w:t>
      </w:r>
    </w:p>
    <w:p w14:paraId="48187801" w14:textId="77777777" w:rsidR="005A48AA" w:rsidRDefault="00993D7E" w:rsidP="005A48AA">
      <w:pPr>
        <w:pStyle w:val="Standard"/>
        <w:rPr>
          <w:rFonts w:ascii="GE Inspira" w:hAnsi="GE Inspira"/>
          <w:b/>
          <w:bCs/>
          <w:u w:val="single"/>
        </w:rPr>
      </w:pPr>
      <w:r w:rsidRPr="00993D7E">
        <w:rPr>
          <w:rFonts w:ascii="GE Inspira" w:hAnsi="GE Inspira"/>
          <w:b/>
          <w:bCs/>
          <w:u w:val="single"/>
        </w:rPr>
        <w:t>Emission Critical Components</w:t>
      </w:r>
      <w:r w:rsidR="005A48AA">
        <w:rPr>
          <w:rFonts w:ascii="GE Inspira" w:hAnsi="GE Inspira"/>
          <w:b/>
          <w:bCs/>
          <w:u w:val="single"/>
        </w:rPr>
        <w:t>:</w:t>
      </w:r>
    </w:p>
    <w:p w14:paraId="6DC0938E" w14:textId="5C70E904" w:rsidR="005A48AA" w:rsidRDefault="00C60CB2" w:rsidP="005A48AA">
      <w:pPr>
        <w:pStyle w:val="Standard"/>
        <w:rPr>
          <w:rFonts w:ascii="GE Inspira" w:hAnsi="GE Inspira"/>
        </w:rPr>
      </w:pPr>
      <w:r w:rsidRPr="00C60CB2">
        <w:rPr>
          <w:rFonts w:ascii="GE Inspira" w:hAnsi="GE Inspira"/>
        </w:rPr>
        <w:t xml:space="preserve">Certain parts and assemblies on </w:t>
      </w:r>
      <w:r w:rsidR="00DF43E9" w:rsidRPr="00DF43E9">
        <w:rPr>
          <w:rFonts w:ascii="GE Inspira" w:hAnsi="GE Inspira"/>
        </w:rPr>
        <w:t xml:space="preserve">our </w:t>
      </w:r>
      <w:r w:rsidRPr="00C60CB2">
        <w:rPr>
          <w:rFonts w:ascii="GE Inspira" w:hAnsi="GE Inspira"/>
        </w:rPr>
        <w:t>locomotives manufactured or remanufactured after January 1</w:t>
      </w:r>
      <w:r w:rsidRPr="00C60CB2">
        <w:rPr>
          <w:rFonts w:ascii="GE Inspira" w:hAnsi="GE Inspira"/>
          <w:vertAlign w:val="superscript"/>
        </w:rPr>
        <w:t>st</w:t>
      </w:r>
      <w:r w:rsidRPr="00C60CB2">
        <w:rPr>
          <w:rFonts w:ascii="GE Inspira" w:hAnsi="GE Inspira"/>
        </w:rPr>
        <w:t xml:space="preserve">, </w:t>
      </w:r>
      <w:proofErr w:type="gramStart"/>
      <w:r w:rsidRPr="00C60CB2">
        <w:rPr>
          <w:rFonts w:ascii="GE Inspira" w:hAnsi="GE Inspira"/>
        </w:rPr>
        <w:t>2001</w:t>
      </w:r>
      <w:proofErr w:type="gramEnd"/>
      <w:r w:rsidRPr="00C60CB2">
        <w:rPr>
          <w:rFonts w:ascii="GE Inspira" w:hAnsi="GE Inspira"/>
        </w:rPr>
        <w:t xml:space="preserve"> are equipped with "Emission Critical Components". These components have been identified as being critical in enabling the locomotives to be operated in compliance with EPA emissions requirements.</w:t>
      </w:r>
      <w:r w:rsidR="00CF2972">
        <w:rPr>
          <w:rFonts w:ascii="GE Inspira" w:hAnsi="GE Inspira"/>
        </w:rPr>
        <w:t xml:space="preserve"> </w:t>
      </w:r>
      <w:r w:rsidR="00CF2972" w:rsidRPr="00CF2972">
        <w:rPr>
          <w:rFonts w:ascii="GE Inspira" w:hAnsi="GE Inspira"/>
        </w:rPr>
        <w:t xml:space="preserve">Accordingly, for </w:t>
      </w:r>
      <w:r w:rsidR="00DF43E9" w:rsidRPr="00DF43E9">
        <w:rPr>
          <w:rFonts w:ascii="GE Inspira" w:hAnsi="GE Inspira"/>
        </w:rPr>
        <w:t xml:space="preserve">our </w:t>
      </w:r>
      <w:r w:rsidR="00CF2972" w:rsidRPr="00CF2972">
        <w:rPr>
          <w:rFonts w:ascii="GE Inspira" w:hAnsi="GE Inspira"/>
        </w:rPr>
        <w:t>various warranties and representations regarding emissions compliance for these locomotives to remain in force and effect, replacement and repair of Emission Critical Components should be done only in accordance with the most recent compliant en</w:t>
      </w:r>
      <w:r w:rsidR="00955C84">
        <w:rPr>
          <w:rFonts w:ascii="GE Inspira" w:hAnsi="GE Inspira"/>
        </w:rPr>
        <w:t xml:space="preserve">gine parts list published by </w:t>
      </w:r>
      <w:r w:rsidR="00DF43E9" w:rsidRPr="00DF43E9">
        <w:rPr>
          <w:rFonts w:ascii="GE Inspira" w:hAnsi="GE Inspira"/>
        </w:rPr>
        <w:t>our engineering group</w:t>
      </w:r>
      <w:r w:rsidR="00CF2972" w:rsidRPr="00CF2972">
        <w:rPr>
          <w:rFonts w:ascii="GE Inspira" w:hAnsi="GE Inspira"/>
        </w:rPr>
        <w:t>.</w:t>
      </w:r>
      <w:r w:rsidR="005A48AA">
        <w:rPr>
          <w:rFonts w:ascii="GE Inspira" w:hAnsi="GE Inspira"/>
        </w:rPr>
        <w:t xml:space="preserve"> </w:t>
      </w:r>
    </w:p>
    <w:p w14:paraId="0FE99C95" w14:textId="77777777" w:rsidR="005A48AA" w:rsidRDefault="005A48AA" w:rsidP="005A48AA">
      <w:pPr>
        <w:pStyle w:val="Standard"/>
        <w:rPr>
          <w:rFonts w:ascii="GE Inspira" w:hAnsi="GE Inspira"/>
        </w:rPr>
      </w:pPr>
    </w:p>
    <w:p w14:paraId="1028CC7C" w14:textId="77777777" w:rsidR="005A48AA" w:rsidRDefault="00C267C5" w:rsidP="005A48AA">
      <w:pPr>
        <w:pStyle w:val="Standard"/>
        <w:rPr>
          <w:rFonts w:ascii="GE Inspira" w:hAnsi="GE Inspira"/>
          <w:b/>
          <w:bCs/>
        </w:rPr>
      </w:pPr>
      <w:r>
        <w:rPr>
          <w:rFonts w:ascii="GE Inspira" w:hAnsi="GE Inspira"/>
          <w:b/>
          <w:bCs/>
        </w:rPr>
        <w:t>Screen</w:t>
      </w:r>
      <w:r w:rsidR="005A48AA">
        <w:rPr>
          <w:rFonts w:ascii="GE Inspira" w:hAnsi="GE Inspira"/>
          <w:b/>
          <w:bCs/>
        </w:rPr>
        <w:t xml:space="preserve"> 12:</w:t>
      </w:r>
    </w:p>
    <w:p w14:paraId="0839680C" w14:textId="77777777" w:rsidR="005A48AA" w:rsidRDefault="008200F2" w:rsidP="005A48AA">
      <w:pPr>
        <w:pStyle w:val="Standard"/>
        <w:rPr>
          <w:rFonts w:ascii="GE Inspira" w:hAnsi="GE Inspira"/>
          <w:b/>
          <w:bCs/>
          <w:u w:val="single"/>
        </w:rPr>
      </w:pPr>
      <w:r w:rsidRPr="008200F2">
        <w:rPr>
          <w:rFonts w:ascii="GE Inspira" w:hAnsi="GE Inspira"/>
          <w:b/>
          <w:bCs/>
          <w:u w:val="single"/>
        </w:rPr>
        <w:t>Engine Maintenance to Ensure EPA Compliance</w:t>
      </w:r>
      <w:r w:rsidR="005A48AA">
        <w:rPr>
          <w:rFonts w:ascii="GE Inspira" w:hAnsi="GE Inspira"/>
          <w:b/>
          <w:bCs/>
          <w:u w:val="single"/>
        </w:rPr>
        <w:t>:</w:t>
      </w:r>
    </w:p>
    <w:p w14:paraId="1D595447" w14:textId="55FDF98C" w:rsidR="005A48AA" w:rsidRDefault="001877BB" w:rsidP="005A48AA">
      <w:pPr>
        <w:pStyle w:val="Standard"/>
        <w:rPr>
          <w:rFonts w:ascii="GE Inspira" w:hAnsi="GE Inspira"/>
        </w:rPr>
      </w:pPr>
      <w:r w:rsidRPr="001877BB">
        <w:rPr>
          <w:rFonts w:ascii="GE Inspira" w:hAnsi="GE Inspira"/>
        </w:rPr>
        <w:t xml:space="preserve">Failure to install compliant parts and/or parts meeting required </w:t>
      </w:r>
      <w:r w:rsidR="00A84575" w:rsidRPr="00A84575">
        <w:rPr>
          <w:rFonts w:ascii="GE Inspira" w:hAnsi="GE Inspira"/>
        </w:rPr>
        <w:t xml:space="preserve">engineering </w:t>
      </w:r>
      <w:r w:rsidRPr="001877BB">
        <w:rPr>
          <w:rFonts w:ascii="GE Inspira" w:hAnsi="GE Inspira"/>
        </w:rPr>
        <w:t xml:space="preserve">specifications may even result in serious mechanical failures and may void </w:t>
      </w:r>
      <w:r w:rsidR="00A84575" w:rsidRPr="00A84575">
        <w:rPr>
          <w:rFonts w:ascii="GE Inspira" w:hAnsi="GE Inspira"/>
        </w:rPr>
        <w:t xml:space="preserve">our </w:t>
      </w:r>
      <w:r w:rsidRPr="001877BB">
        <w:rPr>
          <w:rFonts w:ascii="GE Inspira" w:hAnsi="GE Inspira"/>
        </w:rPr>
        <w:t>mechanical and emissions defect warranties for the locomotives.</w:t>
      </w:r>
      <w:r w:rsidR="005F52EF">
        <w:rPr>
          <w:rFonts w:ascii="GE Inspira" w:hAnsi="GE Inspira"/>
        </w:rPr>
        <w:t xml:space="preserve"> </w:t>
      </w:r>
      <w:r w:rsidR="005F52EF" w:rsidRPr="005F52EF">
        <w:rPr>
          <w:rFonts w:ascii="GE Inspira" w:hAnsi="GE Inspira"/>
        </w:rPr>
        <w:t>By law, beginning January 1, 2001, the owners of these locomotives are required to ensure that all scheduled or required emissions-related maintenance is performed on a timely basis and that all emissions-related repairs and maintenance performed on these locomotives is performed in accordance with the maintenance instructions provided by the manufacturer.</w:t>
      </w:r>
      <w:r w:rsidR="005A48AA">
        <w:rPr>
          <w:rFonts w:ascii="GE Inspira" w:hAnsi="GE Inspira"/>
        </w:rPr>
        <w:t xml:space="preserve"> </w:t>
      </w:r>
    </w:p>
    <w:p w14:paraId="0702D8F3" w14:textId="77777777" w:rsidR="005A48AA" w:rsidRDefault="005A48AA">
      <w:pPr>
        <w:pStyle w:val="Standard"/>
        <w:rPr>
          <w:rFonts w:ascii="GE Inspira" w:hAnsi="GE Inspira"/>
        </w:rPr>
      </w:pPr>
    </w:p>
    <w:p w14:paraId="13499BC0" w14:textId="77777777" w:rsidR="00487E3A" w:rsidRDefault="00C267C5">
      <w:pPr>
        <w:pStyle w:val="Standard"/>
        <w:rPr>
          <w:rFonts w:ascii="GE Inspira" w:hAnsi="GE Inspira"/>
          <w:b/>
          <w:bCs/>
        </w:rPr>
      </w:pPr>
      <w:r>
        <w:rPr>
          <w:rFonts w:ascii="GE Inspira" w:hAnsi="GE Inspira"/>
          <w:b/>
          <w:bCs/>
        </w:rPr>
        <w:t>Screen</w:t>
      </w:r>
      <w:r w:rsidR="00FD1005">
        <w:rPr>
          <w:rFonts w:ascii="GE Inspira" w:hAnsi="GE Inspira"/>
          <w:b/>
          <w:bCs/>
        </w:rPr>
        <w:t xml:space="preserve"> 1</w:t>
      </w:r>
      <w:r w:rsidR="00703F5F">
        <w:rPr>
          <w:rFonts w:ascii="GE Inspira" w:hAnsi="GE Inspira"/>
          <w:b/>
          <w:bCs/>
        </w:rPr>
        <w:t>8</w:t>
      </w:r>
      <w:r w:rsidR="00FD1005">
        <w:rPr>
          <w:rFonts w:ascii="GE Inspira" w:hAnsi="GE Inspira"/>
          <w:b/>
          <w:bCs/>
        </w:rPr>
        <w:t>:</w:t>
      </w:r>
    </w:p>
    <w:p w14:paraId="09E8D471" w14:textId="77777777" w:rsidR="00487E3A" w:rsidRDefault="00FD1005">
      <w:pPr>
        <w:pStyle w:val="Standard"/>
        <w:rPr>
          <w:rFonts w:ascii="GE Inspira" w:hAnsi="GE Inspira"/>
          <w:b/>
          <w:bCs/>
          <w:u w:val="single"/>
        </w:rPr>
      </w:pPr>
      <w:r>
        <w:rPr>
          <w:rFonts w:ascii="GE Inspira" w:hAnsi="GE Inspira"/>
          <w:b/>
          <w:bCs/>
          <w:u w:val="single"/>
        </w:rPr>
        <w:t>Summary:</w:t>
      </w:r>
    </w:p>
    <w:p w14:paraId="442AB5A9" w14:textId="77777777" w:rsidR="00487E3A" w:rsidRDefault="00FD1005">
      <w:pPr>
        <w:pStyle w:val="Standard"/>
        <w:rPr>
          <w:rFonts w:ascii="GE Inspira" w:hAnsi="GE Inspira"/>
        </w:rPr>
      </w:pPr>
      <w:r>
        <w:rPr>
          <w:rFonts w:ascii="GE Inspira" w:hAnsi="GE Inspira"/>
        </w:rPr>
        <w:t>You have reached the end of this module!</w:t>
      </w:r>
    </w:p>
    <w:p w14:paraId="35880098" w14:textId="77777777" w:rsidR="00487E3A" w:rsidRDefault="00487E3A">
      <w:pPr>
        <w:pStyle w:val="Standard"/>
        <w:rPr>
          <w:rFonts w:ascii="GE Inspira" w:hAnsi="GE Inspira"/>
        </w:rPr>
      </w:pPr>
    </w:p>
    <w:p w14:paraId="3D8B85C9" w14:textId="77777777" w:rsidR="00487E3A" w:rsidRDefault="00FD1005">
      <w:pPr>
        <w:pStyle w:val="Standard"/>
        <w:rPr>
          <w:rFonts w:ascii="GE Inspira" w:hAnsi="GE Inspira"/>
        </w:rPr>
      </w:pPr>
      <w:r>
        <w:rPr>
          <w:rFonts w:ascii="GE Inspira" w:hAnsi="GE Inspira"/>
        </w:rPr>
        <w:t>In this module, you learned to:</w:t>
      </w:r>
    </w:p>
    <w:p w14:paraId="2C983D32" w14:textId="77777777" w:rsidR="00487E3A" w:rsidRDefault="00487E3A">
      <w:pPr>
        <w:pStyle w:val="Standard"/>
        <w:rPr>
          <w:rFonts w:ascii="GE Inspira" w:hAnsi="GE Inspira"/>
        </w:rPr>
      </w:pPr>
    </w:p>
    <w:p w14:paraId="67708473" w14:textId="77777777" w:rsidR="00487E3A" w:rsidRDefault="00B35AEF">
      <w:pPr>
        <w:pStyle w:val="Standard"/>
        <w:numPr>
          <w:ilvl w:val="0"/>
          <w:numId w:val="2"/>
        </w:numPr>
        <w:rPr>
          <w:rFonts w:ascii="GE Inspira" w:hAnsi="GE Inspira"/>
        </w:rPr>
      </w:pPr>
      <w:r w:rsidRPr="00B35AEF">
        <w:rPr>
          <w:rFonts w:ascii="GE Inspira" w:hAnsi="GE Inspira"/>
        </w:rPr>
        <w:t>State the information represented by the 7FDL engine classification.</w:t>
      </w:r>
    </w:p>
    <w:p w14:paraId="62960F16" w14:textId="77777777" w:rsidR="00487E3A" w:rsidRDefault="00B35AEF">
      <w:pPr>
        <w:pStyle w:val="Standard"/>
        <w:numPr>
          <w:ilvl w:val="0"/>
          <w:numId w:val="3"/>
        </w:numPr>
        <w:rPr>
          <w:rFonts w:ascii="GE Inspira" w:hAnsi="GE Inspira"/>
        </w:rPr>
      </w:pPr>
      <w:r w:rsidRPr="00B35AEF">
        <w:rPr>
          <w:rFonts w:ascii="GE Inspira" w:hAnsi="GE Inspira"/>
        </w:rPr>
        <w:t>The letter-and-numeral code combination used to classify the 7FDL engine is based on the following:</w:t>
      </w:r>
    </w:p>
    <w:p w14:paraId="31CD9AA1" w14:textId="73EB79FD" w:rsidR="00B35AEF" w:rsidRDefault="00B35AEF" w:rsidP="008D30B9">
      <w:pPr>
        <w:pStyle w:val="Standard"/>
        <w:numPr>
          <w:ilvl w:val="0"/>
          <w:numId w:val="12"/>
        </w:numPr>
        <w:rPr>
          <w:rFonts w:ascii="GE Inspira" w:hAnsi="GE Inspira"/>
        </w:rPr>
      </w:pPr>
      <w:r w:rsidRPr="00B35AEF">
        <w:rPr>
          <w:rFonts w:ascii="GE Inspira" w:hAnsi="GE Inspira"/>
        </w:rPr>
        <w:t xml:space="preserve">‘7’ indicates </w:t>
      </w:r>
      <w:r w:rsidR="00D033C8" w:rsidRPr="00D033C8">
        <w:rPr>
          <w:rFonts w:ascii="GE Inspira" w:hAnsi="GE Inspira"/>
        </w:rPr>
        <w:t xml:space="preserve">our </w:t>
      </w:r>
      <w:r w:rsidRPr="00B35AEF">
        <w:rPr>
          <w:rFonts w:ascii="GE Inspira" w:hAnsi="GE Inspira"/>
        </w:rPr>
        <w:t>category of mechanical devices.</w:t>
      </w:r>
    </w:p>
    <w:p w14:paraId="37B1F1F3" w14:textId="77777777" w:rsidR="00B35AEF" w:rsidRDefault="00B35AEF" w:rsidP="008D30B9">
      <w:pPr>
        <w:pStyle w:val="Standard"/>
        <w:numPr>
          <w:ilvl w:val="0"/>
          <w:numId w:val="12"/>
        </w:numPr>
        <w:rPr>
          <w:rFonts w:ascii="GE Inspira" w:hAnsi="GE Inspira"/>
        </w:rPr>
      </w:pPr>
      <w:r w:rsidRPr="00B35AEF">
        <w:rPr>
          <w:rFonts w:ascii="GE Inspira" w:hAnsi="GE Inspira"/>
        </w:rPr>
        <w:t>‘F’ represents the 9" engine cylinder bore and 10.5" piston stroke.</w:t>
      </w:r>
    </w:p>
    <w:p w14:paraId="409BBA7D" w14:textId="77777777" w:rsidR="00B35AEF" w:rsidRDefault="00B35AEF" w:rsidP="008D30B9">
      <w:pPr>
        <w:pStyle w:val="Standard"/>
        <w:numPr>
          <w:ilvl w:val="0"/>
          <w:numId w:val="12"/>
        </w:numPr>
        <w:rPr>
          <w:rFonts w:ascii="GE Inspira" w:hAnsi="GE Inspira"/>
        </w:rPr>
      </w:pPr>
      <w:r w:rsidRPr="00B35AEF">
        <w:rPr>
          <w:rFonts w:ascii="GE Inspira" w:hAnsi="GE Inspira"/>
        </w:rPr>
        <w:t>‘D’ stands for diesel.</w:t>
      </w:r>
    </w:p>
    <w:p w14:paraId="314E24A1" w14:textId="77777777" w:rsidR="00B35AEF" w:rsidRDefault="00B35AEF" w:rsidP="008D30B9">
      <w:pPr>
        <w:pStyle w:val="Standard"/>
        <w:numPr>
          <w:ilvl w:val="0"/>
          <w:numId w:val="12"/>
        </w:numPr>
        <w:rPr>
          <w:rFonts w:ascii="GE Inspira" w:hAnsi="GE Inspira"/>
        </w:rPr>
      </w:pPr>
      <w:r w:rsidRPr="00B35AEF">
        <w:rPr>
          <w:rFonts w:ascii="GE Inspira" w:hAnsi="GE Inspira"/>
        </w:rPr>
        <w:t>‘L’ indicates that the engine is designed for a locomotive application.</w:t>
      </w:r>
    </w:p>
    <w:p w14:paraId="1DDFF873" w14:textId="77777777" w:rsidR="00487E3A" w:rsidRDefault="00487E3A">
      <w:pPr>
        <w:pStyle w:val="Standard"/>
        <w:ind w:left="1481"/>
        <w:rPr>
          <w:rFonts w:ascii="GE Inspira" w:hAnsi="GE Inspira"/>
        </w:rPr>
      </w:pPr>
    </w:p>
    <w:p w14:paraId="344B23F4" w14:textId="77777777" w:rsidR="00EA4C72" w:rsidRDefault="000365DA" w:rsidP="00EA4C72">
      <w:pPr>
        <w:pStyle w:val="Standard"/>
        <w:numPr>
          <w:ilvl w:val="0"/>
          <w:numId w:val="4"/>
        </w:numPr>
        <w:rPr>
          <w:rFonts w:ascii="GE Inspira" w:hAnsi="GE Inspira"/>
        </w:rPr>
      </w:pPr>
      <w:r w:rsidRPr="000365DA">
        <w:rPr>
          <w:rFonts w:ascii="GE Inspira" w:hAnsi="GE Inspira"/>
        </w:rPr>
        <w:t>Describe the terms associated with the 7FDL diesel engine orientation and cylinder locations.</w:t>
      </w:r>
    </w:p>
    <w:p w14:paraId="41AF08C1" w14:textId="77777777" w:rsidR="002A4C32" w:rsidRPr="00EA4C72" w:rsidRDefault="002A4C32" w:rsidP="00EA4C72">
      <w:pPr>
        <w:pStyle w:val="Standard"/>
        <w:numPr>
          <w:ilvl w:val="0"/>
          <w:numId w:val="13"/>
        </w:numPr>
        <w:rPr>
          <w:rFonts w:ascii="GE Inspira" w:hAnsi="GE Inspira"/>
        </w:rPr>
      </w:pPr>
      <w:r w:rsidRPr="00EA4C72">
        <w:rPr>
          <w:rFonts w:ascii="GE Inspira" w:hAnsi="GE Inspira"/>
        </w:rPr>
        <w:t xml:space="preserve">The free end of the engine faces the radiator cab. It is the end where the turbocharger and intercoolers are mounted. </w:t>
      </w:r>
    </w:p>
    <w:p w14:paraId="72EFA808" w14:textId="77777777" w:rsidR="002A4C32" w:rsidRPr="002A4C32" w:rsidRDefault="002A4C32" w:rsidP="00EA4C72">
      <w:pPr>
        <w:pStyle w:val="Standard"/>
        <w:numPr>
          <w:ilvl w:val="0"/>
          <w:numId w:val="13"/>
        </w:numPr>
        <w:rPr>
          <w:rFonts w:ascii="GE Inspira" w:hAnsi="GE Inspira"/>
        </w:rPr>
      </w:pPr>
      <w:r w:rsidRPr="002A4C32">
        <w:rPr>
          <w:rFonts w:ascii="GE Inspira" w:hAnsi="GE Inspira"/>
        </w:rPr>
        <w:t>The alternator end of the engine is the end where the generator or alternator is mounted. This end of the engine is oriented towards the operator's cab.</w:t>
      </w:r>
    </w:p>
    <w:p w14:paraId="6F0E2587" w14:textId="77777777" w:rsidR="002A4C32" w:rsidRPr="002A4C32" w:rsidRDefault="002A4C32" w:rsidP="00EA4C72">
      <w:pPr>
        <w:pStyle w:val="Standard"/>
        <w:numPr>
          <w:ilvl w:val="0"/>
          <w:numId w:val="13"/>
        </w:numPr>
        <w:rPr>
          <w:rFonts w:ascii="GE Inspira" w:hAnsi="GE Inspira"/>
        </w:rPr>
      </w:pPr>
      <w:r w:rsidRPr="002A4C32">
        <w:rPr>
          <w:rFonts w:ascii="GE Inspira" w:hAnsi="GE Inspira"/>
        </w:rPr>
        <w:t>The cylinders are numbered from the free end to the alternator end of the engine.</w:t>
      </w:r>
    </w:p>
    <w:p w14:paraId="0CC2982B" w14:textId="77777777" w:rsidR="002A4C32" w:rsidRPr="002A4C32" w:rsidRDefault="002A4C32" w:rsidP="00EA4C72">
      <w:pPr>
        <w:pStyle w:val="Standard"/>
        <w:numPr>
          <w:ilvl w:val="0"/>
          <w:numId w:val="13"/>
        </w:numPr>
        <w:rPr>
          <w:rFonts w:ascii="GE Inspira" w:hAnsi="GE Inspira"/>
        </w:rPr>
      </w:pPr>
      <w:r w:rsidRPr="002A4C32">
        <w:rPr>
          <w:rFonts w:ascii="GE Inspira" w:hAnsi="GE Inspira"/>
        </w:rPr>
        <w:t>The right side or left side of the engine is determined when viewing the engine while facing the generator or alternator end of the engine. The right side of the engine is on the left side of the locomotive.</w:t>
      </w:r>
    </w:p>
    <w:p w14:paraId="2054614C" w14:textId="77777777" w:rsidR="00487E3A" w:rsidRDefault="002A4C32" w:rsidP="002A4C32">
      <w:pPr>
        <w:pStyle w:val="Standard"/>
        <w:numPr>
          <w:ilvl w:val="0"/>
          <w:numId w:val="13"/>
        </w:numPr>
        <w:rPr>
          <w:rFonts w:ascii="GE Inspira" w:hAnsi="GE Inspira"/>
        </w:rPr>
      </w:pPr>
      <w:r w:rsidRPr="002A4C32">
        <w:rPr>
          <w:rFonts w:ascii="GE Inspira" w:hAnsi="GE Inspira"/>
        </w:rPr>
        <w:t>During engine operation, the crankshaft rotates clockwise when viewed from the free end and counterclockwise when viewed from the alternator end.</w:t>
      </w:r>
    </w:p>
    <w:p w14:paraId="60255283" w14:textId="77777777" w:rsidR="00387F40" w:rsidRPr="008E13A5" w:rsidRDefault="00387F40" w:rsidP="00387F40">
      <w:pPr>
        <w:pStyle w:val="Standard"/>
        <w:ind w:left="1069"/>
        <w:rPr>
          <w:rFonts w:ascii="GE Inspira" w:hAnsi="GE Inspira"/>
        </w:rPr>
      </w:pPr>
    </w:p>
    <w:p w14:paraId="12DB4462" w14:textId="77777777" w:rsidR="00487E3A" w:rsidRPr="008E13A5" w:rsidRDefault="00D56A1E" w:rsidP="008E13A5">
      <w:pPr>
        <w:pStyle w:val="Standard"/>
        <w:numPr>
          <w:ilvl w:val="0"/>
          <w:numId w:val="6"/>
        </w:numPr>
        <w:rPr>
          <w:rFonts w:ascii="GE Inspira" w:hAnsi="GE Inspira"/>
        </w:rPr>
      </w:pPr>
      <w:r w:rsidRPr="00D56A1E">
        <w:rPr>
          <w:rFonts w:ascii="GE Inspira" w:hAnsi="GE Inspira"/>
        </w:rPr>
        <w:t>Recognize the differences in engine specifications for the 7FDL 12-cylinder and 16-cylinder engines.</w:t>
      </w:r>
    </w:p>
    <w:p w14:paraId="00DB2073" w14:textId="77777777" w:rsidR="0083648F" w:rsidRDefault="004015AD" w:rsidP="0083648F">
      <w:pPr>
        <w:pStyle w:val="Standard"/>
        <w:numPr>
          <w:ilvl w:val="0"/>
          <w:numId w:val="7"/>
        </w:numPr>
        <w:rPr>
          <w:rFonts w:ascii="GE Inspira" w:hAnsi="GE Inspira"/>
        </w:rPr>
      </w:pPr>
      <w:r w:rsidRPr="004015AD">
        <w:rPr>
          <w:rFonts w:ascii="GE Inspira" w:hAnsi="GE Inspira"/>
        </w:rPr>
        <w:t>The 7FDL 12-cylinder and 16-cylinder engines differ with respect to engine specifications, such as number of cylinders, firing order, and weight.</w:t>
      </w:r>
    </w:p>
    <w:p w14:paraId="71787BC5" w14:textId="77777777" w:rsidR="00387F40" w:rsidRPr="008E13A5" w:rsidRDefault="00387F40" w:rsidP="00387F40">
      <w:pPr>
        <w:pStyle w:val="Standard"/>
        <w:ind w:left="1080"/>
        <w:rPr>
          <w:rFonts w:ascii="GE Inspira" w:hAnsi="GE Inspira"/>
        </w:rPr>
      </w:pPr>
    </w:p>
    <w:p w14:paraId="363123E9" w14:textId="77777777" w:rsidR="00766F09" w:rsidRPr="007338D5" w:rsidRDefault="00ED58C3" w:rsidP="00766F09">
      <w:pPr>
        <w:pStyle w:val="Standard"/>
        <w:numPr>
          <w:ilvl w:val="0"/>
          <w:numId w:val="6"/>
        </w:numPr>
        <w:rPr>
          <w:rFonts w:ascii="GE Inspira" w:hAnsi="GE Inspira"/>
          <w:b/>
          <w:bCs/>
        </w:rPr>
      </w:pPr>
      <w:r w:rsidRPr="00ED58C3">
        <w:rPr>
          <w:rFonts w:ascii="GE Inspira" w:hAnsi="GE Inspira"/>
        </w:rPr>
        <w:t>Explain how 7FDL engines have evolved to meet regulatory requirements.</w:t>
      </w:r>
    </w:p>
    <w:p w14:paraId="163B83E1" w14:textId="77777777" w:rsidR="007338D5" w:rsidRDefault="007338D5" w:rsidP="008E13A5">
      <w:pPr>
        <w:pStyle w:val="Standard"/>
        <w:numPr>
          <w:ilvl w:val="0"/>
          <w:numId w:val="14"/>
        </w:numPr>
        <w:rPr>
          <w:rFonts w:ascii="GE Inspira" w:hAnsi="GE Inspira"/>
          <w:bCs/>
        </w:rPr>
      </w:pPr>
      <w:r w:rsidRPr="007338D5">
        <w:rPr>
          <w:rFonts w:ascii="GE Inspira" w:hAnsi="GE Inspira"/>
          <w:bCs/>
        </w:rPr>
        <w:t>The primary focus of the EPA regulation is the reduction of nitrogen oxides or NOx. Also measured and regulated are hydrocarbons, carbon monoxide, particulate matter, and smoke.</w:t>
      </w:r>
    </w:p>
    <w:p w14:paraId="043F073D" w14:textId="77777777" w:rsidR="007338D5" w:rsidRDefault="007338D5" w:rsidP="008E13A5">
      <w:pPr>
        <w:pStyle w:val="Standard"/>
        <w:numPr>
          <w:ilvl w:val="0"/>
          <w:numId w:val="14"/>
        </w:numPr>
        <w:rPr>
          <w:rFonts w:ascii="GE Inspira" w:hAnsi="GE Inspira"/>
          <w:bCs/>
        </w:rPr>
      </w:pPr>
      <w:r w:rsidRPr="007338D5">
        <w:rPr>
          <w:rFonts w:ascii="GE Inspira" w:hAnsi="GE Inspira"/>
          <w:bCs/>
        </w:rPr>
        <w:t>To meet the Tier 0 emission standards set by the Environmental Protection Agency (EPA), modified 7FDL diesel engines were put into production on January 1</w:t>
      </w:r>
      <w:r w:rsidRPr="007338D5">
        <w:rPr>
          <w:rFonts w:ascii="GE Inspira" w:hAnsi="GE Inspira"/>
          <w:bCs/>
          <w:vertAlign w:val="superscript"/>
        </w:rPr>
        <w:t>st</w:t>
      </w:r>
      <w:r w:rsidRPr="007338D5">
        <w:rPr>
          <w:rFonts w:ascii="GE Inspira" w:hAnsi="GE Inspira"/>
          <w:bCs/>
        </w:rPr>
        <w:t>, 2001.  Engines manufactured between January 1</w:t>
      </w:r>
      <w:r w:rsidRPr="007338D5">
        <w:rPr>
          <w:rFonts w:ascii="GE Inspira" w:hAnsi="GE Inspira"/>
          <w:bCs/>
          <w:vertAlign w:val="superscript"/>
        </w:rPr>
        <w:t>st</w:t>
      </w:r>
      <w:r w:rsidRPr="007338D5">
        <w:rPr>
          <w:rFonts w:ascii="GE Inspira" w:hAnsi="GE Inspira"/>
          <w:bCs/>
        </w:rPr>
        <w:t>, 2001 and December 31</w:t>
      </w:r>
      <w:r w:rsidRPr="007338D5">
        <w:rPr>
          <w:rFonts w:ascii="GE Inspira" w:hAnsi="GE Inspira"/>
          <w:bCs/>
          <w:vertAlign w:val="superscript"/>
        </w:rPr>
        <w:t>st</w:t>
      </w:r>
      <w:r w:rsidRPr="007338D5">
        <w:rPr>
          <w:rFonts w:ascii="GE Inspira" w:hAnsi="GE Inspira"/>
          <w:bCs/>
        </w:rPr>
        <w:t>, 2001 were Tier 0 compliant.</w:t>
      </w:r>
    </w:p>
    <w:p w14:paraId="010560FE" w14:textId="77777777" w:rsidR="004B5777" w:rsidRDefault="004B5777" w:rsidP="008E13A5">
      <w:pPr>
        <w:pStyle w:val="Standard"/>
        <w:numPr>
          <w:ilvl w:val="0"/>
          <w:numId w:val="14"/>
        </w:numPr>
        <w:rPr>
          <w:rFonts w:ascii="GE Inspira" w:hAnsi="GE Inspira"/>
          <w:bCs/>
        </w:rPr>
      </w:pPr>
      <w:r w:rsidRPr="004B5777">
        <w:rPr>
          <w:rFonts w:ascii="GE Inspira" w:hAnsi="GE Inspira"/>
          <w:bCs/>
        </w:rPr>
        <w:t>7FDL diesel engines were put into production on January 1</w:t>
      </w:r>
      <w:r w:rsidRPr="004B5777">
        <w:rPr>
          <w:rFonts w:ascii="GE Inspira" w:hAnsi="GE Inspira"/>
          <w:bCs/>
          <w:vertAlign w:val="superscript"/>
        </w:rPr>
        <w:t>st</w:t>
      </w:r>
      <w:r w:rsidRPr="004B5777">
        <w:rPr>
          <w:rFonts w:ascii="GE Inspira" w:hAnsi="GE Inspira"/>
          <w:bCs/>
        </w:rPr>
        <w:t>, 2002 through 2004 to comply with the EPA Tier 1 regulations. Going from Tier 0 to Tier 1 represents a 22% reduction in NOx and a 25% reduction in particulate matter.</w:t>
      </w:r>
    </w:p>
    <w:p w14:paraId="46669BBB" w14:textId="77777777" w:rsidR="006C278E" w:rsidRDefault="006C278E" w:rsidP="008E13A5">
      <w:pPr>
        <w:pStyle w:val="Standard"/>
        <w:numPr>
          <w:ilvl w:val="0"/>
          <w:numId w:val="14"/>
        </w:numPr>
        <w:rPr>
          <w:rFonts w:ascii="GE Inspira" w:hAnsi="GE Inspira"/>
          <w:bCs/>
        </w:rPr>
      </w:pPr>
      <w:r w:rsidRPr="006C278E">
        <w:rPr>
          <w:rFonts w:ascii="GE Inspira" w:hAnsi="GE Inspira"/>
          <w:bCs/>
        </w:rPr>
        <w:t>In 2008, the emission standards were modified and the revised Tier 0 and Tier 1 were designated as Tier 0+ and Tier 1+. These revised guidelines are applicable to 7FDL engines that were originally produced between 1993 and 2004, but are remanufactured as of January 1</w:t>
      </w:r>
      <w:r w:rsidRPr="006C278E">
        <w:rPr>
          <w:rFonts w:ascii="GE Inspira" w:hAnsi="GE Inspira"/>
          <w:bCs/>
          <w:vertAlign w:val="superscript"/>
        </w:rPr>
        <w:t>st</w:t>
      </w:r>
      <w:r w:rsidRPr="006C278E">
        <w:rPr>
          <w:rFonts w:ascii="GE Inspira" w:hAnsi="GE Inspira"/>
          <w:bCs/>
        </w:rPr>
        <w:t>, 2010.</w:t>
      </w:r>
    </w:p>
    <w:p w14:paraId="69713C42" w14:textId="77777777" w:rsidR="00511819" w:rsidRDefault="00511819" w:rsidP="008E13A5">
      <w:pPr>
        <w:pStyle w:val="Standard"/>
        <w:numPr>
          <w:ilvl w:val="0"/>
          <w:numId w:val="14"/>
        </w:numPr>
        <w:rPr>
          <w:rFonts w:ascii="GE Inspira" w:hAnsi="GE Inspira"/>
          <w:bCs/>
        </w:rPr>
      </w:pPr>
      <w:r w:rsidRPr="00511819">
        <w:rPr>
          <w:rFonts w:ascii="GE Inspira" w:hAnsi="GE Inspira"/>
          <w:bCs/>
        </w:rPr>
        <w:t xml:space="preserve">There are currently two different versions of Part 1033-compliant 7FDL diesel </w:t>
      </w:r>
      <w:r w:rsidR="00054399">
        <w:rPr>
          <w:rFonts w:ascii="GE Inspira" w:hAnsi="GE Inspira"/>
          <w:bCs/>
        </w:rPr>
        <w:t xml:space="preserve">       </w:t>
      </w:r>
      <w:r w:rsidRPr="00511819">
        <w:rPr>
          <w:rFonts w:ascii="GE Inspira" w:hAnsi="GE Inspira"/>
          <w:bCs/>
        </w:rPr>
        <w:t>engines - the Tier 0+ and the Tier 1+ compliant engines.  Differences between the two versions of diesel engines are that Tier 0+ versions maintain the Tier 0 camshaft assemblies and turbochargers.</w:t>
      </w:r>
    </w:p>
    <w:p w14:paraId="3821A7CA" w14:textId="768FBD8A" w:rsidR="00487E3A" w:rsidRPr="000303C5" w:rsidRDefault="0040611E" w:rsidP="000303C5">
      <w:pPr>
        <w:pStyle w:val="Standard"/>
        <w:numPr>
          <w:ilvl w:val="0"/>
          <w:numId w:val="14"/>
        </w:numPr>
        <w:rPr>
          <w:rFonts w:ascii="GE Inspira" w:hAnsi="GE Inspira"/>
          <w:bCs/>
        </w:rPr>
      </w:pPr>
      <w:r w:rsidRPr="0040611E">
        <w:rPr>
          <w:rFonts w:ascii="GE Inspira" w:hAnsi="GE Inspira"/>
          <w:bCs/>
        </w:rPr>
        <w:t xml:space="preserve">There are some Emission Critical Components in the engine that are critical to ensuring compliance with EPA standards. Customers </w:t>
      </w:r>
      <w:r w:rsidR="002C357B" w:rsidRPr="002C357B">
        <w:rPr>
          <w:rFonts w:ascii="GE Inspira" w:hAnsi="GE Inspira"/>
          <w:bCs/>
        </w:rPr>
        <w:t xml:space="preserve">must </w:t>
      </w:r>
      <w:r w:rsidRPr="0040611E">
        <w:rPr>
          <w:rFonts w:ascii="GE Inspira" w:hAnsi="GE Inspira"/>
          <w:bCs/>
        </w:rPr>
        <w:t xml:space="preserve">follow </w:t>
      </w:r>
      <w:r w:rsidR="002C357B" w:rsidRPr="002C357B">
        <w:rPr>
          <w:rFonts w:ascii="GE Inspira" w:hAnsi="GE Inspira"/>
          <w:bCs/>
        </w:rPr>
        <w:t xml:space="preserve">our </w:t>
      </w:r>
      <w:r w:rsidRPr="0040611E">
        <w:rPr>
          <w:rFonts w:ascii="GE Inspira" w:hAnsi="GE Inspira"/>
          <w:bCs/>
        </w:rPr>
        <w:t xml:space="preserve">guidelines for maintenance, repair, and replacement of these components to ensure EPA compliance. Validity of </w:t>
      </w:r>
      <w:r w:rsidR="002C357B" w:rsidRPr="002C357B">
        <w:rPr>
          <w:rFonts w:ascii="GE Inspira" w:hAnsi="GE Inspira"/>
          <w:bCs/>
        </w:rPr>
        <w:t xml:space="preserve">our </w:t>
      </w:r>
      <w:r w:rsidRPr="0040611E">
        <w:rPr>
          <w:rFonts w:ascii="GE Inspira" w:hAnsi="GE Inspira"/>
          <w:bCs/>
        </w:rPr>
        <w:t>warranties is also dependent on following these guidelines.</w:t>
      </w:r>
    </w:p>
    <w:sectPr w:rsidR="00487E3A" w:rsidRPr="000303C5" w:rsidSect="00487E3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A32D5" w14:textId="77777777" w:rsidR="00D2581A" w:rsidRDefault="00D2581A" w:rsidP="00487E3A">
      <w:r>
        <w:separator/>
      </w:r>
    </w:p>
  </w:endnote>
  <w:endnote w:type="continuationSeparator" w:id="0">
    <w:p w14:paraId="5336DECD" w14:textId="77777777" w:rsidR="00D2581A" w:rsidRDefault="00D2581A" w:rsidP="00487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GE Inspira">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5907" w14:textId="77777777" w:rsidR="00D2581A" w:rsidRDefault="00D2581A" w:rsidP="00487E3A">
      <w:r w:rsidRPr="00487E3A">
        <w:rPr>
          <w:color w:val="000000"/>
        </w:rPr>
        <w:separator/>
      </w:r>
    </w:p>
  </w:footnote>
  <w:footnote w:type="continuationSeparator" w:id="0">
    <w:p w14:paraId="5E5CAFF5" w14:textId="77777777" w:rsidR="00D2581A" w:rsidRDefault="00D2581A" w:rsidP="00487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5EE"/>
    <w:multiLevelType w:val="multilevel"/>
    <w:tmpl w:val="DE1EE8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C16810"/>
    <w:multiLevelType w:val="multilevel"/>
    <w:tmpl w:val="EC54E3D6"/>
    <w:lvl w:ilvl="0">
      <w:numFmt w:val="bullet"/>
      <w:lvlText w:val="o"/>
      <w:lvlJc w:val="left"/>
      <w:pPr>
        <w:ind w:left="1481" w:hanging="360"/>
      </w:pPr>
      <w:rPr>
        <w:rFonts w:ascii="Courier New" w:hAnsi="Courier New" w:cs="Courier New"/>
      </w:rPr>
    </w:lvl>
    <w:lvl w:ilvl="1">
      <w:numFmt w:val="bullet"/>
      <w:lvlText w:val="o"/>
      <w:lvlJc w:val="left"/>
      <w:pPr>
        <w:ind w:left="2201" w:hanging="360"/>
      </w:pPr>
      <w:rPr>
        <w:rFonts w:ascii="Courier New" w:hAnsi="Courier New" w:cs="Courier New"/>
      </w:rPr>
    </w:lvl>
    <w:lvl w:ilvl="2">
      <w:numFmt w:val="bullet"/>
      <w:lvlText w:val=""/>
      <w:lvlJc w:val="left"/>
      <w:pPr>
        <w:ind w:left="2921" w:hanging="360"/>
      </w:pPr>
      <w:rPr>
        <w:rFonts w:ascii="Wingdings" w:hAnsi="Wingdings"/>
      </w:rPr>
    </w:lvl>
    <w:lvl w:ilvl="3">
      <w:numFmt w:val="bullet"/>
      <w:lvlText w:val=""/>
      <w:lvlJc w:val="left"/>
      <w:pPr>
        <w:ind w:left="3641" w:hanging="360"/>
      </w:pPr>
      <w:rPr>
        <w:rFonts w:ascii="Symbol" w:hAnsi="Symbol"/>
      </w:rPr>
    </w:lvl>
    <w:lvl w:ilvl="4">
      <w:numFmt w:val="bullet"/>
      <w:lvlText w:val="o"/>
      <w:lvlJc w:val="left"/>
      <w:pPr>
        <w:ind w:left="4361" w:hanging="360"/>
      </w:pPr>
      <w:rPr>
        <w:rFonts w:ascii="Courier New" w:hAnsi="Courier New" w:cs="Courier New"/>
      </w:rPr>
    </w:lvl>
    <w:lvl w:ilvl="5">
      <w:numFmt w:val="bullet"/>
      <w:lvlText w:val=""/>
      <w:lvlJc w:val="left"/>
      <w:pPr>
        <w:ind w:left="5081" w:hanging="360"/>
      </w:pPr>
      <w:rPr>
        <w:rFonts w:ascii="Wingdings" w:hAnsi="Wingdings"/>
      </w:rPr>
    </w:lvl>
    <w:lvl w:ilvl="6">
      <w:numFmt w:val="bullet"/>
      <w:lvlText w:val=""/>
      <w:lvlJc w:val="left"/>
      <w:pPr>
        <w:ind w:left="5801" w:hanging="360"/>
      </w:pPr>
      <w:rPr>
        <w:rFonts w:ascii="Symbol" w:hAnsi="Symbol"/>
      </w:rPr>
    </w:lvl>
    <w:lvl w:ilvl="7">
      <w:numFmt w:val="bullet"/>
      <w:lvlText w:val="o"/>
      <w:lvlJc w:val="left"/>
      <w:pPr>
        <w:ind w:left="6521" w:hanging="360"/>
      </w:pPr>
      <w:rPr>
        <w:rFonts w:ascii="Courier New" w:hAnsi="Courier New" w:cs="Courier New"/>
      </w:rPr>
    </w:lvl>
    <w:lvl w:ilvl="8">
      <w:numFmt w:val="bullet"/>
      <w:lvlText w:val=""/>
      <w:lvlJc w:val="left"/>
      <w:pPr>
        <w:ind w:left="7241" w:hanging="360"/>
      </w:pPr>
      <w:rPr>
        <w:rFonts w:ascii="Wingdings" w:hAnsi="Wingdings"/>
      </w:rPr>
    </w:lvl>
  </w:abstractNum>
  <w:abstractNum w:abstractNumId="2" w15:restartNumberingAfterBreak="0">
    <w:nsid w:val="1BD73EB9"/>
    <w:multiLevelType w:val="multilevel"/>
    <w:tmpl w:val="E636352E"/>
    <w:lvl w:ilvl="0">
      <w:start w:val="1"/>
      <w:numFmt w:val="bullet"/>
      <w:lvlText w:val=""/>
      <w:lvlJc w:val="left"/>
      <w:pPr>
        <w:ind w:left="1481" w:hanging="360"/>
      </w:pPr>
      <w:rPr>
        <w:rFonts w:ascii="Wingdings" w:hAnsi="Wingdings" w:hint="default"/>
      </w:rPr>
    </w:lvl>
    <w:lvl w:ilvl="1">
      <w:start w:val="1"/>
      <w:numFmt w:val="bullet"/>
      <w:lvlText w:val=""/>
      <w:lvlJc w:val="left"/>
      <w:pPr>
        <w:ind w:left="2201" w:hanging="360"/>
      </w:pPr>
      <w:rPr>
        <w:rFonts w:ascii="Wingdings" w:hAnsi="Wingdings" w:hint="default"/>
      </w:rPr>
    </w:lvl>
    <w:lvl w:ilvl="2">
      <w:numFmt w:val="bullet"/>
      <w:lvlText w:val=""/>
      <w:lvlJc w:val="left"/>
      <w:pPr>
        <w:ind w:left="2921" w:hanging="360"/>
      </w:pPr>
      <w:rPr>
        <w:rFonts w:ascii="Wingdings" w:hAnsi="Wingdings"/>
      </w:rPr>
    </w:lvl>
    <w:lvl w:ilvl="3">
      <w:numFmt w:val="bullet"/>
      <w:lvlText w:val=""/>
      <w:lvlJc w:val="left"/>
      <w:pPr>
        <w:ind w:left="3641" w:hanging="360"/>
      </w:pPr>
      <w:rPr>
        <w:rFonts w:ascii="Symbol" w:hAnsi="Symbol"/>
      </w:rPr>
    </w:lvl>
    <w:lvl w:ilvl="4">
      <w:numFmt w:val="bullet"/>
      <w:lvlText w:val="o"/>
      <w:lvlJc w:val="left"/>
      <w:pPr>
        <w:ind w:left="4361" w:hanging="360"/>
      </w:pPr>
      <w:rPr>
        <w:rFonts w:ascii="Courier New" w:hAnsi="Courier New" w:cs="Courier New"/>
      </w:rPr>
    </w:lvl>
    <w:lvl w:ilvl="5">
      <w:numFmt w:val="bullet"/>
      <w:lvlText w:val=""/>
      <w:lvlJc w:val="left"/>
      <w:pPr>
        <w:ind w:left="5081" w:hanging="360"/>
      </w:pPr>
      <w:rPr>
        <w:rFonts w:ascii="Wingdings" w:hAnsi="Wingdings"/>
      </w:rPr>
    </w:lvl>
    <w:lvl w:ilvl="6">
      <w:numFmt w:val="bullet"/>
      <w:lvlText w:val=""/>
      <w:lvlJc w:val="left"/>
      <w:pPr>
        <w:ind w:left="5801" w:hanging="360"/>
      </w:pPr>
      <w:rPr>
        <w:rFonts w:ascii="Symbol" w:hAnsi="Symbol"/>
      </w:rPr>
    </w:lvl>
    <w:lvl w:ilvl="7">
      <w:numFmt w:val="bullet"/>
      <w:lvlText w:val="o"/>
      <w:lvlJc w:val="left"/>
      <w:pPr>
        <w:ind w:left="6521" w:hanging="360"/>
      </w:pPr>
      <w:rPr>
        <w:rFonts w:ascii="Courier New" w:hAnsi="Courier New" w:cs="Courier New"/>
      </w:rPr>
    </w:lvl>
    <w:lvl w:ilvl="8">
      <w:numFmt w:val="bullet"/>
      <w:lvlText w:val=""/>
      <w:lvlJc w:val="left"/>
      <w:pPr>
        <w:ind w:left="7241" w:hanging="360"/>
      </w:pPr>
      <w:rPr>
        <w:rFonts w:ascii="Wingdings" w:hAnsi="Wingdings"/>
      </w:rPr>
    </w:lvl>
  </w:abstractNum>
  <w:abstractNum w:abstractNumId="3" w15:restartNumberingAfterBreak="0">
    <w:nsid w:val="26A94A34"/>
    <w:multiLevelType w:val="multilevel"/>
    <w:tmpl w:val="002CD828"/>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2BD84094"/>
    <w:multiLevelType w:val="multilevel"/>
    <w:tmpl w:val="61F46B3A"/>
    <w:lvl w:ilvl="0">
      <w:start w:val="1"/>
      <w:numFmt w:val="bullet"/>
      <w:lvlText w:val="o"/>
      <w:lvlJc w:val="left"/>
      <w:pPr>
        <w:ind w:left="1069" w:hanging="360"/>
      </w:pPr>
      <w:rPr>
        <w:rFonts w:ascii="Courier New" w:hAnsi="Courier New" w:cs="Courier New" w:hint="default"/>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5" w15:restartNumberingAfterBreak="0">
    <w:nsid w:val="46340D69"/>
    <w:multiLevelType w:val="hybridMultilevel"/>
    <w:tmpl w:val="3694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D581E"/>
    <w:multiLevelType w:val="multilevel"/>
    <w:tmpl w:val="7DC455DA"/>
    <w:lvl w:ilvl="0">
      <w:start w:val="1"/>
      <w:numFmt w:val="bullet"/>
      <w:lvlText w:val="o"/>
      <w:lvlJc w:val="left"/>
      <w:pPr>
        <w:ind w:left="1069" w:hanging="360"/>
      </w:pPr>
      <w:rPr>
        <w:rFonts w:ascii="Courier New" w:hAnsi="Courier New" w:cs="Courier New" w:hint="default"/>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7" w15:restartNumberingAfterBreak="0">
    <w:nsid w:val="51D92D15"/>
    <w:multiLevelType w:val="multilevel"/>
    <w:tmpl w:val="5086A3D6"/>
    <w:lvl w:ilvl="0">
      <w:numFmt w:val="bullet"/>
      <w:lvlText w:val="o"/>
      <w:lvlJc w:val="left"/>
      <w:pPr>
        <w:ind w:left="1080" w:hanging="360"/>
      </w:pPr>
      <w:rPr>
        <w:rFonts w:ascii="Courier New" w:hAnsi="Courier New" w:cs="Courier New"/>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15:restartNumberingAfterBreak="0">
    <w:nsid w:val="53C32E7D"/>
    <w:multiLevelType w:val="multilevel"/>
    <w:tmpl w:val="426EF9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F161912"/>
    <w:multiLevelType w:val="multilevel"/>
    <w:tmpl w:val="FE3026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421072B"/>
    <w:multiLevelType w:val="hybridMultilevel"/>
    <w:tmpl w:val="613E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C6DA4"/>
    <w:multiLevelType w:val="hybridMultilevel"/>
    <w:tmpl w:val="31ECA1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44125"/>
    <w:multiLevelType w:val="multilevel"/>
    <w:tmpl w:val="E3943B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4EF3B82"/>
    <w:multiLevelType w:val="multilevel"/>
    <w:tmpl w:val="6B2835EE"/>
    <w:lvl w:ilvl="0">
      <w:numFmt w:val="bullet"/>
      <w:lvlText w:val="o"/>
      <w:lvlJc w:val="left"/>
      <w:pPr>
        <w:ind w:left="1481" w:hanging="360"/>
      </w:pPr>
      <w:rPr>
        <w:rFonts w:ascii="Courier New" w:hAnsi="Courier New" w:cs="Courier New"/>
      </w:rPr>
    </w:lvl>
    <w:lvl w:ilvl="1">
      <w:start w:val="1"/>
      <w:numFmt w:val="bullet"/>
      <w:lvlText w:val=""/>
      <w:lvlJc w:val="left"/>
      <w:pPr>
        <w:ind w:left="2201" w:hanging="360"/>
      </w:pPr>
      <w:rPr>
        <w:rFonts w:ascii="Wingdings" w:hAnsi="Wingdings" w:hint="default"/>
      </w:rPr>
    </w:lvl>
    <w:lvl w:ilvl="2">
      <w:numFmt w:val="bullet"/>
      <w:lvlText w:val=""/>
      <w:lvlJc w:val="left"/>
      <w:pPr>
        <w:ind w:left="2921" w:hanging="360"/>
      </w:pPr>
      <w:rPr>
        <w:rFonts w:ascii="Wingdings" w:hAnsi="Wingdings"/>
      </w:rPr>
    </w:lvl>
    <w:lvl w:ilvl="3">
      <w:numFmt w:val="bullet"/>
      <w:lvlText w:val=""/>
      <w:lvlJc w:val="left"/>
      <w:pPr>
        <w:ind w:left="3641" w:hanging="360"/>
      </w:pPr>
      <w:rPr>
        <w:rFonts w:ascii="Symbol" w:hAnsi="Symbol"/>
      </w:rPr>
    </w:lvl>
    <w:lvl w:ilvl="4">
      <w:numFmt w:val="bullet"/>
      <w:lvlText w:val="o"/>
      <w:lvlJc w:val="left"/>
      <w:pPr>
        <w:ind w:left="4361" w:hanging="360"/>
      </w:pPr>
      <w:rPr>
        <w:rFonts w:ascii="Courier New" w:hAnsi="Courier New" w:cs="Courier New"/>
      </w:rPr>
    </w:lvl>
    <w:lvl w:ilvl="5">
      <w:numFmt w:val="bullet"/>
      <w:lvlText w:val=""/>
      <w:lvlJc w:val="left"/>
      <w:pPr>
        <w:ind w:left="5081" w:hanging="360"/>
      </w:pPr>
      <w:rPr>
        <w:rFonts w:ascii="Wingdings" w:hAnsi="Wingdings"/>
      </w:rPr>
    </w:lvl>
    <w:lvl w:ilvl="6">
      <w:numFmt w:val="bullet"/>
      <w:lvlText w:val=""/>
      <w:lvlJc w:val="left"/>
      <w:pPr>
        <w:ind w:left="5801" w:hanging="360"/>
      </w:pPr>
      <w:rPr>
        <w:rFonts w:ascii="Symbol" w:hAnsi="Symbol"/>
      </w:rPr>
    </w:lvl>
    <w:lvl w:ilvl="7">
      <w:numFmt w:val="bullet"/>
      <w:lvlText w:val="o"/>
      <w:lvlJc w:val="left"/>
      <w:pPr>
        <w:ind w:left="6521" w:hanging="360"/>
      </w:pPr>
      <w:rPr>
        <w:rFonts w:ascii="Courier New" w:hAnsi="Courier New" w:cs="Courier New"/>
      </w:rPr>
    </w:lvl>
    <w:lvl w:ilvl="8">
      <w:numFmt w:val="bullet"/>
      <w:lvlText w:val=""/>
      <w:lvlJc w:val="left"/>
      <w:pPr>
        <w:ind w:left="7241" w:hanging="360"/>
      </w:pPr>
      <w:rPr>
        <w:rFonts w:ascii="Wingdings" w:hAnsi="Wingdings"/>
      </w:rPr>
    </w:lvl>
  </w:abstractNum>
  <w:num w:numId="1">
    <w:abstractNumId w:val="8"/>
  </w:num>
  <w:num w:numId="2">
    <w:abstractNumId w:val="9"/>
  </w:num>
  <w:num w:numId="3">
    <w:abstractNumId w:val="7"/>
  </w:num>
  <w:num w:numId="4">
    <w:abstractNumId w:val="12"/>
  </w:num>
  <w:num w:numId="5">
    <w:abstractNumId w:val="1"/>
  </w:num>
  <w:num w:numId="6">
    <w:abstractNumId w:val="0"/>
  </w:num>
  <w:num w:numId="7">
    <w:abstractNumId w:val="3"/>
  </w:num>
  <w:num w:numId="8">
    <w:abstractNumId w:val="5"/>
  </w:num>
  <w:num w:numId="9">
    <w:abstractNumId w:val="13"/>
  </w:num>
  <w:num w:numId="10">
    <w:abstractNumId w:val="10"/>
  </w:num>
  <w:num w:numId="11">
    <w:abstractNumId w:val="11"/>
  </w:num>
  <w:num w:numId="12">
    <w:abstractNumId w:val="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7E3A"/>
    <w:rsid w:val="000234A1"/>
    <w:rsid w:val="000303C5"/>
    <w:rsid w:val="000365DA"/>
    <w:rsid w:val="00041B51"/>
    <w:rsid w:val="00054399"/>
    <w:rsid w:val="0013233F"/>
    <w:rsid w:val="00144C78"/>
    <w:rsid w:val="00152E3B"/>
    <w:rsid w:val="001877BB"/>
    <w:rsid w:val="001B3D03"/>
    <w:rsid w:val="001B6472"/>
    <w:rsid w:val="001D0DE1"/>
    <w:rsid w:val="001F19B3"/>
    <w:rsid w:val="0021576F"/>
    <w:rsid w:val="00234393"/>
    <w:rsid w:val="00244B8B"/>
    <w:rsid w:val="00260E5C"/>
    <w:rsid w:val="002A0928"/>
    <w:rsid w:val="002A4B4D"/>
    <w:rsid w:val="002A4C32"/>
    <w:rsid w:val="002B7DDD"/>
    <w:rsid w:val="002C357B"/>
    <w:rsid w:val="002F5E38"/>
    <w:rsid w:val="003139D9"/>
    <w:rsid w:val="003309E3"/>
    <w:rsid w:val="00387F40"/>
    <w:rsid w:val="00394D10"/>
    <w:rsid w:val="003B1619"/>
    <w:rsid w:val="003F420B"/>
    <w:rsid w:val="003F739A"/>
    <w:rsid w:val="004015AD"/>
    <w:rsid w:val="0040611E"/>
    <w:rsid w:val="00441937"/>
    <w:rsid w:val="00443A8D"/>
    <w:rsid w:val="00466CBD"/>
    <w:rsid w:val="00471060"/>
    <w:rsid w:val="00487E3A"/>
    <w:rsid w:val="004B5777"/>
    <w:rsid w:val="004C2F6D"/>
    <w:rsid w:val="004D6372"/>
    <w:rsid w:val="004F588A"/>
    <w:rsid w:val="00511819"/>
    <w:rsid w:val="00540BFB"/>
    <w:rsid w:val="005A48AA"/>
    <w:rsid w:val="005B5696"/>
    <w:rsid w:val="005F52EF"/>
    <w:rsid w:val="0061259B"/>
    <w:rsid w:val="006B7FE1"/>
    <w:rsid w:val="006C1767"/>
    <w:rsid w:val="006C278E"/>
    <w:rsid w:val="006C36A7"/>
    <w:rsid w:val="006D6CD5"/>
    <w:rsid w:val="006E4FCD"/>
    <w:rsid w:val="00703F5F"/>
    <w:rsid w:val="00707BF7"/>
    <w:rsid w:val="007338D5"/>
    <w:rsid w:val="00766F09"/>
    <w:rsid w:val="00796AA1"/>
    <w:rsid w:val="007A2C28"/>
    <w:rsid w:val="007E1D90"/>
    <w:rsid w:val="008200F2"/>
    <w:rsid w:val="0083648F"/>
    <w:rsid w:val="008628BC"/>
    <w:rsid w:val="00862B79"/>
    <w:rsid w:val="008719D7"/>
    <w:rsid w:val="008A17EF"/>
    <w:rsid w:val="008B062D"/>
    <w:rsid w:val="008D30B9"/>
    <w:rsid w:val="008E13A5"/>
    <w:rsid w:val="008E4A16"/>
    <w:rsid w:val="00904766"/>
    <w:rsid w:val="0095199B"/>
    <w:rsid w:val="00955C84"/>
    <w:rsid w:val="00993D7E"/>
    <w:rsid w:val="00A62BF2"/>
    <w:rsid w:val="00A63F28"/>
    <w:rsid w:val="00A76034"/>
    <w:rsid w:val="00A84575"/>
    <w:rsid w:val="00AB458F"/>
    <w:rsid w:val="00AE6828"/>
    <w:rsid w:val="00B35AEF"/>
    <w:rsid w:val="00B43103"/>
    <w:rsid w:val="00B65CDC"/>
    <w:rsid w:val="00B65D83"/>
    <w:rsid w:val="00BA1A3C"/>
    <w:rsid w:val="00BD1AB9"/>
    <w:rsid w:val="00C267C5"/>
    <w:rsid w:val="00C50113"/>
    <w:rsid w:val="00C60CB2"/>
    <w:rsid w:val="00C7310D"/>
    <w:rsid w:val="00C92C68"/>
    <w:rsid w:val="00CA4959"/>
    <w:rsid w:val="00CA7AD3"/>
    <w:rsid w:val="00CB1F6F"/>
    <w:rsid w:val="00CC659E"/>
    <w:rsid w:val="00CF2972"/>
    <w:rsid w:val="00D033C8"/>
    <w:rsid w:val="00D22CED"/>
    <w:rsid w:val="00D2581A"/>
    <w:rsid w:val="00D56A1E"/>
    <w:rsid w:val="00D673F6"/>
    <w:rsid w:val="00D67A36"/>
    <w:rsid w:val="00DB4D64"/>
    <w:rsid w:val="00DF43E9"/>
    <w:rsid w:val="00E02C6C"/>
    <w:rsid w:val="00EA0EB4"/>
    <w:rsid w:val="00EA4C72"/>
    <w:rsid w:val="00EA5132"/>
    <w:rsid w:val="00EB16D0"/>
    <w:rsid w:val="00ED58C3"/>
    <w:rsid w:val="00EE12D1"/>
    <w:rsid w:val="00F10F37"/>
    <w:rsid w:val="00F20A9A"/>
    <w:rsid w:val="00F4505B"/>
    <w:rsid w:val="00F46DB8"/>
    <w:rsid w:val="00F73165"/>
    <w:rsid w:val="00FD1005"/>
    <w:rsid w:val="00FE4B58"/>
    <w:rsid w:val="00FF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2643"/>
  <w15:docId w15:val="{359D4CD0-0700-491F-84CC-EA7884C7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7E3A"/>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87E3A"/>
    <w:pPr>
      <w:suppressAutoHyphens/>
    </w:pPr>
  </w:style>
  <w:style w:type="paragraph" w:customStyle="1" w:styleId="Heading">
    <w:name w:val="Heading"/>
    <w:basedOn w:val="Standard"/>
    <w:next w:val="Textbody"/>
    <w:rsid w:val="00487E3A"/>
    <w:pPr>
      <w:keepNext/>
      <w:spacing w:before="240" w:after="120"/>
    </w:pPr>
    <w:rPr>
      <w:rFonts w:ascii="Arial" w:eastAsia="Microsoft YaHei" w:hAnsi="Arial"/>
      <w:sz w:val="28"/>
      <w:szCs w:val="28"/>
    </w:rPr>
  </w:style>
  <w:style w:type="paragraph" w:customStyle="1" w:styleId="Textbody">
    <w:name w:val="Text body"/>
    <w:basedOn w:val="Standard"/>
    <w:rsid w:val="00487E3A"/>
    <w:pPr>
      <w:spacing w:after="120"/>
    </w:pPr>
  </w:style>
  <w:style w:type="paragraph" w:styleId="List">
    <w:name w:val="List"/>
    <w:basedOn w:val="Textbody"/>
    <w:rsid w:val="00487E3A"/>
  </w:style>
  <w:style w:type="paragraph" w:styleId="Caption">
    <w:name w:val="caption"/>
    <w:basedOn w:val="Standard"/>
    <w:rsid w:val="00487E3A"/>
    <w:pPr>
      <w:suppressLineNumbers/>
      <w:spacing w:before="120" w:after="120"/>
    </w:pPr>
    <w:rPr>
      <w:i/>
      <w:iCs/>
    </w:rPr>
  </w:style>
  <w:style w:type="paragraph" w:customStyle="1" w:styleId="Index">
    <w:name w:val="Index"/>
    <w:basedOn w:val="Standard"/>
    <w:rsid w:val="00487E3A"/>
    <w:pPr>
      <w:suppressLineNumbers/>
    </w:pPr>
  </w:style>
  <w:style w:type="character" w:customStyle="1" w:styleId="BulletSymbols">
    <w:name w:val="Bullet Symbols"/>
    <w:rsid w:val="00487E3A"/>
    <w:rPr>
      <w:rFonts w:ascii="OpenSymbol" w:eastAsia="OpenSymbol" w:hAnsi="OpenSymbol" w:cs="OpenSymbol"/>
    </w:rPr>
  </w:style>
  <w:style w:type="paragraph" w:styleId="ListParagraph">
    <w:name w:val="List Paragraph"/>
    <w:basedOn w:val="Normal"/>
    <w:uiPriority w:val="34"/>
    <w:qFormat/>
    <w:rsid w:val="00487E3A"/>
    <w:pPr>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 R</dc:creator>
  <cp:lastModifiedBy>Iniyasivam M</cp:lastModifiedBy>
  <cp:revision>126</cp:revision>
  <cp:lastPrinted>2018-06-22T07:08:00Z</cp:lastPrinted>
  <dcterms:created xsi:type="dcterms:W3CDTF">2013-02-12T13:40:00Z</dcterms:created>
  <dcterms:modified xsi:type="dcterms:W3CDTF">2022-03-23T09:11:00Z</dcterms:modified>
</cp:coreProperties>
</file>