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4DF" w:rsidRPr="000934DF" w:rsidRDefault="00AF72EE" w:rsidP="000934DF">
      <w:pPr>
        <w:jc w:val="center"/>
        <w:rPr>
          <w:b/>
          <w:noProof/>
          <w:sz w:val="26"/>
          <w:szCs w:val="26"/>
        </w:rPr>
      </w:pPr>
      <w:r w:rsidRPr="000934DF">
        <w:rPr>
          <w:b/>
          <w:noProof/>
          <w:sz w:val="26"/>
          <w:szCs w:val="26"/>
        </w:rPr>
        <w:t>UI Testing</w:t>
      </w:r>
    </w:p>
    <w:p w:rsidR="000934DF" w:rsidRDefault="000934DF">
      <w:pPr>
        <w:rPr>
          <w:b/>
          <w:noProof/>
        </w:rPr>
      </w:pPr>
      <w:r w:rsidRPr="000934DF">
        <w:rPr>
          <w:b/>
          <w:noProof/>
          <w:u w:val="single"/>
        </w:rPr>
        <w:t>User Story:</w:t>
      </w:r>
      <w:r>
        <w:rPr>
          <w:b/>
          <w:noProof/>
        </w:rPr>
        <w:t xml:space="preserve"> </w:t>
      </w:r>
    </w:p>
    <w:p w:rsidR="0031069E" w:rsidRDefault="009B1BD5" w:rsidP="0031069E">
      <w:pPr>
        <w:rPr>
          <w:b/>
          <w:noProof/>
        </w:rPr>
      </w:pPr>
      <w:r>
        <w:rPr>
          <w:b/>
          <w:noProof/>
        </w:rPr>
        <w:t>MOS-</w:t>
      </w:r>
      <w:r w:rsidR="0031069E">
        <w:rPr>
          <w:b/>
          <w:noProof/>
        </w:rPr>
        <w:t>18117</w:t>
      </w:r>
      <w:r>
        <w:rPr>
          <w:b/>
          <w:noProof/>
        </w:rPr>
        <w:t xml:space="preserve"> </w:t>
      </w:r>
      <w:r w:rsidR="00AF72EE">
        <w:rPr>
          <w:noProof/>
        </w:rPr>
        <w:t xml:space="preserve">: </w:t>
      </w:r>
      <w:r w:rsidR="0031069E" w:rsidRPr="0031069E">
        <w:rPr>
          <w:b/>
          <w:noProof/>
        </w:rPr>
        <w:t>Stub - As a Registration Officer, I should be able to facilitate retrieving a lost UIN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t>An individual has a UIN allocated but has lost it and is not aware of</w:t>
      </w:r>
      <w:r>
        <w:rPr>
          <w:noProof/>
        </w:rPr>
        <w:t xml:space="preserve"> his/her RID and UIN number, then it creates Lost UIN request.  </w:t>
      </w:r>
    </w:p>
    <w:p w:rsidR="0031069E" w:rsidRDefault="0031069E" w:rsidP="0031069E">
      <w:pPr>
        <w:rPr>
          <w:noProof/>
        </w:rPr>
      </w:pPr>
      <w:r>
        <w:rPr>
          <w:noProof/>
        </w:rPr>
        <w:t>The Home Page contains Lost UIN option as follows: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1044292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44292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>
        <w:rPr>
          <w:noProof/>
        </w:rPr>
        <w:t>In case of Lost UIN, all the Demographic fields are not mandatory. The operator e</w:t>
      </w:r>
      <w:r w:rsidRPr="0031069E">
        <w:rPr>
          <w:noProof/>
        </w:rPr>
        <w:t>nter</w:t>
      </w:r>
      <w:r>
        <w:rPr>
          <w:noProof/>
        </w:rPr>
        <w:t>s</w:t>
      </w:r>
      <w:r w:rsidRPr="0031069E">
        <w:rPr>
          <w:noProof/>
        </w:rPr>
        <w:t xml:space="preserve"> as much demographic detail</w:t>
      </w:r>
      <w:r>
        <w:rPr>
          <w:noProof/>
        </w:rPr>
        <w:t>s</w:t>
      </w:r>
      <w:r w:rsidRPr="0031069E">
        <w:rPr>
          <w:noProof/>
        </w:rPr>
        <w:t xml:space="preserve"> as the individual provides. All fields are optional - Name, Age or Date of Birth, Gender, Foreigner/National, Address, Email, Phone, CNIE/PIN/Residence Card, Parent/Guardian RID/UIN, and Parent/Guardian Name.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M1044292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44292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Pr="0031069E" w:rsidRDefault="0031069E" w:rsidP="0031069E">
      <w:pPr>
        <w:rPr>
          <w:noProof/>
        </w:rPr>
      </w:pPr>
      <w:r w:rsidRPr="0031069E">
        <w:rPr>
          <w:noProof/>
        </w:rPr>
        <w:t>Documents should NOT be uploaded</w:t>
      </w:r>
      <w:r>
        <w:rPr>
          <w:noProof/>
        </w:rPr>
        <w:t>.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1044292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44292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 w:rsidRPr="0031069E">
        <w:rPr>
          <w:noProof/>
        </w:rPr>
        <w:lastRenderedPageBreak/>
        <w:t>Capture all fingerprints and irises minus any exceptions</w:t>
      </w:r>
      <w:r>
        <w:rPr>
          <w:noProof/>
        </w:rPr>
        <w:t>.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M1044292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44292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M1044292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44292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>
        <w:rPr>
          <w:noProof/>
        </w:rPr>
        <w:lastRenderedPageBreak/>
        <w:t>Registration Preview page will be as follow: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M1044292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44292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>
        <w:rPr>
          <w:noProof/>
        </w:rPr>
        <w:t>Authentication works same as for New Registration.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M1044292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1044292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>
        <w:rPr>
          <w:noProof/>
        </w:rPr>
        <w:lastRenderedPageBreak/>
        <w:t>Acknowledgement page will also be same as New Registration.</w:t>
      </w: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M1044292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1044292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M1044292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1044292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</w:p>
    <w:p w:rsidR="0031069E" w:rsidRDefault="0031069E" w:rsidP="0031069E">
      <w:pPr>
        <w:rPr>
          <w:noProof/>
        </w:rPr>
      </w:pPr>
      <w:r w:rsidRPr="0031069E">
        <w:rPr>
          <w:noProof/>
        </w:rPr>
        <w:lastRenderedPageBreak/>
        <w:t>If no biometrics can be captured (due to country disabling fingerprint + iris + face), then it is not permitted to create a Lost UIN request. Display an error message when the user clicks on ‘Lost UIN’ - “Unable to create a Lost UIN request as biometric capture has been turned off”.</w:t>
      </w:r>
    </w:p>
    <w:p w:rsidR="0031069E" w:rsidRDefault="0031069E" w:rsidP="0031069E">
      <w:pPr>
        <w:rPr>
          <w:noProof/>
        </w:rPr>
      </w:pPr>
    </w:p>
    <w:p w:rsidR="0031069E" w:rsidRPr="0031069E" w:rsidRDefault="0031069E" w:rsidP="0031069E">
      <w:pPr>
        <w:rPr>
          <w:noProof/>
        </w:rPr>
      </w:pPr>
      <w:r w:rsidRPr="0031069E"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C:\Users\M1044292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1044292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069E" w:rsidRPr="0031069E" w:rsidRDefault="0031069E" w:rsidP="0031069E">
      <w:pPr>
        <w:rPr>
          <w:noProof/>
        </w:rPr>
      </w:pPr>
    </w:p>
    <w:p w:rsidR="0031069E" w:rsidRPr="0031069E" w:rsidRDefault="0031069E" w:rsidP="0031069E">
      <w:pPr>
        <w:rPr>
          <w:b/>
          <w:noProof/>
        </w:rPr>
      </w:pPr>
    </w:p>
    <w:sectPr w:rsidR="0031069E" w:rsidRPr="00310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99B" w:rsidRDefault="00F7199B" w:rsidP="008768D3">
      <w:pPr>
        <w:spacing w:after="0" w:line="240" w:lineRule="auto"/>
      </w:pPr>
      <w:r>
        <w:separator/>
      </w:r>
    </w:p>
  </w:endnote>
  <w:endnote w:type="continuationSeparator" w:id="0">
    <w:p w:rsidR="00F7199B" w:rsidRDefault="00F7199B" w:rsidP="00876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99B" w:rsidRDefault="00F7199B" w:rsidP="008768D3">
      <w:pPr>
        <w:spacing w:after="0" w:line="240" w:lineRule="auto"/>
      </w:pPr>
      <w:r>
        <w:separator/>
      </w:r>
    </w:p>
  </w:footnote>
  <w:footnote w:type="continuationSeparator" w:id="0">
    <w:p w:rsidR="00F7199B" w:rsidRDefault="00F7199B" w:rsidP="008768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2C8"/>
    <w:rsid w:val="000934DF"/>
    <w:rsid w:val="001B6E0B"/>
    <w:rsid w:val="001D535D"/>
    <w:rsid w:val="0031069E"/>
    <w:rsid w:val="00505A12"/>
    <w:rsid w:val="005E4666"/>
    <w:rsid w:val="008768D3"/>
    <w:rsid w:val="009B1BD5"/>
    <w:rsid w:val="009F72C8"/>
    <w:rsid w:val="00AF72EE"/>
    <w:rsid w:val="00B910E3"/>
    <w:rsid w:val="00F61B54"/>
    <w:rsid w:val="00F71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A6686"/>
  <w15:chartTrackingRefBased/>
  <w15:docId w15:val="{A07C5951-ECB3-4148-AE28-282D2420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6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6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8D3"/>
  </w:style>
  <w:style w:type="paragraph" w:styleId="Footer">
    <w:name w:val="footer"/>
    <w:basedOn w:val="Normal"/>
    <w:link w:val="FooterChar"/>
    <w:uiPriority w:val="99"/>
    <w:unhideWhenUsed/>
    <w:rsid w:val="00876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8D3"/>
  </w:style>
  <w:style w:type="character" w:customStyle="1" w:styleId="Heading1Char">
    <w:name w:val="Heading 1 Char"/>
    <w:basedOn w:val="DefaultParagraphFont"/>
    <w:link w:val="Heading1"/>
    <w:uiPriority w:val="9"/>
    <w:rsid w:val="003106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1069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6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Dhanyamraju Himaja (IN4292)</dc:creator>
  <cp:keywords/>
  <dc:description/>
  <cp:lastModifiedBy>Dhanyamraju Himaja (IN4292)</cp:lastModifiedBy>
  <cp:revision>6</cp:revision>
  <dcterms:created xsi:type="dcterms:W3CDTF">2019-02-28T12:31:00Z</dcterms:created>
  <dcterms:modified xsi:type="dcterms:W3CDTF">2019-04-10T06:57:00Z</dcterms:modified>
</cp:coreProperties>
</file>