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E62BBF" w:rsidRDefault="009A299A" w:rsidP="00D84CE9">
      <w:pPr>
        <w:spacing w:afterLines="50" w:after="156"/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气相色谱</w:t>
      </w:r>
      <w:r w:rsidR="0075402C" w:rsidRPr="00E62BBF">
        <w:rPr>
          <w:rFonts w:hint="eastAsia"/>
          <w:b/>
          <w:sz w:val="40"/>
          <w:szCs w:val="40"/>
        </w:rPr>
        <w:t>分析</w:t>
      </w:r>
      <w:r w:rsidR="00FA7263">
        <w:rPr>
          <w:rFonts w:hint="eastAsia"/>
          <w:b/>
          <w:sz w:val="40"/>
          <w:szCs w:val="40"/>
        </w:rPr>
        <w:t>原始</w:t>
      </w:r>
      <w:r w:rsidR="0075402C" w:rsidRPr="00E62BBF">
        <w:rPr>
          <w:rFonts w:hint="eastAsia"/>
          <w:b/>
          <w:sz w:val="40"/>
          <w:szCs w:val="40"/>
        </w:rPr>
        <w:t>记录</w:t>
      </w:r>
      <w:r w:rsidR="00CE56D9" w:rsidRPr="00E62BBF">
        <w:rPr>
          <w:rFonts w:hint="eastAsia"/>
          <w:b/>
          <w:sz w:val="40"/>
          <w:szCs w:val="40"/>
        </w:rPr>
        <w:t>（</w:t>
      </w:r>
      <w:r w:rsidRPr="00E62BBF">
        <w:rPr>
          <w:rFonts w:hint="eastAsia"/>
          <w:b/>
          <w:sz w:val="40"/>
          <w:szCs w:val="40"/>
        </w:rPr>
        <w:t>甲基对硫磷</w:t>
      </w:r>
      <w:r w:rsidR="00CE56D9" w:rsidRPr="00E62BBF">
        <w:rPr>
          <w:rFonts w:hint="eastAsia"/>
          <w:b/>
          <w:sz w:val="40"/>
          <w:szCs w:val="40"/>
        </w:rPr>
        <w:t>）</w:t>
      </w:r>
    </w:p>
    <w:tbl>
      <w:tblPr>
        <w:tblStyle w:val="a5"/>
        <w:tblW w:w="9923" w:type="dxa"/>
        <w:tblInd w:w="-5" w:type="dxa"/>
        <w:tblLook w:val="04A0" w:firstRow="1" w:lastRow="0" w:firstColumn="1" w:lastColumn="0" w:noHBand="0" w:noVBand="1"/>
      </w:tblPr>
      <w:tblGrid>
        <w:gridCol w:w="567"/>
        <w:gridCol w:w="1673"/>
        <w:gridCol w:w="3118"/>
        <w:gridCol w:w="2013"/>
        <w:gridCol w:w="2552"/>
      </w:tblGrid>
      <w:tr w:rsidR="00A72929" w:rsidRPr="00D84CE9" w:rsidTr="003B58AE">
        <w:trPr>
          <w:trHeight w:hRule="exact" w:val="765"/>
        </w:trPr>
        <w:tc>
          <w:tcPr>
            <w:tcW w:w="2240" w:type="dxa"/>
            <w:gridSpan w:val="2"/>
            <w:vAlign w:val="center"/>
          </w:tcPr>
          <w:p w:rsidR="00CE56D9" w:rsidRPr="00D84C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118" w:type="dxa"/>
            <w:vAlign w:val="center"/>
          </w:tcPr>
          <w:p w:rsidR="00CE56D9" w:rsidRPr="00D84C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CE56D9" w:rsidRPr="00D84C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552" w:type="dxa"/>
            <w:vAlign w:val="center"/>
          </w:tcPr>
          <w:p w:rsidR="00CE56D9" w:rsidRPr="00D84C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D84CE9" w:rsidTr="003B58AE">
        <w:trPr>
          <w:trHeight w:hRule="exact" w:val="765"/>
        </w:trPr>
        <w:tc>
          <w:tcPr>
            <w:tcW w:w="2240" w:type="dxa"/>
            <w:gridSpan w:val="2"/>
            <w:vAlign w:val="center"/>
          </w:tcPr>
          <w:p w:rsidR="00CE56D9" w:rsidRPr="00D84C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3118" w:type="dxa"/>
            <w:vAlign w:val="center"/>
          </w:tcPr>
          <w:p w:rsidR="00CE56D9" w:rsidRPr="00D84CE9" w:rsidRDefault="009A22C2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水质样</w:t>
            </w:r>
          </w:p>
        </w:tc>
        <w:tc>
          <w:tcPr>
            <w:tcW w:w="2013" w:type="dxa"/>
            <w:vAlign w:val="center"/>
          </w:tcPr>
          <w:p w:rsidR="00CE56D9" w:rsidRPr="00D84C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552" w:type="dxa"/>
            <w:vAlign w:val="center"/>
          </w:tcPr>
          <w:p w:rsidR="00CE56D9" w:rsidRPr="00D84CE9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D84CE9" w:rsidTr="003B58AE">
        <w:trPr>
          <w:trHeight w:hRule="exact" w:val="765"/>
        </w:trPr>
        <w:tc>
          <w:tcPr>
            <w:tcW w:w="2240" w:type="dxa"/>
            <w:gridSpan w:val="2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3118" w:type="dxa"/>
            <w:vAlign w:val="center"/>
          </w:tcPr>
          <w:p w:rsidR="007350DA" w:rsidRPr="00D84CE9" w:rsidRDefault="007350DA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GB </w:t>
            </w:r>
            <w:r w:rsidR="006B3FEC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13192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-</w:t>
            </w:r>
            <w:r w:rsidR="006B3FEC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1991</w:t>
            </w:r>
          </w:p>
        </w:tc>
        <w:tc>
          <w:tcPr>
            <w:tcW w:w="2013" w:type="dxa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552" w:type="dxa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D84CE9" w:rsidTr="003B58AE">
        <w:trPr>
          <w:trHeight w:hRule="exact" w:val="765"/>
        </w:trPr>
        <w:tc>
          <w:tcPr>
            <w:tcW w:w="2240" w:type="dxa"/>
            <w:gridSpan w:val="2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3118" w:type="dxa"/>
            <w:vAlign w:val="center"/>
          </w:tcPr>
          <w:p w:rsidR="007350DA" w:rsidRPr="00D84CE9" w:rsidRDefault="006B3FE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  <w:tc>
          <w:tcPr>
            <w:tcW w:w="2013" w:type="dxa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552" w:type="dxa"/>
            <w:vAlign w:val="center"/>
          </w:tcPr>
          <w:p w:rsidR="007350DA" w:rsidRPr="00D84CE9" w:rsidRDefault="006B3FEC" w:rsidP="006B3F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4.2×10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-4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mg</w:t>
            </w:r>
            <w:r w:rsidR="007350DA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L</w:t>
            </w:r>
          </w:p>
        </w:tc>
      </w:tr>
      <w:tr w:rsidR="00A72929" w:rsidRPr="00D84CE9" w:rsidTr="003B58AE">
        <w:trPr>
          <w:trHeight w:hRule="exact" w:val="765"/>
        </w:trPr>
        <w:tc>
          <w:tcPr>
            <w:tcW w:w="2240" w:type="dxa"/>
            <w:gridSpan w:val="2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="00B96F0E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3118" w:type="dxa"/>
            <w:vAlign w:val="center"/>
          </w:tcPr>
          <w:p w:rsidR="000D4F10" w:rsidRPr="00D84CE9" w:rsidRDefault="002F6DF8" w:rsidP="000D4F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7.15pt;height:8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0D4F10"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气相色谱仪</w:t>
            </w:r>
            <w:r w:rsidR="000D4F10"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AS004</w:t>
            </w:r>
          </w:p>
          <w:p w:rsidR="007350DA" w:rsidRPr="00D84CE9" w:rsidRDefault="002F6DF8" w:rsidP="000D4F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7.15pt;height:8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9A22C2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</w:t>
            </w:r>
            <w:r w:rsidR="009A299A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色谱仪</w:t>
            </w:r>
            <w:r w:rsidR="00B96F0E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</w:t>
            </w:r>
            <w:r w:rsidR="000D4F10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71</w:t>
            </w:r>
          </w:p>
        </w:tc>
        <w:tc>
          <w:tcPr>
            <w:tcW w:w="2013" w:type="dxa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552" w:type="dxa"/>
            <w:vAlign w:val="center"/>
          </w:tcPr>
          <w:p w:rsidR="000D4F10" w:rsidRPr="00D84CE9" w:rsidRDefault="002F6DF8" w:rsidP="00FA635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65pt;height:7.9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0D4F10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0D4F10" w:rsidRPr="00D84CE9" w:rsidRDefault="002F6DF8" w:rsidP="00FA6358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65pt;height:7.9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0D4F10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0D4F10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A72929" w:rsidRPr="00D84CE9" w:rsidTr="003B58AE">
        <w:trPr>
          <w:trHeight w:hRule="exact" w:val="765"/>
        </w:trPr>
        <w:tc>
          <w:tcPr>
            <w:tcW w:w="2240" w:type="dxa"/>
            <w:gridSpan w:val="2"/>
            <w:vAlign w:val="center"/>
          </w:tcPr>
          <w:p w:rsidR="007350DA" w:rsidRPr="00D84CE9" w:rsidRDefault="00B96F0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="007350DA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118" w:type="dxa"/>
            <w:vAlign w:val="center"/>
          </w:tcPr>
          <w:p w:rsidR="007350DA" w:rsidRPr="00D84CE9" w:rsidRDefault="00A525EE" w:rsidP="00B96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</w:p>
        </w:tc>
        <w:tc>
          <w:tcPr>
            <w:tcW w:w="2013" w:type="dxa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D84CE9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D84CE9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vAlign w:val="center"/>
          </w:tcPr>
          <w:p w:rsidR="007350DA" w:rsidRPr="00D84C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AE6E2E" w:rsidRPr="00D84CE9" w:rsidTr="003B58AE">
        <w:trPr>
          <w:trHeight w:hRule="exact" w:val="765"/>
        </w:trPr>
        <w:tc>
          <w:tcPr>
            <w:tcW w:w="567" w:type="dxa"/>
            <w:vMerge w:val="restart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67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3118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HP-5  </w:t>
            </w:r>
          </w:p>
          <w:p w:rsidR="00AE6E2E" w:rsidRPr="00D84CE9" w:rsidRDefault="00AE6E2E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(30m×0.32mm×0.25μm)</w:t>
            </w:r>
          </w:p>
        </w:tc>
        <w:tc>
          <w:tcPr>
            <w:tcW w:w="201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552" w:type="dxa"/>
            <w:vAlign w:val="center"/>
          </w:tcPr>
          <w:p w:rsidR="00AE6E2E" w:rsidRPr="00D84CE9" w:rsidRDefault="00AE6E2E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240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AE6E2E" w:rsidRPr="00D84CE9" w:rsidTr="003B58AE">
        <w:trPr>
          <w:trHeight w:hRule="exact" w:val="765"/>
        </w:trPr>
        <w:tc>
          <w:tcPr>
            <w:tcW w:w="567" w:type="dxa"/>
            <w:vMerge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3118" w:type="dxa"/>
            <w:vAlign w:val="center"/>
          </w:tcPr>
          <w:p w:rsidR="00C97C1F" w:rsidRPr="00D84CE9" w:rsidRDefault="002F6DF8" w:rsidP="00FA635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7" style="width:7.15pt;height:8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C97C1F"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不分流进样</w:t>
            </w:r>
          </w:p>
          <w:p w:rsidR="00AE6E2E" w:rsidRPr="00D84CE9" w:rsidRDefault="002F6DF8" w:rsidP="003B58AE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6" style="width:7.15pt;height:8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C97C1F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分流进样（分流比</w:t>
            </w:r>
            <w:r w:rsidR="00C97C1F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3B58A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: </w:t>
            </w:r>
            <w:r w:rsidR="00C97C1F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C97C1F" w:rsidRPr="00D84C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2013" w:type="dxa"/>
            <w:vAlign w:val="center"/>
          </w:tcPr>
          <w:p w:rsidR="00AE6E2E" w:rsidRPr="00D84CE9" w:rsidRDefault="00AE6E2E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552" w:type="dxa"/>
            <w:vAlign w:val="center"/>
          </w:tcPr>
          <w:p w:rsidR="00AE6E2E" w:rsidRPr="00D84CE9" w:rsidRDefault="00AE6E2E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250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AE6E2E" w:rsidRPr="00D84CE9" w:rsidTr="003B58AE">
        <w:trPr>
          <w:trHeight w:hRule="exact" w:val="765"/>
        </w:trPr>
        <w:tc>
          <w:tcPr>
            <w:tcW w:w="567" w:type="dxa"/>
            <w:vMerge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3118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 mL/min</w:t>
            </w:r>
          </w:p>
        </w:tc>
        <w:tc>
          <w:tcPr>
            <w:tcW w:w="201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552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AE6E2E" w:rsidRPr="00D84CE9" w:rsidTr="003B58AE">
        <w:trPr>
          <w:trHeight w:hRule="exact" w:val="765"/>
        </w:trPr>
        <w:tc>
          <w:tcPr>
            <w:tcW w:w="567" w:type="dxa"/>
            <w:vMerge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7683" w:type="dxa"/>
            <w:gridSpan w:val="3"/>
            <w:vAlign w:val="center"/>
          </w:tcPr>
          <w:p w:rsidR="00AE6E2E" w:rsidRPr="00D84CE9" w:rsidRDefault="00AE6E2E" w:rsidP="00255227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20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185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2min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；以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195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；再以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240</w:t>
            </w:r>
            <w:r w:rsidRPr="00D84C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4min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AE6E2E" w:rsidRPr="00D84CE9" w:rsidTr="003B58AE">
        <w:trPr>
          <w:trHeight w:val="2381"/>
        </w:trPr>
        <w:tc>
          <w:tcPr>
            <w:tcW w:w="567" w:type="dxa"/>
            <w:vMerge w:val="restart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67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标准工作液浓度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C1F0F"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</w:t>
            </w:r>
            <w:r w:rsidRPr="00D84C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g/L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8" w:type="dxa"/>
            <w:vAlign w:val="center"/>
          </w:tcPr>
          <w:p w:rsidR="00145009" w:rsidRPr="00D84CE9" w:rsidRDefault="00145009" w:rsidP="0014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5.00</w:t>
            </w:r>
          </w:p>
          <w:p w:rsidR="00145009" w:rsidRPr="00D84CE9" w:rsidRDefault="00145009" w:rsidP="0014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2.00</w:t>
            </w:r>
          </w:p>
          <w:p w:rsidR="00145009" w:rsidRPr="00D84CE9" w:rsidRDefault="00145009" w:rsidP="0014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1.00</w:t>
            </w:r>
          </w:p>
          <w:p w:rsidR="00145009" w:rsidRPr="00D84CE9" w:rsidRDefault="00145009" w:rsidP="0014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0.500</w:t>
            </w:r>
          </w:p>
          <w:p w:rsidR="00145009" w:rsidRPr="00D84CE9" w:rsidRDefault="00145009" w:rsidP="0014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0.200</w:t>
            </w:r>
          </w:p>
          <w:p w:rsidR="00AE6E2E" w:rsidRPr="00D84CE9" w:rsidRDefault="00145009" w:rsidP="0014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0.0500</w:t>
            </w:r>
          </w:p>
        </w:tc>
        <w:tc>
          <w:tcPr>
            <w:tcW w:w="2013" w:type="dxa"/>
            <w:vAlign w:val="center"/>
          </w:tcPr>
          <w:p w:rsidR="00AE6E2E" w:rsidRPr="00D84CE9" w:rsidRDefault="00AE6E2E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标准工作液编号</w:t>
            </w:r>
          </w:p>
        </w:tc>
        <w:tc>
          <w:tcPr>
            <w:tcW w:w="2552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6E2E" w:rsidRPr="00D84CE9" w:rsidTr="003B58AE">
        <w:trPr>
          <w:trHeight w:hRule="exact" w:val="765"/>
        </w:trPr>
        <w:tc>
          <w:tcPr>
            <w:tcW w:w="567" w:type="dxa"/>
            <w:vMerge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E46F51" w:rsidRPr="00D84C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3118" w:type="dxa"/>
            <w:vAlign w:val="center"/>
          </w:tcPr>
          <w:p w:rsidR="00AE6E2E" w:rsidRPr="00D84CE9" w:rsidRDefault="003812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2013" w:type="dxa"/>
            <w:vAlign w:val="center"/>
          </w:tcPr>
          <w:p w:rsidR="00AE6E2E" w:rsidRPr="00D84CE9" w:rsidRDefault="00AE6E2E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AE6E2E" w:rsidRPr="00D84CE9" w:rsidRDefault="00AE6E2E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552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6E2E" w:rsidRPr="00D84CE9" w:rsidTr="003B58AE">
        <w:trPr>
          <w:trHeight w:hRule="exact" w:val="1060"/>
        </w:trPr>
        <w:tc>
          <w:tcPr>
            <w:tcW w:w="2240" w:type="dxa"/>
            <w:gridSpan w:val="2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D84C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8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CE9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552" w:type="dxa"/>
            <w:vAlign w:val="center"/>
          </w:tcPr>
          <w:p w:rsidR="00AE6E2E" w:rsidRPr="00D84CE9" w:rsidRDefault="00AE6E2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FA7263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FA7263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FA7263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FA7263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FA7263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FA7263">
        <w:rPr>
          <w:rFonts w:hint="eastAsia"/>
          <w:b/>
          <w:sz w:val="24"/>
        </w:rPr>
        <w:t xml:space="preserve">     </w:t>
      </w:r>
      <w:r w:rsidR="00FA7263">
        <w:rPr>
          <w:b/>
          <w:sz w:val="24"/>
        </w:rPr>
        <w:t xml:space="preserve">   </w:t>
      </w:r>
      <w:r w:rsidR="007350DA" w:rsidRPr="00FA7263">
        <w:rPr>
          <w:rFonts w:hint="eastAsia"/>
          <w:b/>
          <w:sz w:val="24"/>
        </w:rPr>
        <w:t>检测人：</w:t>
      </w:r>
      <w:r w:rsidR="00901576"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</w:t>
      </w:r>
      <w:r w:rsidR="007350DA" w:rsidRPr="00FA7263">
        <w:rPr>
          <w:rFonts w:hint="eastAsia"/>
          <w:b/>
          <w:sz w:val="24"/>
        </w:rPr>
        <w:t>校核人：</w:t>
      </w:r>
      <w:r w:rsidR="00901576"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</w:t>
      </w:r>
      <w:r w:rsidR="007350DA" w:rsidRPr="00FA7263">
        <w:rPr>
          <w:rFonts w:hint="eastAsia"/>
          <w:b/>
          <w:sz w:val="24"/>
        </w:rPr>
        <w:t>审核人：</w:t>
      </w:r>
      <w:r w:rsidR="00901576"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 </w:t>
      </w:r>
    </w:p>
    <w:p w:rsidR="004010F9" w:rsidRPr="00FA7263" w:rsidRDefault="004010F9" w:rsidP="007E728D">
      <w:pPr>
        <w:widowControl/>
        <w:spacing w:line="360" w:lineRule="auto"/>
        <w:jc w:val="left"/>
        <w:rPr>
          <w:b/>
        </w:rPr>
        <w:sectPr w:rsidR="004010F9" w:rsidRPr="00FA7263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4010F9" w:rsidRPr="00D84CE9" w:rsidRDefault="004010F9" w:rsidP="00D84CE9">
      <w:pPr>
        <w:spacing w:afterLines="50" w:after="156"/>
        <w:jc w:val="center"/>
        <w:rPr>
          <w:b/>
          <w:sz w:val="40"/>
          <w:szCs w:val="40"/>
        </w:rPr>
      </w:pPr>
      <w:r w:rsidRPr="00D84CE9">
        <w:rPr>
          <w:b/>
          <w:sz w:val="40"/>
          <w:szCs w:val="40"/>
        </w:rPr>
        <w:lastRenderedPageBreak/>
        <w:t>气相色谱分析</w:t>
      </w:r>
      <w:r w:rsidR="00FA7263" w:rsidRPr="00D84CE9">
        <w:rPr>
          <w:rFonts w:hint="eastAsia"/>
          <w:b/>
          <w:sz w:val="40"/>
          <w:szCs w:val="40"/>
        </w:rPr>
        <w:t>原始</w:t>
      </w:r>
      <w:r w:rsidRPr="00D84CE9">
        <w:rPr>
          <w:b/>
          <w:sz w:val="40"/>
          <w:szCs w:val="40"/>
        </w:rPr>
        <w:t>记录附表</w:t>
      </w:r>
      <w:r w:rsidR="00C23707" w:rsidRPr="00D84CE9">
        <w:rPr>
          <w:rFonts w:asciiTheme="minorEastAsia" w:hAnsiTheme="minorEastAsia"/>
          <w:b/>
          <w:sz w:val="40"/>
          <w:szCs w:val="40"/>
        </w:rPr>
        <w:t>I</w:t>
      </w:r>
      <w:r w:rsidR="00FA7263" w:rsidRPr="00D84CE9">
        <w:rPr>
          <w:rFonts w:hint="eastAsia"/>
          <w:b/>
          <w:sz w:val="40"/>
          <w:szCs w:val="40"/>
        </w:rPr>
        <w:t>（</w:t>
      </w:r>
      <w:r w:rsidR="00FA7263" w:rsidRPr="00D84CE9">
        <w:rPr>
          <w:b/>
          <w:sz w:val="40"/>
          <w:szCs w:val="40"/>
        </w:rPr>
        <w:t>甲基对硫磷</w:t>
      </w:r>
      <w:r w:rsidR="00FA7263" w:rsidRPr="00D84CE9">
        <w:rPr>
          <w:rFonts w:hint="eastAsia"/>
          <w:b/>
          <w:sz w:val="40"/>
          <w:szCs w:val="40"/>
        </w:rPr>
        <w:t>）</w:t>
      </w: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92"/>
        <w:gridCol w:w="1276"/>
        <w:gridCol w:w="1701"/>
        <w:gridCol w:w="850"/>
        <w:gridCol w:w="1276"/>
        <w:gridCol w:w="1134"/>
        <w:gridCol w:w="1222"/>
      </w:tblGrid>
      <w:tr w:rsidR="003D2194" w:rsidRPr="00945EE5" w:rsidTr="003277F9">
        <w:trPr>
          <w:trHeight w:val="698"/>
          <w:jc w:val="center"/>
        </w:trPr>
        <w:tc>
          <w:tcPr>
            <w:tcW w:w="2359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77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56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cantSplit/>
          <w:trHeight w:val="403"/>
          <w:jc w:val="center"/>
        </w:trPr>
        <w:tc>
          <w:tcPr>
            <w:tcW w:w="567" w:type="dxa"/>
            <w:vMerge w:val="restart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792" w:type="dxa"/>
            <w:vMerge w:val="restart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276" w:type="dxa"/>
            <w:vMerge w:val="restart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3D2194" w:rsidRPr="00945EE5" w:rsidRDefault="00A1795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V</w:t>
            </w:r>
            <w:r w:rsidRPr="00A17959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2</w:t>
            </w:r>
            <w:r w:rsidR="003D2194"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mL</w:t>
            </w:r>
            <w:r w:rsidR="003D2194"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51" w:type="dxa"/>
            <w:gridSpan w:val="2"/>
            <w:vAlign w:val="center"/>
          </w:tcPr>
          <w:p w:rsidR="003D2194" w:rsidRPr="000F7442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样液测定结果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0F7442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样品残留量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22" w:type="dxa"/>
            <w:vMerge w:val="restart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3D2194" w:rsidRPr="00945EE5" w:rsidTr="003277F9">
        <w:trPr>
          <w:cantSplit/>
          <w:trHeight w:val="400"/>
          <w:jc w:val="center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0F7442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0F7442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945EE5" w:rsidTr="003277F9">
        <w:trPr>
          <w:trHeight w:val="454"/>
          <w:jc w:val="center"/>
        </w:trPr>
        <w:tc>
          <w:tcPr>
            <w:tcW w:w="567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3D2194" w:rsidRPr="00945EE5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3D2194" w:rsidRPr="00945EE5" w:rsidRDefault="003D2194" w:rsidP="00F4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10F9" w:rsidRPr="007703AB" w:rsidRDefault="00FA7263" w:rsidP="00FA7263">
      <w:pPr>
        <w:widowControl/>
        <w:spacing w:line="360" w:lineRule="auto"/>
        <w:ind w:firstLineChars="100" w:firstLine="201"/>
        <w:jc w:val="left"/>
        <w:rPr>
          <w:rFonts w:ascii="Times New Roman" w:hAnsi="Times New Roman" w:cs="Times New Roman"/>
          <w:sz w:val="24"/>
        </w:rPr>
      </w:pPr>
      <w:r w:rsidRPr="00FA7263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="003D2194" w:rsidRPr="000F7442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="003D2194"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□内打√选择；若结果为“检出”需填写附表Ⅱ。</w:t>
      </w:r>
    </w:p>
    <w:p w:rsidR="00D84CE9" w:rsidRPr="00FA7263" w:rsidRDefault="00D84CE9" w:rsidP="00D84CE9">
      <w:pPr>
        <w:widowControl/>
        <w:spacing w:line="360" w:lineRule="auto"/>
        <w:jc w:val="left"/>
        <w:rPr>
          <w:b/>
          <w:sz w:val="24"/>
          <w:u w:val="single"/>
        </w:rPr>
      </w:pPr>
      <w:r w:rsidRPr="00FA7263"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 w:rsidRPr="00FA7263">
        <w:rPr>
          <w:rFonts w:hint="eastAsia"/>
          <w:b/>
          <w:sz w:val="24"/>
        </w:rPr>
        <w:t>检测人：</w:t>
      </w:r>
      <w:r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</w:t>
      </w:r>
      <w:r w:rsidRPr="00FA7263">
        <w:rPr>
          <w:rFonts w:hint="eastAsia"/>
          <w:b/>
          <w:sz w:val="24"/>
        </w:rPr>
        <w:t>校核人：</w:t>
      </w:r>
      <w:r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</w:t>
      </w:r>
      <w:r w:rsidRPr="00FA7263">
        <w:rPr>
          <w:rFonts w:hint="eastAsia"/>
          <w:b/>
          <w:sz w:val="24"/>
        </w:rPr>
        <w:t>审核人：</w:t>
      </w:r>
      <w:r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 </w:t>
      </w:r>
    </w:p>
    <w:p w:rsidR="00D84CE9" w:rsidRPr="00FA7263" w:rsidRDefault="00D84CE9" w:rsidP="00D84CE9">
      <w:pPr>
        <w:widowControl/>
        <w:spacing w:line="360" w:lineRule="auto"/>
        <w:jc w:val="left"/>
        <w:rPr>
          <w:b/>
        </w:rPr>
        <w:sectPr w:rsidR="00D84CE9" w:rsidRPr="00FA7263" w:rsidSect="00901576">
          <w:headerReference w:type="default" r:id="rId7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3D2194" w:rsidRPr="00D84CE9" w:rsidRDefault="003D2194" w:rsidP="00D84CE9">
      <w:pPr>
        <w:spacing w:afterLines="50" w:after="156"/>
        <w:jc w:val="center"/>
        <w:rPr>
          <w:b/>
          <w:sz w:val="40"/>
          <w:szCs w:val="40"/>
        </w:rPr>
      </w:pPr>
      <w:r w:rsidRPr="00D84CE9">
        <w:rPr>
          <w:rFonts w:hint="eastAsia"/>
          <w:b/>
          <w:sz w:val="40"/>
          <w:szCs w:val="40"/>
        </w:rPr>
        <w:lastRenderedPageBreak/>
        <w:t>气相色谱分析原始记录附表Ⅱ（</w:t>
      </w:r>
      <w:r w:rsidR="00AA3B4B" w:rsidRPr="00D84CE9">
        <w:rPr>
          <w:rFonts w:hint="eastAsia"/>
          <w:b/>
          <w:sz w:val="40"/>
          <w:szCs w:val="40"/>
        </w:rPr>
        <w:t>甲基对硫磷</w:t>
      </w:r>
      <w:r w:rsidRPr="00D84CE9">
        <w:rPr>
          <w:rFonts w:hint="eastAsia"/>
          <w:b/>
          <w:sz w:val="40"/>
          <w:szCs w:val="40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701"/>
        <w:gridCol w:w="1134"/>
        <w:gridCol w:w="1134"/>
        <w:gridCol w:w="1418"/>
        <w:gridCol w:w="1417"/>
        <w:gridCol w:w="1423"/>
        <w:gridCol w:w="837"/>
      </w:tblGrid>
      <w:tr w:rsidR="003D2194" w:rsidRPr="00540956" w:rsidTr="00D84CE9">
        <w:trPr>
          <w:trHeight w:val="680"/>
          <w:jc w:val="center"/>
        </w:trPr>
        <w:tc>
          <w:tcPr>
            <w:tcW w:w="1412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969" w:type="dxa"/>
            <w:gridSpan w:val="3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677" w:type="dxa"/>
            <w:gridSpan w:val="3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540956" w:rsidTr="003D2194">
        <w:trPr>
          <w:trHeight w:val="506"/>
          <w:jc w:val="center"/>
        </w:trPr>
        <w:tc>
          <w:tcPr>
            <w:tcW w:w="1412" w:type="dxa"/>
            <w:vMerge w:val="restart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701" w:type="dxa"/>
            <w:vMerge w:val="restart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686" w:type="dxa"/>
            <w:gridSpan w:val="3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840" w:type="dxa"/>
            <w:gridSpan w:val="2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3D2194" w:rsidRPr="00540956" w:rsidTr="003D2194">
        <w:trPr>
          <w:cantSplit/>
          <w:trHeight w:val="508"/>
          <w:jc w:val="center"/>
        </w:trPr>
        <w:tc>
          <w:tcPr>
            <w:tcW w:w="1412" w:type="dxa"/>
            <w:vMerge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vMerge w:val="restart"/>
            <w:vAlign w:val="center"/>
          </w:tcPr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17" w:type="dxa"/>
            <w:vMerge w:val="restart"/>
            <w:vAlign w:val="center"/>
          </w:tcPr>
          <w:p w:rsidR="00D84CE9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3" w:type="dxa"/>
            <w:vMerge w:val="restart"/>
            <w:vAlign w:val="center"/>
          </w:tcPr>
          <w:p w:rsidR="00D84CE9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3D2194" w:rsidRPr="00477DAB" w:rsidRDefault="003D2194" w:rsidP="00F47DC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540956" w:rsidTr="003277F9">
        <w:trPr>
          <w:cantSplit/>
          <w:trHeight w:val="41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134" w:type="dxa"/>
            <w:vAlign w:val="center"/>
          </w:tcPr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418" w:type="dxa"/>
            <w:vMerge/>
            <w:vAlign w:val="center"/>
          </w:tcPr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94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D2194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D2194" w:rsidRPr="00540956" w:rsidRDefault="003D2194" w:rsidP="003277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D2194" w:rsidRPr="00D31F33" w:rsidRDefault="003D2194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D2194" w:rsidRPr="00540956" w:rsidRDefault="003D2194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77F9" w:rsidRPr="00540956" w:rsidTr="003277F9">
        <w:trPr>
          <w:trHeight w:val="454"/>
          <w:jc w:val="center"/>
        </w:trPr>
        <w:tc>
          <w:tcPr>
            <w:tcW w:w="1412" w:type="dxa"/>
            <w:vAlign w:val="center"/>
          </w:tcPr>
          <w:p w:rsidR="003277F9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277F9" w:rsidRDefault="003277F9" w:rsidP="003277F9">
            <w:pPr>
              <w:jc w:val="center"/>
            </w:pPr>
            <w:r w:rsidRPr="00FC72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77F9" w:rsidRPr="00D31F33" w:rsidRDefault="003277F9" w:rsidP="00F47DC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3277F9" w:rsidRPr="00540956" w:rsidRDefault="003277F9" w:rsidP="00F4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D2194" w:rsidRPr="00E245B7" w:rsidRDefault="003D2194" w:rsidP="003D2194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;</w:t>
      </w:r>
      <w:r w:rsidRPr="008457EF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</w:t>
      </w:r>
      <w:r w:rsidRPr="008457EF">
        <w:rPr>
          <w:rFonts w:ascii="黑体" w:eastAsia="黑体" w:hAnsi="黑体" w:cs="Times New Roman" w:hint="eastAsia"/>
          <w:b/>
          <w:kern w:val="0"/>
          <w:sz w:val="20"/>
          <w:szCs w:val="24"/>
        </w:rPr>
        <w:t>√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D84CE9" w:rsidRPr="00FA7263" w:rsidRDefault="00D84CE9" w:rsidP="00D84CE9">
      <w:pPr>
        <w:widowControl/>
        <w:spacing w:line="360" w:lineRule="auto"/>
        <w:jc w:val="left"/>
        <w:rPr>
          <w:b/>
          <w:sz w:val="24"/>
          <w:u w:val="single"/>
        </w:rPr>
      </w:pPr>
      <w:r w:rsidRPr="00FA7263"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 w:rsidRPr="00FA7263">
        <w:rPr>
          <w:rFonts w:hint="eastAsia"/>
          <w:b/>
          <w:sz w:val="24"/>
        </w:rPr>
        <w:t>检测人：</w:t>
      </w:r>
      <w:r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</w:t>
      </w:r>
      <w:r w:rsidRPr="00FA7263">
        <w:rPr>
          <w:rFonts w:hint="eastAsia"/>
          <w:b/>
          <w:sz w:val="24"/>
        </w:rPr>
        <w:t>校核人：</w:t>
      </w:r>
      <w:r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</w:t>
      </w:r>
      <w:r w:rsidRPr="00FA7263">
        <w:rPr>
          <w:rFonts w:hint="eastAsia"/>
          <w:b/>
          <w:sz w:val="24"/>
        </w:rPr>
        <w:t>审核人：</w:t>
      </w:r>
      <w:r w:rsidRPr="00FA7263">
        <w:rPr>
          <w:rFonts w:hint="eastAsia"/>
          <w:b/>
          <w:sz w:val="24"/>
          <w:u w:val="single"/>
        </w:rPr>
        <w:t xml:space="preserve">　</w:t>
      </w:r>
      <w:r w:rsidRPr="00FA7263">
        <w:rPr>
          <w:rFonts w:hint="eastAsia"/>
          <w:b/>
          <w:sz w:val="24"/>
          <w:u w:val="single"/>
        </w:rPr>
        <w:t xml:space="preserve">               </w:t>
      </w:r>
    </w:p>
    <w:p w:rsidR="004010F9" w:rsidRPr="00D84CE9" w:rsidRDefault="004010F9" w:rsidP="00D84CE9">
      <w:pPr>
        <w:spacing w:beforeLines="50" w:before="156"/>
        <w:ind w:right="420"/>
        <w:rPr>
          <w:b/>
          <w:sz w:val="24"/>
          <w:u w:val="single"/>
        </w:rPr>
      </w:pPr>
    </w:p>
    <w:sectPr w:rsidR="004010F9" w:rsidRPr="00D84CE9" w:rsidSect="000F7442">
      <w:headerReference w:type="default" r:id="rId8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DF8" w:rsidRDefault="002F6DF8" w:rsidP="0075402C">
      <w:r>
        <w:separator/>
      </w:r>
    </w:p>
  </w:endnote>
  <w:endnote w:type="continuationSeparator" w:id="0">
    <w:p w:rsidR="002F6DF8" w:rsidRDefault="002F6DF8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DF8" w:rsidRDefault="002F6DF8" w:rsidP="0075402C">
      <w:r>
        <w:separator/>
      </w:r>
    </w:p>
  </w:footnote>
  <w:footnote w:type="continuationSeparator" w:id="0">
    <w:p w:rsidR="002F6DF8" w:rsidRDefault="002F6DF8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FA7263">
      <w:rPr>
        <w:rFonts w:hint="eastAsia"/>
        <w:sz w:val="24"/>
        <w:szCs w:val="24"/>
      </w:rPr>
      <w:t xml:space="preserve">    </w:t>
    </w:r>
    <w:r w:rsidR="00E3772A">
      <w:rPr>
        <w:sz w:val="24"/>
        <w:szCs w:val="24"/>
      </w:rPr>
      <w:t xml:space="preserve">          </w:t>
    </w:r>
    <w:r w:rsidR="00FA7263">
      <w:rPr>
        <w:rFonts w:hint="eastAsia"/>
        <w:sz w:val="24"/>
        <w:szCs w:val="24"/>
      </w:rPr>
      <w:t xml:space="preserve">                                </w:t>
    </w:r>
    <w:r>
      <w:rPr>
        <w:rFonts w:hint="eastAsia"/>
        <w:sz w:val="24"/>
        <w:szCs w:val="24"/>
      </w:rPr>
      <w:t>原始数据记录表</w:t>
    </w:r>
  </w:p>
  <w:p w:rsidR="0075402C" w:rsidRDefault="00CD4230" w:rsidP="0075402C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-0</w:t>
    </w:r>
    <w:r w:rsidR="00BB1C20">
      <w:rPr>
        <w:rFonts w:ascii="Times New Roman" w:hAnsi="Times New Roman" w:cs="Times New Roman" w:hint="eastAsia"/>
      </w:rPr>
      <w:t>2</w:t>
    </w:r>
    <w:r w:rsidR="00D84CE9">
      <w:rPr>
        <w:rFonts w:ascii="Times New Roman" w:hAnsi="Times New Roman" w:cs="Times New Roman"/>
      </w:rPr>
      <w:t xml:space="preserve">   </w:t>
    </w:r>
    <w:r w:rsidR="009B490E">
      <w:rPr>
        <w:rFonts w:ascii="Times New Roman" w:hAnsi="Times New Roman" w:cs="Times New Roman" w:hint="eastAsia"/>
      </w:rPr>
      <w:t xml:space="preserve">                                                                      </w:t>
    </w:r>
    <w:r w:rsidR="0075402C">
      <w:rPr>
        <w:rFonts w:hint="eastAsia"/>
        <w:sz w:val="24"/>
      </w:rPr>
      <w:t>第</w:t>
    </w:r>
    <w:r w:rsidR="009B490E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  <w:r w:rsidR="00D84CE9">
      <w:rPr>
        <w:rFonts w:hint="eastAsia"/>
        <w:sz w:val="24"/>
      </w:rPr>
      <w:t xml:space="preserve"> </w:t>
    </w:r>
    <w:r w:rsidR="0075402C">
      <w:rPr>
        <w:rFonts w:hint="eastAsia"/>
        <w:sz w:val="24"/>
      </w:rPr>
      <w:t>共</w:t>
    </w:r>
    <w:r w:rsidR="009B490E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E9" w:rsidRDefault="00D84CE9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</w:t>
    </w:r>
    <w:r w:rsidR="00E3772A">
      <w:rPr>
        <w:sz w:val="24"/>
        <w:szCs w:val="24"/>
      </w:rPr>
      <w:t xml:space="preserve">          </w:t>
    </w:r>
    <w:r>
      <w:rPr>
        <w:rFonts w:hint="eastAsia"/>
        <w:sz w:val="24"/>
        <w:szCs w:val="24"/>
      </w:rPr>
      <w:t xml:space="preserve">                          </w:t>
    </w:r>
    <w:r>
      <w:rPr>
        <w:rFonts w:hint="eastAsia"/>
        <w:sz w:val="24"/>
        <w:szCs w:val="24"/>
      </w:rPr>
      <w:t>原始数据记录表</w:t>
    </w:r>
  </w:p>
  <w:p w:rsidR="00D84CE9" w:rsidRDefault="00D84CE9" w:rsidP="0075402C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-0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/>
      </w:rPr>
      <w:t xml:space="preserve">   </w:t>
    </w:r>
    <w:r>
      <w:rPr>
        <w:rFonts w:ascii="Times New Roman" w:hAnsi="Times New Roman" w:cs="Times New Roman" w:hint="eastAsia"/>
      </w:rPr>
      <w:t xml:space="preserve">                         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B32" w:rsidRDefault="00B07AD5" w:rsidP="00451B49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</w:t>
    </w:r>
    <w:r>
      <w:rPr>
        <w:rFonts w:hint="eastAsia"/>
        <w:sz w:val="24"/>
        <w:szCs w:val="24"/>
      </w:rPr>
      <w:t>原始数据记录表</w:t>
    </w:r>
  </w:p>
  <w:p w:rsidR="00B20B32" w:rsidRDefault="00B07AD5" w:rsidP="00D84CE9">
    <w:pPr>
      <w:wordWrap w:val="0"/>
      <w:ind w:right="420"/>
      <w:jc w:val="right"/>
    </w:pPr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-0</w:t>
    </w:r>
    <w:r w:rsidR="00BB1C20">
      <w:rPr>
        <w:rFonts w:ascii="Times New Roman" w:hAnsi="Times New Roman" w:cs="Times New Roman" w:hint="eastAsia"/>
      </w:rPr>
      <w:t>2</w:t>
    </w:r>
    <w:r w:rsidR="00D84CE9">
      <w:rPr>
        <w:rFonts w:ascii="Times New Roman" w:hAnsi="Times New Roman" w:cs="Times New Roman"/>
      </w:rPr>
      <w:t xml:space="preserve">   </w:t>
    </w:r>
    <w:r>
      <w:rPr>
        <w:rFonts w:ascii="Times New Roman" w:hAnsi="Times New Roman" w:cs="Times New Roman" w:hint="eastAsia"/>
      </w:rPr>
      <w:t xml:space="preserve">                         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proofErr w:type="gramStart"/>
    <w:r>
      <w:rPr>
        <w:rFonts w:hint="eastAsia"/>
        <w:sz w:val="24"/>
      </w:rPr>
      <w:t>页共</w:t>
    </w:r>
    <w:proofErr w:type="gramEnd"/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45676"/>
    <w:rsid w:val="000548C4"/>
    <w:rsid w:val="0005711C"/>
    <w:rsid w:val="000A461A"/>
    <w:rsid w:val="000B6C31"/>
    <w:rsid w:val="000D4F10"/>
    <w:rsid w:val="000F0660"/>
    <w:rsid w:val="000F3157"/>
    <w:rsid w:val="00104BCD"/>
    <w:rsid w:val="00145009"/>
    <w:rsid w:val="00152E1A"/>
    <w:rsid w:val="001D225E"/>
    <w:rsid w:val="001F02E2"/>
    <w:rsid w:val="0020601F"/>
    <w:rsid w:val="002175E1"/>
    <w:rsid w:val="00227F03"/>
    <w:rsid w:val="00233AC5"/>
    <w:rsid w:val="00251D33"/>
    <w:rsid w:val="0027371A"/>
    <w:rsid w:val="00292C5B"/>
    <w:rsid w:val="002A6F93"/>
    <w:rsid w:val="002F2256"/>
    <w:rsid w:val="002F6DF8"/>
    <w:rsid w:val="003277F9"/>
    <w:rsid w:val="003529A2"/>
    <w:rsid w:val="00362FE7"/>
    <w:rsid w:val="003812DA"/>
    <w:rsid w:val="0039325A"/>
    <w:rsid w:val="003B58AE"/>
    <w:rsid w:val="003D2194"/>
    <w:rsid w:val="003F0E31"/>
    <w:rsid w:val="003F545F"/>
    <w:rsid w:val="004010F9"/>
    <w:rsid w:val="0040545A"/>
    <w:rsid w:val="004C1F0F"/>
    <w:rsid w:val="004C68DF"/>
    <w:rsid w:val="005066DF"/>
    <w:rsid w:val="00532567"/>
    <w:rsid w:val="0054702F"/>
    <w:rsid w:val="00572A07"/>
    <w:rsid w:val="005A7F65"/>
    <w:rsid w:val="005E1D22"/>
    <w:rsid w:val="00606E1A"/>
    <w:rsid w:val="00615EFF"/>
    <w:rsid w:val="00647BDC"/>
    <w:rsid w:val="006A4B66"/>
    <w:rsid w:val="006B3FEC"/>
    <w:rsid w:val="006D64E7"/>
    <w:rsid w:val="006E06B2"/>
    <w:rsid w:val="007350DA"/>
    <w:rsid w:val="00745861"/>
    <w:rsid w:val="00751883"/>
    <w:rsid w:val="0075402C"/>
    <w:rsid w:val="007703AB"/>
    <w:rsid w:val="007826EB"/>
    <w:rsid w:val="007B2918"/>
    <w:rsid w:val="007C1BF2"/>
    <w:rsid w:val="007E728D"/>
    <w:rsid w:val="007F635B"/>
    <w:rsid w:val="00840B95"/>
    <w:rsid w:val="0084693A"/>
    <w:rsid w:val="008724E2"/>
    <w:rsid w:val="00893ED6"/>
    <w:rsid w:val="008D1B28"/>
    <w:rsid w:val="00901576"/>
    <w:rsid w:val="0094306E"/>
    <w:rsid w:val="00982BA0"/>
    <w:rsid w:val="009A22C2"/>
    <w:rsid w:val="009A299A"/>
    <w:rsid w:val="009B1789"/>
    <w:rsid w:val="009B490E"/>
    <w:rsid w:val="009C3D5F"/>
    <w:rsid w:val="00A15997"/>
    <w:rsid w:val="00A16225"/>
    <w:rsid w:val="00A17959"/>
    <w:rsid w:val="00A37A7C"/>
    <w:rsid w:val="00A525EE"/>
    <w:rsid w:val="00A54672"/>
    <w:rsid w:val="00A72929"/>
    <w:rsid w:val="00AA3B4B"/>
    <w:rsid w:val="00AC3705"/>
    <w:rsid w:val="00AE6E2E"/>
    <w:rsid w:val="00B07AD5"/>
    <w:rsid w:val="00B1238C"/>
    <w:rsid w:val="00B96F0E"/>
    <w:rsid w:val="00BB1C20"/>
    <w:rsid w:val="00BC3139"/>
    <w:rsid w:val="00BD4010"/>
    <w:rsid w:val="00BE0D3C"/>
    <w:rsid w:val="00C10D6D"/>
    <w:rsid w:val="00C1398D"/>
    <w:rsid w:val="00C23707"/>
    <w:rsid w:val="00C90397"/>
    <w:rsid w:val="00C97C1F"/>
    <w:rsid w:val="00CA0853"/>
    <w:rsid w:val="00CD4230"/>
    <w:rsid w:val="00CE56D9"/>
    <w:rsid w:val="00CF1783"/>
    <w:rsid w:val="00D84CE9"/>
    <w:rsid w:val="00DA620F"/>
    <w:rsid w:val="00DC0181"/>
    <w:rsid w:val="00E07EE2"/>
    <w:rsid w:val="00E32397"/>
    <w:rsid w:val="00E33110"/>
    <w:rsid w:val="00E3772A"/>
    <w:rsid w:val="00E46F51"/>
    <w:rsid w:val="00E62BBF"/>
    <w:rsid w:val="00E76664"/>
    <w:rsid w:val="00E9007B"/>
    <w:rsid w:val="00EC5116"/>
    <w:rsid w:val="00F238FF"/>
    <w:rsid w:val="00F475A4"/>
    <w:rsid w:val="00F66315"/>
    <w:rsid w:val="00FA6358"/>
    <w:rsid w:val="00FA7263"/>
    <w:rsid w:val="00FE0F0B"/>
    <w:rsid w:val="00FE3FA7"/>
    <w:rsid w:val="00FF0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1F78BC-A319-4281-B0BB-639F0A76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318</Words>
  <Characters>1818</Characters>
  <Application>Microsoft Office Word</Application>
  <DocSecurity>0</DocSecurity>
  <Lines>15</Lines>
  <Paragraphs>4</Paragraphs>
  <ScaleCrop>false</ScaleCrop>
  <Company>3Hou.Com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20</cp:revision>
  <cp:lastPrinted>2019-05-30T08:41:00Z</cp:lastPrinted>
  <dcterms:created xsi:type="dcterms:W3CDTF">2016-05-27T02:42:00Z</dcterms:created>
  <dcterms:modified xsi:type="dcterms:W3CDTF">2019-05-30T08:41:00Z</dcterms:modified>
</cp:coreProperties>
</file>