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7CB" w:rsidRDefault="00873C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Обмен между комплексом </w:t>
      </w:r>
      <w:r>
        <w:rPr>
          <w:rFonts w:ascii="Times New Roman" w:hAnsi="Times New Roman" w:cs="Times New Roman"/>
          <w:sz w:val="24"/>
          <w:lang w:val="en-US"/>
        </w:rPr>
        <w:t>PositiveCash</w:t>
      </w:r>
      <w:r>
        <w:rPr>
          <w:rFonts w:ascii="Times New Roman" w:hAnsi="Times New Roman" w:cs="Times New Roman"/>
          <w:sz w:val="24"/>
        </w:rPr>
        <w:t xml:space="preserve"> и сторонними складскими базами осуществляется с помощью файлов формата </w:t>
      </w:r>
      <w:r>
        <w:rPr>
          <w:rFonts w:ascii="Times New Roman" w:hAnsi="Times New Roman" w:cs="Times New Roman"/>
          <w:sz w:val="24"/>
          <w:lang w:val="en-US"/>
        </w:rPr>
        <w:t>DBF</w:t>
      </w:r>
      <w:r>
        <w:rPr>
          <w:rFonts w:ascii="Times New Roman" w:hAnsi="Times New Roman" w:cs="Times New Roman"/>
          <w:sz w:val="24"/>
        </w:rPr>
        <w:t>. Структура таких файлов для основных наборов данных представлена ниже.</w:t>
      </w:r>
    </w:p>
    <w:p w:rsidR="006777CB" w:rsidRDefault="00873C44" w:rsidP="00873C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Поля, помеченные красным цветом, являются обязательными для заполнения.</w:t>
      </w:r>
    </w:p>
    <w:p w:rsidR="006777CB" w:rsidRDefault="00873C44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Файлы для загрузки В КАССУ.</w:t>
      </w: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84"/>
        <w:gridCol w:w="1340"/>
        <w:gridCol w:w="580"/>
        <w:gridCol w:w="1040"/>
        <w:gridCol w:w="1160"/>
        <w:gridCol w:w="730"/>
        <w:gridCol w:w="2840"/>
      </w:tblGrid>
      <w:tr w:rsidR="006777CB" w:rsidTr="00873C44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t>Товары и Цены</w:t>
            </w:r>
          </w:p>
        </w:tc>
      </w:tr>
      <w:tr w:rsidR="006777CB" w:rsidTr="00873C44">
        <w:trPr>
          <w:trHeight w:val="38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873C44">
        <w:trPr>
          <w:trHeight w:val="51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группы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GROUPCODE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CHAR(16)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если не указана группа, ТМЦ попадет в группу “Все ТМЦ”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группы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GROUPNAME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единицы измерения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VALUENAME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Уникальный код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Имя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GOODNAME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Шифр ТМЦ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GOODALIAS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CHAR(16)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Штрих-код производителя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GBARCODE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Уникальный штрих-код позиции прайс-листа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BARCODE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24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873C44" w:rsidRP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</w:pPr>
            <w:r w:rsidRPr="00873C44"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  <w:t>Второй штрих-код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BARCODE2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24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весового товара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WEIGHTCODE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NUMERIC(5)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 1 до 99999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P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873C4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подразделениячч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DEPTCODE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налога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TAXCODE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1,2,3,4 или пустое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Вторая цена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PRICE2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Цена товара без надбавки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QUANTITY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производства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PRODDATE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Время производства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PRODTIME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Годен до (дата)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EXPDATE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873C44" w:rsidTr="00873C44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Годен до (время)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EXPTIME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873C44" w:rsidTr="00B36BAF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24" w:space="0" w:color="548DD4" w:themeColor="text2" w:themeTint="99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Тип операции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24" w:space="0" w:color="548DD4" w:themeColor="text2" w:themeTint="99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LINEMODE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INTEGER</w:t>
            </w:r>
          </w:p>
        </w:tc>
        <w:tc>
          <w:tcPr>
            <w:tcW w:w="35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873C44" w:rsidRDefault="00873C44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0 - добавление (если такой код в прайсе уже существует, перезаписать кол-во и цену) 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br/>
              <w:t>1 - редактирование (редактировать цену и увеличить кол-во на QUANTITY, если такой записи нет - добавить)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br/>
              <w:t>2 - удаление позиции</w:t>
            </w:r>
          </w:p>
        </w:tc>
      </w:tr>
      <w:tr w:rsidR="00A56681" w:rsidTr="00B36BAF">
        <w:trPr>
          <w:trHeight w:val="340"/>
        </w:trPr>
        <w:tc>
          <w:tcPr>
            <w:tcW w:w="3084" w:type="dxa"/>
            <w:tcBorders>
              <w:top w:val="single" w:sz="24" w:space="0" w:color="548DD4" w:themeColor="text2" w:themeTint="99"/>
              <w:left w:val="single" w:sz="24" w:space="0" w:color="548DD4" w:themeColor="text2" w:themeTint="99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Белки</w:t>
            </w:r>
          </w:p>
        </w:tc>
        <w:tc>
          <w:tcPr>
            <w:tcW w:w="192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PROTEIN</w:t>
            </w:r>
          </w:p>
        </w:tc>
        <w:tc>
          <w:tcPr>
            <w:tcW w:w="220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 w:val="restart"/>
            <w:tcBorders>
              <w:top w:val="single" w:sz="24" w:space="0" w:color="548DD4" w:themeColor="text2" w:themeTint="99"/>
              <w:left w:val="single" w:sz="4" w:space="0" w:color="00000A"/>
              <w:right w:val="single" w:sz="24" w:space="0" w:color="548DD4" w:themeColor="text2" w:themeTint="99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Поля необходимые для формирования этикетки на весах Масса-К</w:t>
            </w:r>
          </w:p>
        </w:tc>
      </w:tr>
      <w:tr w:rsidR="00A56681" w:rsidTr="00B36BAF">
        <w:trPr>
          <w:trHeight w:val="309"/>
        </w:trPr>
        <w:tc>
          <w:tcPr>
            <w:tcW w:w="3084" w:type="dxa"/>
            <w:tcBorders>
              <w:top w:val="single" w:sz="4" w:space="0" w:color="00000A"/>
              <w:left w:val="single" w:sz="24" w:space="0" w:color="4F81BD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53" w:type="dxa"/>
            </w:tcMar>
            <w:vAlign w:val="center"/>
          </w:tcPr>
          <w:p w:rsidR="00A56681" w:rsidRDefault="00B36BAF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 xml:space="preserve"> </w:t>
            </w:r>
            <w:r w:rsidR="00A56681">
              <w:rPr>
                <w:rFonts w:eastAsia="Times New Roman" w:cs="Arial CYR"/>
                <w:lang w:eastAsia="ru-RU"/>
              </w:rPr>
              <w:t>Жиры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FAT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/>
            <w:tcBorders>
              <w:left w:val="single" w:sz="4" w:space="0" w:color="00000A"/>
              <w:right w:val="single" w:sz="24" w:space="0" w:color="548DD4" w:themeColor="text2" w:themeTint="99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A56681" w:rsidTr="00B36BAF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24" w:space="0" w:color="548DD4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53" w:type="dxa"/>
            </w:tcMar>
            <w:vAlign w:val="center"/>
          </w:tcPr>
          <w:p w:rsidR="00A56681" w:rsidRDefault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 xml:space="preserve"> </w:t>
            </w:r>
            <w:r w:rsidR="00A56681">
              <w:rPr>
                <w:rFonts w:eastAsia="Times New Roman" w:cs="Arial CYR"/>
                <w:lang w:eastAsia="ru-RU"/>
              </w:rPr>
              <w:t>Углеводы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UGLEVOD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/>
            <w:tcBorders>
              <w:left w:val="single" w:sz="4" w:space="0" w:color="00000A"/>
              <w:right w:val="single" w:sz="24" w:space="0" w:color="548DD4" w:themeColor="text2" w:themeTint="99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A56681" w:rsidTr="00B36BAF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24" w:space="0" w:color="548DD4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53" w:type="dxa"/>
            </w:tcMar>
            <w:vAlign w:val="center"/>
          </w:tcPr>
          <w:p w:rsidR="00A56681" w:rsidRDefault="00B36BAF" w:rsidP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  <w:r w:rsidR="00A5668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Энергетическая ценность</w:t>
            </w:r>
          </w:p>
        </w:tc>
        <w:tc>
          <w:tcPr>
            <w:tcW w:w="19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CALORIE</w:t>
            </w:r>
          </w:p>
        </w:tc>
        <w:tc>
          <w:tcPr>
            <w:tcW w:w="22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NUMERIC(15, 4)</w:t>
            </w:r>
          </w:p>
        </w:tc>
        <w:tc>
          <w:tcPr>
            <w:tcW w:w="3570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24" w:space="0" w:color="548DD4" w:themeColor="text2" w:themeTint="99"/>
            </w:tcBorders>
            <w:shd w:val="clear" w:color="000000" w:fill="CCFFCC"/>
            <w:tcMar>
              <w:left w:w="103" w:type="dxa"/>
            </w:tcMar>
            <w:vAlign w:val="center"/>
          </w:tcPr>
          <w:p w:rsidR="00A56681" w:rsidRDefault="00A56681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B36BAF" w:rsidTr="00B36BAF">
        <w:trPr>
          <w:trHeight w:val="526"/>
        </w:trPr>
        <w:tc>
          <w:tcPr>
            <w:tcW w:w="3084" w:type="dxa"/>
            <w:tcBorders>
              <w:top w:val="single" w:sz="24" w:space="0" w:color="548DD4" w:themeColor="text2" w:themeTint="99"/>
              <w:left w:val="single" w:sz="8" w:space="0" w:color="auto"/>
              <w:right w:val="single" w:sz="4" w:space="0" w:color="00000A"/>
            </w:tcBorders>
            <w:shd w:val="clear" w:color="000000" w:fill="FFFF99"/>
            <w:tcMar>
              <w:left w:w="53" w:type="dxa"/>
            </w:tcMar>
            <w:vAlign w:val="center"/>
          </w:tcPr>
          <w:p w:rsidR="00B36BAF" w:rsidRDefault="00B36BAF" w:rsidP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Товар собственного произ водства</w:t>
            </w:r>
          </w:p>
        </w:tc>
        <w:tc>
          <w:tcPr>
            <w:tcW w:w="192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B36BAF" w:rsidRDefault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ISOWN</w:t>
            </w:r>
          </w:p>
        </w:tc>
        <w:tc>
          <w:tcPr>
            <w:tcW w:w="2200" w:type="dxa"/>
            <w:gridSpan w:val="2"/>
            <w:tcBorders>
              <w:top w:val="single" w:sz="24" w:space="0" w:color="548DD4" w:themeColor="text2" w:themeTint="99"/>
              <w:left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B36BAF" w:rsidRDefault="00B36BAF">
            <w:pPr>
              <w:spacing w:after="0" w:line="240" w:lineRule="auto"/>
              <w:rPr>
                <w:rFonts w:ascii="Calibri" w:eastAsia="Times New Roman" w:hAnsi="Calibri" w:cs="Arial CYR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CHAR(1)</w:t>
            </w:r>
          </w:p>
        </w:tc>
        <w:tc>
          <w:tcPr>
            <w:tcW w:w="3570" w:type="dxa"/>
            <w:gridSpan w:val="2"/>
            <w:tcBorders>
              <w:top w:val="single" w:sz="24" w:space="0" w:color="4F81BD"/>
              <w:left w:val="single" w:sz="4" w:space="0" w:color="00000A"/>
              <w:bottom w:val="single" w:sz="8" w:space="0" w:color="auto"/>
              <w:right w:val="single" w:sz="8" w:space="0" w:color="auto"/>
            </w:tcBorders>
            <w:shd w:val="clear" w:color="000000" w:fill="CCFFCC"/>
            <w:tcMar>
              <w:left w:w="103" w:type="dxa"/>
            </w:tcMar>
            <w:vAlign w:val="center"/>
          </w:tcPr>
          <w:p w:rsidR="00B36BAF" w:rsidRDefault="00B36BAF" w:rsidP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eastAsia="Times New Roman" w:cs="Arial CYR"/>
                <w:lang w:eastAsia="ru-RU"/>
              </w:rPr>
              <w:t>0 - если товар импортный                                   1 - если товар собственный</w:t>
            </w:r>
          </w:p>
        </w:tc>
      </w:tr>
      <w:tr w:rsidR="00873C44" w:rsidTr="00B36BAF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00000A"/>
              <w:left w:val="single" w:sz="8" w:space="0" w:color="auto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bottom"/>
          </w:tcPr>
          <w:p w:rsidR="00873C44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lastRenderedPageBreak/>
              <w:t>Товары-исключения для скидок</w:t>
            </w:r>
          </w:p>
        </w:tc>
      </w:tr>
      <w:tr w:rsidR="00873C44" w:rsidTr="005151D9">
        <w:trPr>
          <w:trHeight w:val="38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6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5151D9" w:rsidP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5151D9" w:rsidP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873C44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группы ТМЦ</w:t>
            </w:r>
          </w:p>
        </w:tc>
        <w:tc>
          <w:tcPr>
            <w:tcW w:w="16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GROUPCODE</w:t>
            </w:r>
          </w:p>
        </w:tc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8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одно из трех полей должно быть заполнено</w:t>
            </w:r>
          </w:p>
        </w:tc>
      </w:tr>
      <w:tr w:rsidR="00873C44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ТМЦ</w:t>
            </w:r>
          </w:p>
        </w:tc>
        <w:tc>
          <w:tcPr>
            <w:tcW w:w="162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84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top w:w="55" w:type="dxa"/>
              <w:left w:w="45" w:type="dxa"/>
              <w:bottom w:w="55" w:type="dxa"/>
              <w:right w:w="55" w:type="dxa"/>
            </w:tcMar>
            <w:vAlign w:val="bottom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873C44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Уникальныйштрихкод позиции прайс-листа</w:t>
            </w:r>
          </w:p>
        </w:tc>
        <w:tc>
          <w:tcPr>
            <w:tcW w:w="1620" w:type="dxa"/>
            <w:gridSpan w:val="2"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auto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GBARCODE</w:t>
            </w:r>
          </w:p>
        </w:tc>
        <w:tc>
          <w:tcPr>
            <w:tcW w:w="1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center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840" w:type="dxa"/>
            <w:vMerge/>
            <w:tcBorders>
              <w:top w:val="single" w:sz="4" w:space="0" w:color="00000A"/>
              <w:left w:val="single" w:sz="4" w:space="0" w:color="00000A"/>
              <w:bottom w:val="single" w:sz="2" w:space="0" w:color="auto"/>
              <w:right w:val="single" w:sz="4" w:space="0" w:color="00000A"/>
            </w:tcBorders>
            <w:shd w:val="clear" w:color="000000" w:fill="FFFF99"/>
            <w:tcMar>
              <w:top w:w="55" w:type="dxa"/>
              <w:left w:w="45" w:type="dxa"/>
              <w:bottom w:w="55" w:type="dxa"/>
              <w:right w:w="55" w:type="dxa"/>
            </w:tcMar>
            <w:vAlign w:val="bottom"/>
          </w:tcPr>
          <w:p w:rsidR="00873C44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</w:tbl>
    <w:p w:rsidR="006777CB" w:rsidRPr="00B36BAF" w:rsidRDefault="00873C44">
      <w:r>
        <w:rPr>
          <w:lang w:val="en-US"/>
        </w:rPr>
        <w:br/>
      </w: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385"/>
        <w:gridCol w:w="1681"/>
        <w:gridCol w:w="1868"/>
        <w:gridCol w:w="2840"/>
      </w:tblGrid>
      <w:tr w:rsidR="006777CB" w:rsidTr="005151D9">
        <w:trPr>
          <w:trHeight w:val="255"/>
        </w:trPr>
        <w:tc>
          <w:tcPr>
            <w:tcW w:w="1077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t>Карточки скидок</w:t>
            </w:r>
          </w:p>
        </w:tc>
      </w:tr>
      <w:tr w:rsidR="006777CB" w:rsidTr="005151D9">
        <w:trPr>
          <w:trHeight w:val="38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5151D9">
        <w:trPr>
          <w:trHeight w:val="78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Тип карты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CARDTYPE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</w:t>
            </w:r>
            <w:r w:rsidR="00FE4577" w:rsidRPr="00FE457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Дисконтная карта                                    2 </w:t>
            </w:r>
            <w:r w:rsidR="00FE4577" w:rsidRPr="00FE457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Накопительная карта                               3 </w:t>
            </w:r>
            <w:r w:rsidR="00FE4577" w:rsidRPr="00FE4577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Помесячная карта</w:t>
            </w:r>
          </w:p>
          <w:p w:rsidR="005151D9" w:rsidRPr="005151D9" w:rsidRDefault="005151D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 xml:space="preserve">4 – 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Бонусная карта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Pr="005151D9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</w:pPr>
            <w:r w:rsidRPr="005151D9"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SURNAME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MIDDLE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GENDER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 \ F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BIRTHDAY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PHONE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Эл. Почта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EMAIL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Pr="005151D9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</w:pPr>
            <w:r w:rsidRPr="005151D9"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 w:rsidP="008A5007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 w:rsidR="008A5007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3</w:t>
            </w:r>
            <w:bookmarkStart w:id="0" w:name="_GoBack"/>
            <w:bookmarkEnd w:id="0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23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Накопленная сумма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CARDSUM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Код карты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255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активна</w:t>
            </w:r>
          </w:p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bookmarkStart w:id="1" w:name="OLE_LINK1"/>
            <w:bookmarkStart w:id="2" w:name="OLE_LINK2"/>
            <w:bookmarkEnd w:id="1"/>
            <w:bookmarkEnd w:id="2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</w:t>
            </w:r>
            <w:r w:rsidR="005151D9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отключена</w:t>
            </w:r>
          </w:p>
        </w:tc>
      </w:tr>
      <w:tr w:rsidR="005151D9" w:rsidTr="005151D9">
        <w:trPr>
          <w:trHeight w:val="340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5151D9" w:rsidRPr="005151D9" w:rsidRDefault="005151D9" w:rsidP="0068724A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</w:pPr>
            <w:r w:rsidRPr="005151D9">
              <w:rPr>
                <w:rFonts w:ascii="Arial CYR" w:eastAsia="Times New Roman" w:hAnsi="Arial CYR" w:cs="Arial CYR"/>
                <w:bCs/>
                <w:color w:val="auto"/>
                <w:sz w:val="20"/>
                <w:szCs w:val="20"/>
                <w:lang w:eastAsia="ru-RU"/>
              </w:rPr>
              <w:t>Дата активации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5151D9" w:rsidRPr="005151D9" w:rsidRDefault="005151D9" w:rsidP="0068724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CREATEDATE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5151D9" w:rsidRDefault="005151D9" w:rsidP="0068724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5151D9" w:rsidRDefault="005151D9" w:rsidP="0068724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5151D9" w:rsidTr="005151D9">
        <w:trPr>
          <w:trHeight w:val="377"/>
        </w:trPr>
        <w:tc>
          <w:tcPr>
            <w:tcW w:w="4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5151D9" w:rsidRDefault="005151D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Штрих-код</w:t>
            </w:r>
          </w:p>
        </w:tc>
        <w:tc>
          <w:tcPr>
            <w:tcW w:w="1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5151D9" w:rsidRPr="005151D9" w:rsidRDefault="005151D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BARCODE</w:t>
            </w:r>
          </w:p>
        </w:tc>
        <w:tc>
          <w:tcPr>
            <w:tcW w:w="18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5151D9" w:rsidRPr="005151D9" w:rsidRDefault="005151D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CHAR(60)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5151D9" w:rsidRDefault="005151D9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</w:tbl>
    <w:p w:rsidR="006777CB" w:rsidRDefault="006777CB">
      <w:pPr>
        <w:rPr>
          <w:lang w:val="en-US"/>
        </w:rPr>
      </w:pPr>
    </w:p>
    <w:p w:rsidR="005151D9" w:rsidRDefault="005151D9">
      <w:pPr>
        <w:rPr>
          <w:lang w:val="en-US"/>
        </w:rPr>
      </w:pP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84"/>
        <w:gridCol w:w="1340"/>
        <w:gridCol w:w="513"/>
        <w:gridCol w:w="1197"/>
        <w:gridCol w:w="903"/>
        <w:gridCol w:w="897"/>
        <w:gridCol w:w="2840"/>
      </w:tblGrid>
      <w:tr w:rsidR="006777CB" w:rsidTr="00D67686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t>Дополнительные скидки</w:t>
            </w:r>
          </w:p>
        </w:tc>
      </w:tr>
      <w:tr w:rsidR="006777CB" w:rsidTr="005151D9">
        <w:trPr>
          <w:trHeight w:val="38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FF0000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1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CODE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VAR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</w:p>
        </w:tc>
      </w:tr>
      <w:tr w:rsidR="006777CB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N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AME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VAR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CHAR(200)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340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3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bookmarkStart w:id="3" w:name="_Hlk437171996"/>
            <w:bookmarkEnd w:id="3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5151D9">
        <w:trPr>
          <w:trHeight w:val="255"/>
        </w:trPr>
        <w:tc>
          <w:tcPr>
            <w:tcW w:w="442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71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18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2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активна</w:t>
            </w:r>
          </w:p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1 - отключена</w:t>
            </w:r>
          </w:p>
        </w:tc>
      </w:tr>
      <w:tr w:rsidR="006777CB" w:rsidTr="00D67686">
        <w:trPr>
          <w:trHeight w:val="255"/>
        </w:trPr>
        <w:tc>
          <w:tcPr>
            <w:tcW w:w="10774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before="240" w:line="240" w:lineRule="auto"/>
              <w:ind w:firstLine="567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8"/>
                <w:lang w:eastAsia="ru-RU"/>
              </w:rPr>
              <w:lastRenderedPageBreak/>
              <w:t>Скидки, применяемые автоматически</w:t>
            </w:r>
          </w:p>
        </w:tc>
      </w:tr>
      <w:tr w:rsidR="006777CB" w:rsidTr="00D67686">
        <w:trPr>
          <w:trHeight w:val="38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D67686">
        <w:trPr>
          <w:trHeight w:val="375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 строки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STRNUMBER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NUMERIC(5)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Приоритет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PRIORITY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NUMERIC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(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3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arial;sans-serif" w:eastAsia="Times New Roman" w:hAnsi="arial;sans-serif" w:cs="Arial CYR"/>
                <w:color w:val="222222"/>
                <w:sz w:val="20"/>
                <w:szCs w:val="20"/>
                <w:lang w:eastAsia="ru-RU"/>
              </w:rPr>
              <w:t>1 - самый высокий, 2 - меньше и т.д.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bottom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Имя ТМЦ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GOODNAME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Уникальный штрих-код ТМЦ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BARCODE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CHAR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(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val="en-US" w:eastAsia="ru-RU"/>
              </w:rPr>
              <w:t>24</w:t>
            </w: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Имя группы ТМЦ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GROUPNAME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Дата начала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DATEBEGIN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bottom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b/>
                <w:bCs/>
                <w:color w:val="FF3333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Дата окончания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DATEEND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DATE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Дни недели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DAYS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CHAR(7)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Пн. - 1, Вт. - 2, ... Вс. - 7</w:t>
            </w:r>
          </w:p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Например, «1245» - скидка действует в Пн., Вт., Чт., Пт.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Время начала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TIMEBEGIN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CHAR(8)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bottom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b/>
                <w:bCs/>
                <w:color w:val="FF3333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Время окончания действия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TIMEEND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CHAR(8)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 скидки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3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6777C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 считать далее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STOP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считать</w:t>
            </w:r>
          </w:p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не считать</w:t>
            </w:r>
          </w:p>
        </w:tc>
      </w:tr>
      <w:tr w:rsidR="006777CB" w:rsidTr="00D67686">
        <w:trPr>
          <w:trHeight w:val="340"/>
        </w:trPr>
        <w:tc>
          <w:tcPr>
            <w:tcW w:w="3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 CYR" w:eastAsia="Times New Roman" w:hAnsi="Arial CYR" w:cs="Arial CYR"/>
                <w:color w:val="000000"/>
                <w:sz w:val="20"/>
                <w:szCs w:val="20"/>
                <w:lang w:eastAsia="ru-RU"/>
              </w:rPr>
              <w:t>Отключено</w:t>
            </w:r>
          </w:p>
        </w:tc>
        <w:tc>
          <w:tcPr>
            <w:tcW w:w="18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lang w:val="en-US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DISABLED</w:t>
            </w:r>
          </w:p>
        </w:tc>
        <w:tc>
          <w:tcPr>
            <w:tcW w:w="210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373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– активна</w:t>
            </w:r>
          </w:p>
          <w:p w:rsidR="006777CB" w:rsidRDefault="00873C44">
            <w:pPr>
              <w:spacing w:after="0" w:line="240" w:lineRule="auto"/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1 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–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отключена</w:t>
            </w:r>
            <w:bookmarkStart w:id="4" w:name="OLE_LINK11"/>
            <w:bookmarkStart w:id="5" w:name="OLE_LINK21"/>
            <w:bookmarkEnd w:id="4"/>
            <w:bookmarkEnd w:id="5"/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</w:t>
            </w:r>
          </w:p>
        </w:tc>
      </w:tr>
    </w:tbl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D67686" w:rsidRDefault="00D67686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6777CB" w:rsidP="00D67686">
      <w:pPr>
        <w:outlineLvl w:val="0"/>
        <w:rPr>
          <w:rFonts w:ascii="Times New Roman" w:hAnsi="Times New Roman" w:cs="Times New Roman"/>
          <w:b/>
          <w:sz w:val="32"/>
        </w:rPr>
      </w:pPr>
    </w:p>
    <w:p w:rsidR="006777CB" w:rsidRDefault="00873C44">
      <w:pPr>
        <w:ind w:firstLine="567"/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Файлы для выгрузки ИЗ КАССЫ.</w:t>
      </w:r>
    </w:p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800"/>
        <w:gridCol w:w="1920"/>
        <w:gridCol w:w="2200"/>
        <w:gridCol w:w="1854"/>
      </w:tblGrid>
      <w:tr w:rsidR="006777CB" w:rsidTr="00D67686">
        <w:trPr>
          <w:trHeight w:val="255"/>
        </w:trPr>
        <w:tc>
          <w:tcPr>
            <w:tcW w:w="1077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t>Чеки</w:t>
            </w:r>
          </w:p>
        </w:tc>
      </w:tr>
      <w:tr w:rsidR="006777CB" w:rsidTr="00D67686">
        <w:trPr>
          <w:trHeight w:val="38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CHECKNUM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OPENDATE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Время открытия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OPENTIME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Время закрытия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CLOSETIME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Магазин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SHOPNAME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CASHIERN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25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CTYPE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0 - продажа, 1 - возврат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Распечатан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PRINT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\ 1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Cумма скидки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SDISC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25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Итоговая сумма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SALL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D67686">
        <w:trPr>
          <w:trHeight w:val="25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оплаты наличными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SCASH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D67686">
        <w:trPr>
          <w:trHeight w:val="25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оплаты безналом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SCASHLESS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D67686">
        <w:trPr>
          <w:trHeight w:val="25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оплаты по карте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SCARD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 w:rsidTr="00D67686">
        <w:trPr>
          <w:trHeight w:val="765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Номер связанного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PCHECKNUM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Для чеков возврата - это чек продажи, по которому делался возврат (если он известен)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накопительной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дисконтной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 w:rsidTr="00D67686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Номер сертификата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CERNUMBER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D67686" w:rsidTr="001767BB">
        <w:trPr>
          <w:trHeight w:val="340"/>
        </w:trPr>
        <w:tc>
          <w:tcPr>
            <w:tcW w:w="4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D67686" w:rsidRDefault="00D67686" w:rsidP="001767B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типа банковской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D67686" w:rsidRDefault="00D67686" w:rsidP="001767B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 w:rsidRPr="00D67686"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CARDTYPE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D67686" w:rsidRDefault="00D67686" w:rsidP="001767B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99"/>
            <w:tcMar>
              <w:left w:w="103" w:type="dxa"/>
            </w:tcMar>
            <w:vAlign w:val="center"/>
          </w:tcPr>
          <w:p w:rsidR="00D67686" w:rsidRDefault="00D67686" w:rsidP="001767BB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Типы банковских карт и их коды заводятся пользователем на кассовом сервере при установке программы</w:t>
            </w:r>
          </w:p>
        </w:tc>
      </w:tr>
    </w:tbl>
    <w:p w:rsidR="006777CB" w:rsidRPr="00D67686" w:rsidRDefault="006777CB"/>
    <w:p w:rsidR="006777CB" w:rsidRPr="00D67686" w:rsidRDefault="006777CB"/>
    <w:p w:rsidR="00D67686" w:rsidRPr="00D67686" w:rsidRDefault="00D67686"/>
    <w:p w:rsidR="006777CB" w:rsidRPr="00D67686" w:rsidRDefault="006777CB"/>
    <w:tbl>
      <w:tblPr>
        <w:tblW w:w="10774" w:type="dxa"/>
        <w:tblInd w:w="-1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800"/>
        <w:gridCol w:w="1920"/>
        <w:gridCol w:w="2200"/>
        <w:gridCol w:w="1854"/>
      </w:tblGrid>
      <w:tr w:rsidR="006777CB">
        <w:trPr>
          <w:trHeight w:val="255"/>
        </w:trPr>
        <w:tc>
          <w:tcPr>
            <w:tcW w:w="1077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98" w:type="dxa"/>
            </w:tcMar>
            <w:vAlign w:val="bottom"/>
          </w:tcPr>
          <w:p w:rsidR="006777CB" w:rsidRDefault="00873C44">
            <w:pPr>
              <w:spacing w:before="240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8"/>
                <w:szCs w:val="20"/>
              </w:rPr>
              <w:lastRenderedPageBreak/>
              <w:t>Позиции чеков</w:t>
            </w:r>
          </w:p>
        </w:tc>
      </w:tr>
      <w:tr w:rsidR="006777CB">
        <w:trPr>
          <w:trHeight w:val="38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 чека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CHECKNUM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Номер позиции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LINENUM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OPENDATE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Время пробития позиции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OPENTIME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HH:MM:SS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 код ТМЦ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ТМЦ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GOODNAME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Уникальныйштрихкод позиции прайс-листа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BARCODE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подразделения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DEPTCODE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51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Количество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QUANTITY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или отмене позиции- отрицательное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Цена по прайсу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Цена продажи (со скидкой)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PRICESALE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283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без скидки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SUMWOD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>
        <w:trPr>
          <w:trHeight w:val="283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Сумма со скидкой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SUMALL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 возврате - отрицательная</w:t>
            </w:r>
          </w:p>
        </w:tc>
      </w:tr>
      <w:tr w:rsidR="006777CB">
        <w:trPr>
          <w:trHeight w:val="283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налога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TAXCODE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1,2,3,4 или пустое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Процент налога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TAXPERC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0 - 99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продавца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SELLERC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Cs/>
                <w:color w:val="0000FF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Cs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продавца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SELLERN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Доп. скидка применялась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WASADISC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</w:t>
            </w: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1</w:t>
            </w: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FFCC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доп. скидки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ADISCCODE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val="en-US" w:eastAsia="ru-RU"/>
              </w:rPr>
              <w:t>CHAR(10)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98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p w:rsidR="006777CB" w:rsidRDefault="006777CB"/>
    <w:tbl>
      <w:tblPr>
        <w:tblW w:w="10774" w:type="dxa"/>
        <w:tblInd w:w="-18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800"/>
        <w:gridCol w:w="1920"/>
        <w:gridCol w:w="2200"/>
        <w:gridCol w:w="1854"/>
      </w:tblGrid>
      <w:tr w:rsidR="006777CB">
        <w:trPr>
          <w:trHeight w:val="255"/>
        </w:trPr>
        <w:tc>
          <w:tcPr>
            <w:tcW w:w="1077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bottom"/>
          </w:tcPr>
          <w:p w:rsidR="006777CB" w:rsidRDefault="00873C44">
            <w:pPr>
              <w:spacing w:before="24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8"/>
                <w:szCs w:val="20"/>
                <w:lang w:eastAsia="ru-RU"/>
              </w:rPr>
              <w:lastRenderedPageBreak/>
              <w:t>Карточки скидок (фигурировавшие в чеках)</w:t>
            </w:r>
          </w:p>
        </w:tc>
      </w:tr>
      <w:tr w:rsidR="006777CB" w:rsidTr="005151D9">
        <w:trPr>
          <w:trHeight w:val="38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Значение поля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Тип данных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0C0C0"/>
            <w:tcMar>
              <w:left w:w="103" w:type="dxa"/>
            </w:tcMar>
            <w:vAlign w:val="center"/>
          </w:tcPr>
          <w:p w:rsidR="006777CB" w:rsidRDefault="00873C44" w:rsidP="005151D9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Примечание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SURNAME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Отчество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MIDDLE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GENDER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M \ F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Дата рождения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BIRTHDAY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DATE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PHONE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CHAR(20)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Эл. Почта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EMAIL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Процент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PERCENT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Накопленная сумма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CARDSUM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NUMERIC(15, 4)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b/>
                <w:bCs/>
                <w:color w:val="FF0000"/>
                <w:sz w:val="20"/>
                <w:szCs w:val="20"/>
                <w:lang w:eastAsia="ru-RU"/>
              </w:rPr>
              <w:t>Код карты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CARDCODE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CHAR(32)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255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Отключена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DISABLED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0 - активна\ 1 - отключена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CASHCODE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кассы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Код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CASHIERC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NUMERIC(15)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Имя кассира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CASHIERN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FFF99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6777CB">
        <w:trPr>
          <w:trHeight w:val="340"/>
        </w:trPr>
        <w:tc>
          <w:tcPr>
            <w:tcW w:w="4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Магазин</w:t>
            </w:r>
          </w:p>
        </w:tc>
        <w:tc>
          <w:tcPr>
            <w:tcW w:w="19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SHOPNAME</w:t>
            </w:r>
          </w:p>
        </w:tc>
        <w:tc>
          <w:tcPr>
            <w:tcW w:w="2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CHAR(60)</w:t>
            </w:r>
          </w:p>
        </w:tc>
        <w:tc>
          <w:tcPr>
            <w:tcW w:w="1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CCFFCC"/>
            <w:tcMar>
              <w:left w:w="103" w:type="dxa"/>
            </w:tcMar>
            <w:vAlign w:val="center"/>
          </w:tcPr>
          <w:p w:rsidR="006777CB" w:rsidRDefault="00873C4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:rsidR="006777CB" w:rsidRDefault="006777CB"/>
    <w:sectPr w:rsidR="006777CB" w:rsidSect="00B36BAF">
      <w:headerReference w:type="default" r:id="rId7"/>
      <w:footerReference w:type="default" r:id="rId8"/>
      <w:pgSz w:w="11906" w:h="16838"/>
      <w:pgMar w:top="1134" w:right="851" w:bottom="1134" w:left="85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1BD" w:rsidRDefault="009E21BD">
      <w:pPr>
        <w:spacing w:after="0" w:line="240" w:lineRule="auto"/>
      </w:pPr>
      <w:r>
        <w:separator/>
      </w:r>
    </w:p>
  </w:endnote>
  <w:endnote w:type="continuationSeparator" w:id="0">
    <w:p w:rsidR="009E21BD" w:rsidRDefault="009E2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8041672"/>
      <w:docPartObj>
        <w:docPartGallery w:val="Page Numbers (Bottom of Page)"/>
        <w:docPartUnique/>
      </w:docPartObj>
    </w:sdtPr>
    <w:sdtEndPr/>
    <w:sdtContent>
      <w:p w:rsidR="00873C44" w:rsidRDefault="00873C44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7F4C5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1BD" w:rsidRDefault="009E21BD">
      <w:pPr>
        <w:spacing w:after="0" w:line="240" w:lineRule="auto"/>
      </w:pPr>
      <w:r>
        <w:separator/>
      </w:r>
    </w:p>
  </w:footnote>
  <w:footnote w:type="continuationSeparator" w:id="0">
    <w:p w:rsidR="009E21BD" w:rsidRDefault="009E2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C44" w:rsidRDefault="00873C44">
    <w:pPr>
      <w:pStyle w:val="Header"/>
    </w:pPr>
    <w:r>
      <w:t>© «</w:t>
    </w:r>
    <w:r>
      <w:rPr>
        <w:lang w:val="en-US"/>
      </w:rPr>
      <w:t>Golden Software</w:t>
    </w:r>
    <w:r>
      <w:t>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77CB"/>
    <w:rsid w:val="002850F6"/>
    <w:rsid w:val="004E0AE3"/>
    <w:rsid w:val="005151D9"/>
    <w:rsid w:val="006777CB"/>
    <w:rsid w:val="007F4C56"/>
    <w:rsid w:val="0080659A"/>
    <w:rsid w:val="00873C44"/>
    <w:rsid w:val="008A5007"/>
    <w:rsid w:val="009E21BD"/>
    <w:rsid w:val="00A56681"/>
    <w:rsid w:val="00B36BAF"/>
    <w:rsid w:val="00CB48C2"/>
    <w:rsid w:val="00D67686"/>
    <w:rsid w:val="00F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C266"/>
  <w15:docId w15:val="{009C1C08-6DCC-4E27-8241-1CCFB497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329"/>
    <w:pPr>
      <w:spacing w:after="200" w:line="276" w:lineRule="auto"/>
      <w:textAlignment w:val="center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Верхний колонтитул Знак"/>
    <w:basedOn w:val="DefaultParagraphFont"/>
    <w:uiPriority w:val="99"/>
    <w:qFormat/>
    <w:rsid w:val="00176E95"/>
  </w:style>
  <w:style w:type="character" w:customStyle="1" w:styleId="a0">
    <w:name w:val="Нижний колонтитул Знак"/>
    <w:basedOn w:val="DefaultParagraphFont"/>
    <w:uiPriority w:val="99"/>
    <w:qFormat/>
    <w:rsid w:val="00176E95"/>
  </w:style>
  <w:style w:type="character" w:customStyle="1" w:styleId="a1">
    <w:name w:val="Текст выноски Знак"/>
    <w:basedOn w:val="DefaultParagraphFont"/>
    <w:uiPriority w:val="99"/>
    <w:semiHidden/>
    <w:qFormat/>
    <w:rsid w:val="00176E95"/>
    <w:rPr>
      <w:rFonts w:ascii="Tahoma" w:hAnsi="Tahoma" w:cs="Tahoma"/>
      <w:sz w:val="16"/>
      <w:szCs w:val="16"/>
    </w:rPr>
  </w:style>
  <w:style w:type="character" w:customStyle="1" w:styleId="a2">
    <w:name w:val="Схема документа Знак"/>
    <w:basedOn w:val="DefaultParagraphFont"/>
    <w:uiPriority w:val="99"/>
    <w:semiHidden/>
    <w:qFormat/>
    <w:rsid w:val="0000722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uiPriority w:val="99"/>
    <w:unhideWhenUsed/>
    <w:rsid w:val="00176E95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176E95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CBD5A742C28424DA5172AD252E32316">
    <w:name w:val="3CBD5A742C28424DA5172AD252E32316"/>
    <w:qFormat/>
    <w:rsid w:val="00176E95"/>
    <w:rPr>
      <w:rFonts w:ascii="Calibri" w:eastAsiaTheme="minorEastAsia" w:hAnsi="Calibri"/>
      <w:color w:val="00000A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76E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uiPriority w:val="99"/>
    <w:semiHidden/>
    <w:unhideWhenUsed/>
    <w:qFormat/>
    <w:rsid w:val="0000722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D4653-CE47-4CDF-BEE2-B6E075FFD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970</Words>
  <Characters>5532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Windows;Юрик</dc:creator>
  <dc:description>Golden Software</dc:description>
  <cp:lastModifiedBy>YURA-PC</cp:lastModifiedBy>
  <cp:revision>26</cp:revision>
  <cp:lastPrinted>2019-02-14T08:06:00Z</cp:lastPrinted>
  <dcterms:created xsi:type="dcterms:W3CDTF">2014-07-10T15:29:00Z</dcterms:created>
  <dcterms:modified xsi:type="dcterms:W3CDTF">2019-02-14T08:06:00Z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*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