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rFonts w:ascii="Calibri" w:cs="Calibri" w:eastAsia="Calibri" w:hAnsi="Calibri"/>
          <w:b/>
          <w:bCs/>
          <w:color w:val="1A5A3A"/>
          <w:sz w:val="34"/>
          <w:szCs w:val="34"/>
        </w:rPr>
        <w:t xml:space="preserve">Payroll &amp; Employees — Setup Questions</w:t>
      </w:r>
    </w:p>
    <w:p>
      <w:pPr>
        <w:spacing w:after="200" w:before="0"/>
      </w:pPr>
      <w:r>
        <w:rPr>
          <w:rFonts w:ascii="Calibri" w:cs="Calibri" w:eastAsia="Calibri" w:hAnsi="Calibri"/>
          <w:color w:val="888888"/>
          <w:sz w:val="20"/>
          <w:szCs w:val="20"/>
        </w:rPr>
        <w:t xml:space="preserve">Pinpoint · Adams County Highway Department</w:t>
      </w:r>
    </w:p>
    <w:p>
      <w:pPr>
        <w:pBdr>
          <w:bottom w:val="single" w:color="DDDDDD" w:sz="6"/>
        </w:pBdr>
        <w:spacing w:after="220"/>
      </w:pP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We're adding employee records and time tracking to Pinpoint. Right now there is no way to enter an employee at all, which means labor can't be costed to projects — so this is the piece that unblocks a lot of other work.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These questions decide how it gets built. Getting them right now is much cheaper than changing it later, so it's worth a bit of thought.</w:t>
      </w:r>
    </w:p>
    <w:p>
      <w:pPr>
        <w:shd w:fill="FFF8E1" w:val="clear"/>
        <w:spacing w:after="240" w:before="20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How to use: type answers in the right-hand column. Skip anything that doesn't apply — write "N/A". Partial answers are fine and still useful. Save the file and send it back.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5140"/>
        <w:gridCol w:w="3600"/>
      </w:tblGrid>
      <w:tr>
        <w:trPr>
          <w:tblHeader/>
        </w:trPr>
        <w:tc>
          <w:tcPr>
            <w:tcW w:type="dxa" w:w="620"/>
            <w:shd w:fill="1A3A5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5140"/>
            <w:shd w:fill="1A3A5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QUESTION</w:t>
            </w:r>
          </w:p>
        </w:tc>
        <w:tc>
          <w:tcPr>
            <w:tcW w:type="dxa" w:w="3600"/>
            <w:shd w:fill="1A3A5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ANSWER</w:t>
            </w:r>
          </w:p>
        </w:tc>
      </w:tr>
      <w:tr>
        <w:tc>
          <w:tcPr>
            <w:tcW w:type="dxa" w:w="9360"/>
            <w:gridSpan w:val="3"/>
            <w:shd w:fill="1A5A3A" w:val="clear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SCOPE — WHAT ARE WE ACTUALLY BUILDING</w:t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1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 should "payroll" mean in this system?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7"/>
                <w:szCs w:val="17"/>
              </w:rPr>
              <w:t xml:space="preserve">Three very different things: (a) a list of employees with their pay rates, (b) timesheets — who worked how many hours on what, (c) actual paycheck processing with taxes and direct deposit. Which do you want?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2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Who runs actual payroll today — gross pay, withholding, direct deposit?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7"/>
                <w:szCs w:val="17"/>
              </w:rPr>
              <w:t xml:space="preserve">County Clerk? Treasurer? An outside service?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3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If this system feeds hours to whoever runs payroll, what do they need and in what form?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7"/>
                <w:szCs w:val="17"/>
              </w:rPr>
              <w:t xml:space="preserve">A printed report? A spreadsheet? Does someone re-key it by hand today?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4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 is the pay period, and what day does it end?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7"/>
                <w:szCs w:val="17"/>
              </w:rPr>
              <w:t xml:space="preserve">Weekly, biweekly, semi-monthly, monthly.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5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 there a union contract or bargaining agreement that governs pay rates or overtime?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7"/>
                <w:szCs w:val="17"/>
              </w:rPr>
              <w:t xml:space="preserve">If so, we should follow its rules rather than invent our own.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shd w:fill="1A5A3A" w:val="clear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TIME ENTRY — HOW HOURS GET RECORDED</w:t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6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Who records time, and when?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7"/>
                <w:szCs w:val="17"/>
              </w:rPr>
              <w:t xml:space="preserve">Each operator daily? A foreman for the whole crew? The office from paper sheets at week's end?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7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Does every hour get charged to a project, or is a lot of it general work?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7"/>
                <w:szCs w:val="17"/>
              </w:rPr>
              <w:t xml:space="preserve">Shop time, snow removal, routine blading — things with no project number.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8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If not everything goes to a project, what are the general buckets you'd want?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7"/>
                <w:szCs w:val="17"/>
              </w:rPr>
              <w:t xml:space="preserve">e.g. Shop / Snow / Blading / Mowing / Training / Shop Maintenance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9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Does one person's day ever split across several jobs?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7"/>
                <w:szCs w:val="17"/>
              </w:rPr>
              <w:t xml:space="preserve">e.g. 4 hours on a culvert job, 3 hours blading, 1 hour in the shop.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10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Should equipment be recorded at the same time as labor?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7"/>
                <w:szCs w:val="17"/>
              </w:rPr>
              <w:t xml:space="preserve">If an operator runs unit 241 for six hours, is that one entry or two separate ones?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11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 you ever record a whole crew at once, or is it always person by person?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12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Are snow events tracked differently from regular work?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13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 you record start and stop times, or just total hours for the day?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14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How far back can someone correct a timesheet?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7"/>
                <w:szCs w:val="17"/>
              </w:rPr>
              <w:t xml:space="preserve">Is there a cutoff after the pay period closes?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shd w:fill="1A5A3A" w:val="clear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RATES &amp; OVERTIME</w:t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15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 overtime a flat 1.5× straight time, or a separate rate stored per person?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16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 triggers overtime — over 8 hours in a day, over 40 in a week, or both?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17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 there any premium pay?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7"/>
                <w:szCs w:val="17"/>
              </w:rPr>
              <w:t xml:space="preserve">Holiday, night shift, callout, standby / on-call.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18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 pay rates change during the year?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7"/>
                <w:szCs w:val="17"/>
              </w:rPr>
              <w:t xml:space="preserve">Step increases, anniversary raises, union scale adjustments.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19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IMPORTANT: when a rate changes, should entries made before the change keep the OLD rate?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7"/>
                <w:szCs w:val="17"/>
              </w:rPr>
              <w:t xml:space="preserve">If yes, the system needs to remember rate history. This is far easier to build now than to add later — please give a definite answer.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20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 the fringe rate one percentage for everybody, or does it vary by person?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21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 the fringe rate you use internally the same one used for FEMA reporting?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22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 does the fringe rate cover?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7"/>
                <w:szCs w:val="17"/>
              </w:rPr>
              <w:t xml:space="preserve">Retirement (NPERS), health insurance, FICA, workers comp — what's rolled into it?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shd w:fill="1A5A3A" w:val="clear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EMPLOYEE RECORDS</w:t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23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 job classifications do you have?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7"/>
                <w:szCs w:val="17"/>
              </w:rPr>
              <w:t xml:space="preserve">e.g. Operator, Mechanic, Foreman, Sign Technician, Office.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24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Does the classification set the pay rate, or is the rate specific to each person?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25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 identifier do you use for employees, and what does it look like?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7"/>
                <w:szCs w:val="17"/>
              </w:rPr>
              <w:t xml:space="preserve">Employee number, clock number, initials.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26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Which certifications should be tracked?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7"/>
                <w:szCs w:val="17"/>
              </w:rPr>
              <w:t xml:space="preserve">CDL, DOT medical card, pesticide applicator, flagger, first aid, confined space.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27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 you want warnings before a certification expires? How many days ahead?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28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 you have seasonal or part-time employees, and do different rules apply to them?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29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 employees have a regularly assigned piece of equipment?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30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Should the system track leave — vacation, sick, comp time?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7"/>
                <w:szCs w:val="17"/>
              </w:rPr>
              <w:t xml:space="preserve">If comp time is used, does it accrue and get drawn down?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31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 you need emergency contact information stored here?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32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 should NOT be stored in this system?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7"/>
                <w:szCs w:val="17"/>
              </w:rPr>
              <w:t xml:space="preserve">Social security numbers, home addresses, dates of birth — anything you'd rather keep out.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33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Who should be able to see pay rates?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7"/>
                <w:szCs w:val="17"/>
              </w:rPr>
              <w:t xml:space="preserve">Superintendent only, or office staff as well? This will control what's visible on screen.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34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When an employee leaves, what should happen to their past time entries?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7"/>
                <w:szCs w:val="17"/>
              </w:rPr>
              <w:t xml:space="preserve">Keep them for history but hide the person from dropdowns?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shd w:fill="1A5A3A" w:val="clear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REPORTING &amp; FEMA</w:t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35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 FEMA force account claims, exactly what employee information has to appear?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7"/>
                <w:szCs w:val="17"/>
              </w:rPr>
              <w:t xml:space="preserve">Name, job title, hourly rate, hours worked by date?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36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 you need a printable timesheet or labor report? What does it need to show?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7"/>
                <w:szCs w:val="17"/>
              </w:rPr>
              <w:t xml:space="preserve">If you have a sample, please attach it — that's the fastest way to get it right.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37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Are there other recurring labor reports anyone asks for?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7"/>
                <w:szCs w:val="17"/>
              </w:rPr>
              <w:t xml:space="preserve">Budget vs actual labor, overtime summaries, hours by project.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30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A5A3A"/>
          <w:sz w:val="22"/>
          <w:szCs w:val="22"/>
        </w:rPr>
        <w:t xml:space="preserve">Anything we missed?</w:t>
      </w:r>
    </w:p>
    <w:p>
      <w:pPr>
        <w:spacing w:after="160" w:before="0"/>
      </w:pPr>
      <w:r>
        <w:rPr>
          <w:rFonts w:ascii="Calibri" w:cs="Calibri" w:eastAsia="Calibri" w:hAnsi="Calibri"/>
          <w:color w:val="888888"/>
          <w:sz w:val="19"/>
          <w:szCs w:val="19"/>
        </w:rPr>
        <w:t xml:space="preserve">Use the space below for anything the questions didn't cover — things that annoy you about the current process, steps that get forgotten, reports someone always asks for.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Payroll &amp; Employees — Setup Questions</dc:title>
  <dc:creator>Pinpoint</dc:creator>
  <cp:lastModifiedBy>Un-named</cp:lastModifiedBy>
  <cp:revision>1</cp:revision>
  <dcterms:created xsi:type="dcterms:W3CDTF">2026-07-25T19:42:25.844Z</dcterms:created>
  <dcterms:modified xsi:type="dcterms:W3CDTF">2026-07-25T19:42:25.844Z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