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bCs w:val="1"/>
          <w:color w:val="1a5a3a"/>
          <w:sz w:val="34"/>
          <w:szCs w:val="34"/>
          <w:rtl w:val="0"/>
        </w:rPr>
        <w:t xml:space="preserve">Vendors — Setup Questions</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Calibri" w:cs="Calibri" w:eastAsia="Calibri" w:hAnsi="Calibri"/>
          <w:color w:val="888888"/>
          <w:rtl w:val="0"/>
        </w:rPr>
        <w:t xml:space="preserve">Pinpoint · Adams County Highway Department</w:t>
      </w:r>
      <w:r w:rsidDel="00000000" w:rsidR="00000000" w:rsidRPr="00000000">
        <w:rPr>
          <w:rtl w:val="0"/>
        </w:rPr>
      </w:r>
    </w:p>
    <w:p w:rsidR="00000000" w:rsidDel="00000000" w:rsidP="00000000" w:rsidRDefault="00000000" w:rsidRPr="00000000" w14:paraId="00000003">
      <w:pPr>
        <w:pBdr>
          <w:bottom w:color="dddddd" w:space="0" w:sz="6" w:val="single"/>
        </w:pBdr>
        <w:spacing w:after="220" w:lineRule="auto"/>
        <w:rPr/>
      </w:pP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Calibri" w:cs="Calibri" w:eastAsia="Calibri" w:hAnsi="Calibri"/>
          <w:rtl w:val="0"/>
        </w:rPr>
        <w:t xml:space="preserve">Vendors currently can't be entered anywhere in Pinpoint, which is why the vendor dropdown on the expenditure form is empty. Vendors also feed the claim sheet, scale tickets, and inventory receiving, so getting this right helps several parts of the system at once.</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Calibri" w:cs="Calibri" w:eastAsia="Calibri" w:hAnsi="Calibri"/>
          <w:rtl w:val="0"/>
        </w:rPr>
        <w:t xml:space="preserve">A few of these come straight from the blank claim form — fields on that sheet we'd want to fill automatically instead of typing every time.</w:t>
      </w:r>
      <w:r w:rsidDel="00000000" w:rsidR="00000000" w:rsidRPr="00000000">
        <w:rPr>
          <w:rtl w:val="0"/>
        </w:rPr>
      </w:r>
    </w:p>
    <w:p w:rsidR="00000000" w:rsidDel="00000000" w:rsidP="00000000" w:rsidRDefault="00000000" w:rsidRPr="00000000" w14:paraId="00000006">
      <w:pPr>
        <w:shd w:fill="fff8e1" w:val="clear"/>
        <w:spacing w:after="240" w:before="200" w:lineRule="auto"/>
        <w:rPr/>
      </w:pPr>
      <w:r w:rsidDel="00000000" w:rsidR="00000000" w:rsidRPr="00000000">
        <w:rPr>
          <w:rFonts w:ascii="Calibri" w:cs="Calibri" w:eastAsia="Calibri" w:hAnsi="Calibri"/>
          <w:i w:val="1"/>
          <w:iCs w:val="1"/>
          <w:sz w:val="19"/>
          <w:szCs w:val="19"/>
          <w:rtl w:val="0"/>
        </w:rPr>
        <w:t xml:space="preserve">How to use: type answers in the right-hand column. Skip anything that doesn't apply — write "N/A". Partial answers are fine and still useful. Save the file and send it back.</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5140"/>
        <w:gridCol w:w="3600"/>
        <w:tblGridChange w:id="0">
          <w:tblGrid>
            <w:gridCol w:w="620"/>
            <w:gridCol w:w="5140"/>
            <w:gridCol w:w="3600"/>
          </w:tblGrid>
        </w:tblGridChange>
      </w:tblGrid>
      <w:tr>
        <w:trPr>
          <w:cantSplit w:val="0"/>
          <w:tblHeader w:val="1"/>
        </w:trPr>
        <w:tc>
          <w:tcPr>
            <w:shd w:fill="1a3a5c" w:val="clear"/>
            <w:tcMar>
              <w:top w:w="90.0" w:type="dxa"/>
              <w:left w:w="110.0" w:type="dxa"/>
              <w:bottom w:w="90.0" w:type="dxa"/>
              <w:right w:w="110.0" w:type="dxa"/>
            </w:tcMar>
          </w:tcPr>
          <w:p w:rsidR="00000000" w:rsidDel="00000000" w:rsidP="00000000" w:rsidRDefault="00000000" w:rsidRPr="00000000" w14:paraId="00000007">
            <w:pPr>
              <w:rPr/>
            </w:pPr>
            <w:r w:rsidDel="00000000" w:rsidR="00000000" w:rsidRPr="00000000">
              <w:rPr>
                <w:rFonts w:ascii="Calibri" w:cs="Calibri" w:eastAsia="Calibri" w:hAnsi="Calibri"/>
                <w:b w:val="1"/>
                <w:bCs w:val="1"/>
                <w:color w:val="ffffff"/>
                <w:sz w:val="17"/>
                <w:szCs w:val="17"/>
                <w:rtl w:val="0"/>
              </w:rPr>
              <w:t xml:space="preserve">#</w:t>
            </w:r>
            <w:r w:rsidDel="00000000" w:rsidR="00000000" w:rsidRPr="00000000">
              <w:rPr>
                <w:rtl w:val="0"/>
              </w:rPr>
            </w:r>
          </w:p>
        </w:tc>
        <w:tc>
          <w:tcPr>
            <w:shd w:fill="1a3a5c" w:val="clear"/>
            <w:tcMar>
              <w:top w:w="90.0" w:type="dxa"/>
              <w:left w:w="110.0" w:type="dxa"/>
              <w:bottom w:w="90.0" w:type="dxa"/>
              <w:right w:w="110.0" w:type="dxa"/>
            </w:tcMar>
          </w:tcPr>
          <w:p w:rsidR="00000000" w:rsidDel="00000000" w:rsidP="00000000" w:rsidRDefault="00000000" w:rsidRPr="00000000" w14:paraId="00000008">
            <w:pPr>
              <w:rPr/>
            </w:pPr>
            <w:r w:rsidDel="00000000" w:rsidR="00000000" w:rsidRPr="00000000">
              <w:rPr>
                <w:rFonts w:ascii="Calibri" w:cs="Calibri" w:eastAsia="Calibri" w:hAnsi="Calibri"/>
                <w:b w:val="1"/>
                <w:bCs w:val="1"/>
                <w:color w:val="ffffff"/>
                <w:sz w:val="17"/>
                <w:szCs w:val="17"/>
                <w:rtl w:val="0"/>
              </w:rPr>
              <w:t xml:space="preserve">QUESTION</w:t>
            </w:r>
            <w:r w:rsidDel="00000000" w:rsidR="00000000" w:rsidRPr="00000000">
              <w:rPr>
                <w:rtl w:val="0"/>
              </w:rPr>
            </w:r>
          </w:p>
        </w:tc>
        <w:tc>
          <w:tcPr>
            <w:shd w:fill="1a3a5c" w:val="clear"/>
            <w:tcMar>
              <w:top w:w="90.0" w:type="dxa"/>
              <w:left w:w="110.0" w:type="dxa"/>
              <w:bottom w:w="90.0" w:type="dxa"/>
              <w:right w:w="110.0" w:type="dxa"/>
            </w:tcMar>
          </w:tcPr>
          <w:p w:rsidR="00000000" w:rsidDel="00000000" w:rsidP="00000000" w:rsidRDefault="00000000" w:rsidRPr="00000000" w14:paraId="00000009">
            <w:pPr>
              <w:rPr/>
            </w:pPr>
            <w:r w:rsidDel="00000000" w:rsidR="00000000" w:rsidRPr="00000000">
              <w:rPr>
                <w:rFonts w:ascii="Calibri" w:cs="Calibri" w:eastAsia="Calibri" w:hAnsi="Calibri"/>
                <w:b w:val="1"/>
                <w:bCs w:val="1"/>
                <w:color w:val="ffffff"/>
                <w:sz w:val="17"/>
                <w:szCs w:val="17"/>
                <w:rtl w:val="0"/>
              </w:rPr>
              <w:t xml:space="preserve">ANSWER</w:t>
            </w:r>
            <w:r w:rsidDel="00000000" w:rsidR="00000000" w:rsidRPr="00000000">
              <w:rPr>
                <w:rtl w:val="0"/>
              </w:rPr>
            </w:r>
          </w:p>
        </w:tc>
      </w:tr>
      <w:tr>
        <w:trPr>
          <w:cantSplit w:val="0"/>
          <w:tblHeader w:val="0"/>
        </w:trPr>
        <w:tc>
          <w:tcPr>
            <w:gridSpan w:val="3"/>
            <w:shd w:fill="1a5a3a" w:val="clear"/>
            <w:tcMar>
              <w:top w:w="110.0" w:type="dxa"/>
              <w:left w:w="110.0" w:type="dxa"/>
              <w:bottom w:w="110.0" w:type="dxa"/>
              <w:right w:w="11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ffffff"/>
                <w:sz w:val="19"/>
                <w:szCs w:val="19"/>
                <w:rtl w:val="0"/>
              </w:rPr>
              <w:t xml:space="preserve">THE BASICS</w:t>
            </w: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1a3a5c"/>
                <w:rtl w:val="0"/>
              </w:rPr>
              <w:t xml:space="preserve">1</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0E">
            <w:pPr>
              <w:rPr/>
            </w:pPr>
            <w:r w:rsidDel="00000000" w:rsidR="00000000" w:rsidRPr="00000000">
              <w:rPr>
                <w:rFonts w:ascii="Calibri" w:cs="Calibri" w:eastAsia="Calibri" w:hAnsi="Calibri"/>
                <w:rtl w:val="0"/>
              </w:rPr>
              <w:t xml:space="preserve">Roughly how many vendors do you use in a year?</w:t>
            </w:r>
            <w:r w:rsidDel="00000000" w:rsidR="00000000" w:rsidRPr="00000000">
              <w:rPr>
                <w:rtl w:val="0"/>
              </w:rPr>
            </w:r>
          </w:p>
          <w:p w:rsidR="00000000" w:rsidDel="00000000" w:rsidP="00000000" w:rsidRDefault="00000000" w:rsidRPr="00000000" w14:paraId="0000000F">
            <w:pPr>
              <w:spacing w:before="60" w:lineRule="auto"/>
              <w:rPr/>
            </w:pPr>
            <w:r w:rsidDel="00000000" w:rsidR="00000000" w:rsidRPr="00000000">
              <w:rPr>
                <w:rFonts w:ascii="Calibri" w:cs="Calibri" w:eastAsia="Calibri" w:hAnsi="Calibri"/>
                <w:i w:val="1"/>
                <w:iCs w:val="1"/>
                <w:color w:val="888888"/>
                <w:sz w:val="17"/>
                <w:szCs w:val="17"/>
                <w:rtl w:val="0"/>
              </w:rPr>
              <w:t xml:space="preserve">Twenty or two hundred — this decides whether the picker needs a search box.</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10">
            <w:pPr>
              <w:rPr/>
            </w:pPr>
            <w:r w:rsidDel="00000000" w:rsidR="00000000" w:rsidRPr="00000000">
              <w:rPr>
                <w:rtl w:val="0"/>
              </w:rPr>
              <w:t xml:space="preserve">FY 2024 -157 Vendors</w:t>
            </w:r>
          </w:p>
          <w:p w:rsidR="00000000" w:rsidDel="00000000" w:rsidP="00000000" w:rsidRDefault="00000000" w:rsidRPr="00000000" w14:paraId="00000011">
            <w:pPr>
              <w:rPr/>
            </w:pPr>
            <w:r w:rsidDel="00000000" w:rsidR="00000000" w:rsidRPr="00000000">
              <w:rPr>
                <w:rtl w:val="0"/>
              </w:rPr>
              <w:t xml:space="preserve">FY 2025- 134 Vendors</w:t>
            </w:r>
          </w:p>
          <w:p w:rsidR="00000000" w:rsidDel="00000000" w:rsidP="00000000" w:rsidRDefault="00000000" w:rsidRPr="00000000" w14:paraId="00000012">
            <w:pPr>
              <w:rPr/>
            </w:pPr>
            <w:r w:rsidDel="00000000" w:rsidR="00000000" w:rsidRPr="00000000">
              <w:rPr>
                <w:rtl w:val="0"/>
              </w:rPr>
              <w:t xml:space="preserve">FY 2026 – 145 Vendors</w:t>
            </w:r>
          </w:p>
          <w:p w:rsidR="00000000" w:rsidDel="00000000" w:rsidP="00000000" w:rsidRDefault="00000000" w:rsidRPr="00000000" w14:paraId="00000013">
            <w:pPr>
              <w:rPr/>
            </w:pPr>
            <w:r w:rsidDel="00000000" w:rsidR="00000000" w:rsidRPr="00000000">
              <w:rPr>
                <w:rtl w:val="0"/>
              </w:rPr>
              <w:t xml:space="preserve">There are 424 vendors / contractors in the road and bridge including employees for payroll. </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1a3a5c"/>
                <w:rtl w:val="0"/>
              </w:rPr>
              <w:t xml:space="preserve">2</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15">
            <w:pPr>
              <w:rPr/>
            </w:pPr>
            <w:r w:rsidDel="00000000" w:rsidR="00000000" w:rsidRPr="00000000">
              <w:rPr>
                <w:rFonts w:ascii="Calibri" w:cs="Calibri" w:eastAsia="Calibri" w:hAnsi="Calibri"/>
                <w:rtl w:val="0"/>
              </w:rPr>
              <w:t xml:space="preserve">Is there an existing vendor list somewhere we could import?</w:t>
            </w:r>
            <w:r w:rsidDel="00000000" w:rsidR="00000000" w:rsidRPr="00000000">
              <w:rPr>
                <w:rtl w:val="0"/>
              </w:rPr>
            </w:r>
          </w:p>
          <w:p w:rsidR="00000000" w:rsidDel="00000000" w:rsidP="00000000" w:rsidRDefault="00000000" w:rsidRPr="00000000" w14:paraId="00000016">
            <w:pPr>
              <w:spacing w:before="60" w:lineRule="auto"/>
              <w:rPr/>
            </w:pPr>
            <w:r w:rsidDel="00000000" w:rsidR="00000000" w:rsidRPr="00000000">
              <w:rPr>
                <w:rFonts w:ascii="Calibri" w:cs="Calibri" w:eastAsia="Calibri" w:hAnsi="Calibri"/>
                <w:i w:val="1"/>
                <w:iCs w:val="1"/>
                <w:color w:val="888888"/>
                <w:sz w:val="17"/>
                <w:szCs w:val="17"/>
                <w:rtl w:val="0"/>
              </w:rPr>
              <w:t xml:space="preserve">An accounting system export or a spreadsheet. A CSV would save entering them by hand.</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17">
            <w:pPr>
              <w:rPr/>
            </w:pPr>
            <w:r w:rsidDel="00000000" w:rsidR="00000000" w:rsidRPr="00000000">
              <w:rPr>
                <w:rtl w:val="0"/>
              </w:rPr>
              <w:t xml:space="preserve">It be better to start with a clean slate, R &amp; B has a lot of Vendors that are no longer around or used. </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1a3a5c"/>
                <w:rtl w:val="0"/>
              </w:rPr>
              <w:t xml:space="preserve">3</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19">
            <w:pPr>
              <w:rPr/>
            </w:pPr>
            <w:r w:rsidDel="00000000" w:rsidR="00000000" w:rsidRPr="00000000">
              <w:rPr>
                <w:rFonts w:ascii="Calibri" w:cs="Calibri" w:eastAsia="Calibri" w:hAnsi="Calibri"/>
                <w:rtl w:val="0"/>
              </w:rPr>
              <w:t xml:space="preserve">Who maintains the vendor list today, and where does it live?</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1A">
            <w:pPr>
              <w:rPr/>
            </w:pPr>
            <w:r w:rsidDel="00000000" w:rsidR="00000000" w:rsidRPr="00000000">
              <w:rPr>
                <w:rtl w:val="0"/>
              </w:rPr>
              <w:t xml:space="preserve">Office Manager if they have all the information, But Parts Manager will add them if she has the Invoice before I get the account setup. </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1B">
            <w:pPr>
              <w:rPr/>
            </w:pPr>
            <w:r w:rsidDel="00000000" w:rsidR="00000000" w:rsidRPr="00000000">
              <w:rPr>
                <w:rFonts w:ascii="Calibri" w:cs="Calibri" w:eastAsia="Calibri" w:hAnsi="Calibri"/>
                <w:b w:val="1"/>
                <w:bCs w:val="1"/>
                <w:color w:val="1a3a5c"/>
                <w:rtl w:val="0"/>
              </w:rPr>
              <w:t xml:space="preserve">4</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1C">
            <w:pPr>
              <w:rPr/>
            </w:pPr>
            <w:r w:rsidDel="00000000" w:rsidR="00000000" w:rsidRPr="00000000">
              <w:rPr>
                <w:rFonts w:ascii="Calibri" w:cs="Calibri" w:eastAsia="Calibri" w:hAnsi="Calibri"/>
                <w:rtl w:val="0"/>
              </w:rPr>
              <w:t xml:space="preserve">What kinds of vendors do you deal with?</w:t>
            </w:r>
            <w:r w:rsidDel="00000000" w:rsidR="00000000" w:rsidRPr="00000000">
              <w:rPr>
                <w:rtl w:val="0"/>
              </w:rPr>
            </w:r>
          </w:p>
          <w:p w:rsidR="00000000" w:rsidDel="00000000" w:rsidP="00000000" w:rsidRDefault="00000000" w:rsidRPr="00000000" w14:paraId="0000001D">
            <w:pPr>
              <w:spacing w:before="60" w:lineRule="auto"/>
              <w:rPr/>
            </w:pPr>
            <w:r w:rsidDel="00000000" w:rsidR="00000000" w:rsidRPr="00000000">
              <w:rPr>
                <w:rFonts w:ascii="Calibri" w:cs="Calibri" w:eastAsia="Calibri" w:hAnsi="Calibri"/>
                <w:i w:val="1"/>
                <w:iCs w:val="1"/>
                <w:color w:val="888888"/>
                <w:sz w:val="17"/>
                <w:szCs w:val="17"/>
                <w:rtl w:val="0"/>
              </w:rPr>
              <w:t xml:space="preserve">Suppliers, contractors, engineering firms, utilities, others?</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1E">
            <w:pPr>
              <w:rPr/>
            </w:pPr>
            <w:r w:rsidDel="00000000" w:rsidR="00000000" w:rsidRPr="00000000">
              <w:rPr>
                <w:rtl w:val="0"/>
              </w:rPr>
              <w:t xml:space="preserve">All of the above along with Employees payroll. Anyone we send money</w:t>
            </w:r>
          </w:p>
        </w:tc>
      </w:tr>
      <w:tr>
        <w:trPr>
          <w:cantSplit w:val="0"/>
          <w:tblHeader w:val="0"/>
        </w:trPr>
        <w:tc>
          <w:tcPr>
            <w:gridSpan w:val="3"/>
            <w:shd w:fill="1a5a3a" w:val="clear"/>
            <w:tcMar>
              <w:top w:w="110.0" w:type="dxa"/>
              <w:left w:w="110.0" w:type="dxa"/>
              <w:bottom w:w="110.0" w:type="dxa"/>
              <w:right w:w="11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9"/>
                <w:szCs w:val="19"/>
                <w:rtl w:val="0"/>
              </w:rPr>
              <w:t xml:space="preserve">CLAIM FORM FIELDS</w:t>
            </w: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1a3a5c"/>
                <w:rtl w:val="0"/>
              </w:rPr>
              <w:t xml:space="preserve">5</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23">
            <w:pPr>
              <w:rPr/>
            </w:pPr>
            <w:r w:rsidDel="00000000" w:rsidR="00000000" w:rsidRPr="00000000">
              <w:rPr>
                <w:rFonts w:ascii="Calibri" w:cs="Calibri" w:eastAsia="Calibri" w:hAnsi="Calibri"/>
                <w:rtl w:val="0"/>
              </w:rPr>
              <w:t xml:space="preserve">The claim form has a "Vendor Code" box — who assigns that number?</w:t>
            </w:r>
            <w:r w:rsidDel="00000000" w:rsidR="00000000" w:rsidRPr="00000000">
              <w:rPr>
                <w:rtl w:val="0"/>
              </w:rPr>
            </w:r>
          </w:p>
          <w:p w:rsidR="00000000" w:rsidDel="00000000" w:rsidP="00000000" w:rsidRDefault="00000000" w:rsidRPr="00000000" w14:paraId="00000024">
            <w:pPr>
              <w:spacing w:before="60" w:lineRule="auto"/>
              <w:rPr/>
            </w:pPr>
            <w:r w:rsidDel="00000000" w:rsidR="00000000" w:rsidRPr="00000000">
              <w:rPr>
                <w:rFonts w:ascii="Calibri" w:cs="Calibri" w:eastAsia="Calibri" w:hAnsi="Calibri"/>
                <w:i w:val="1"/>
                <w:iCs w:val="1"/>
                <w:color w:val="888888"/>
                <w:sz w:val="17"/>
                <w:szCs w:val="17"/>
                <w:rtl w:val="0"/>
              </w:rPr>
              <w:t xml:space="preserve">County Clerk? Is it looked up each time, or would we store it on the vendor?</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25">
            <w:pPr>
              <w:rPr/>
            </w:pPr>
            <w:r w:rsidDel="00000000" w:rsidR="00000000" w:rsidRPr="00000000">
              <w:rPr>
                <w:rtl w:val="0"/>
              </w:rPr>
              <w:t xml:space="preserve">Clerks’ office uses it and we put the claim # after processing. </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26">
            <w:pPr>
              <w:rPr/>
            </w:pPr>
            <w:r w:rsidDel="00000000" w:rsidR="00000000" w:rsidRPr="00000000">
              <w:rPr>
                <w:rFonts w:ascii="Calibri" w:cs="Calibri" w:eastAsia="Calibri" w:hAnsi="Calibri"/>
                <w:b w:val="1"/>
                <w:bCs w:val="1"/>
                <w:color w:val="1a3a5c"/>
                <w:rtl w:val="0"/>
              </w:rPr>
              <w:t xml:space="preserve">6</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27">
            <w:pPr>
              <w:rPr/>
            </w:pPr>
            <w:r w:rsidDel="00000000" w:rsidR="00000000" w:rsidRPr="00000000">
              <w:rPr>
                <w:rFonts w:ascii="Calibri" w:cs="Calibri" w:eastAsia="Calibri" w:hAnsi="Calibri"/>
                <w:rtl w:val="0"/>
              </w:rPr>
              <w:t xml:space="preserve">Should "Address To Send Payment To" fill in automatically from the vendor record?</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28">
            <w:pPr>
              <w:rPr/>
            </w:pPr>
            <w:r w:rsidDel="00000000" w:rsidR="00000000" w:rsidRPr="00000000">
              <w:rPr>
                <w:rtl w:val="0"/>
              </w:rPr>
              <w:t xml:space="preserve">Yes</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29">
            <w:pPr>
              <w:rPr/>
            </w:pPr>
            <w:r w:rsidDel="00000000" w:rsidR="00000000" w:rsidRPr="00000000">
              <w:rPr>
                <w:rFonts w:ascii="Calibri" w:cs="Calibri" w:eastAsia="Calibri" w:hAnsi="Calibri"/>
                <w:b w:val="1"/>
                <w:bCs w:val="1"/>
                <w:color w:val="1a3a5c"/>
                <w:rtl w:val="0"/>
              </w:rPr>
              <w:t xml:space="preserve">7</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2A">
            <w:pPr>
              <w:rPr/>
            </w:pPr>
            <w:r w:rsidDel="00000000" w:rsidR="00000000" w:rsidRPr="00000000">
              <w:rPr>
                <w:rFonts w:ascii="Calibri" w:cs="Calibri" w:eastAsia="Calibri" w:hAnsi="Calibri"/>
                <w:rtl w:val="0"/>
              </w:rPr>
              <w:t xml:space="preserve">Do any vendors have a payment address different from their main address?</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2B">
            <w:pPr>
              <w:rPr/>
            </w:pPr>
            <w:r w:rsidDel="00000000" w:rsidR="00000000" w:rsidRPr="00000000">
              <w:rPr>
                <w:rtl w:val="0"/>
              </w:rPr>
              <w:t xml:space="preserve">Yes</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2C">
            <w:pPr>
              <w:rPr/>
            </w:pPr>
            <w:r w:rsidDel="00000000" w:rsidR="00000000" w:rsidRPr="00000000">
              <w:rPr>
                <w:rFonts w:ascii="Calibri" w:cs="Calibri" w:eastAsia="Calibri" w:hAnsi="Calibri"/>
                <w:b w:val="1"/>
                <w:bCs w:val="1"/>
                <w:color w:val="1a3a5c"/>
                <w:rtl w:val="0"/>
              </w:rPr>
              <w:t xml:space="preserve">8</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2D">
            <w:pPr>
              <w:rPr/>
            </w:pPr>
            <w:r w:rsidDel="00000000" w:rsidR="00000000" w:rsidRPr="00000000">
              <w:rPr>
                <w:rFonts w:ascii="Calibri" w:cs="Calibri" w:eastAsia="Calibri" w:hAnsi="Calibri"/>
                <w:rtl w:val="0"/>
              </w:rPr>
              <w:t xml:space="preserve">Does the claim sheet ever need a contact name or phone number?</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2E">
            <w:pPr>
              <w:rPr/>
            </w:pPr>
            <w:r w:rsidDel="00000000" w:rsidR="00000000" w:rsidRPr="00000000">
              <w:rPr>
                <w:rtl w:val="0"/>
              </w:rPr>
              <w:t xml:space="preserve">No</w:t>
            </w:r>
          </w:p>
        </w:tc>
      </w:tr>
      <w:tr>
        <w:trPr>
          <w:cantSplit w:val="0"/>
          <w:tblHeader w:val="0"/>
        </w:trPr>
        <w:tc>
          <w:tcPr>
            <w:gridSpan w:val="3"/>
            <w:shd w:fill="1a5a3a" w:val="clear"/>
            <w:tcMar>
              <w:top w:w="110.0" w:type="dxa"/>
              <w:left w:w="110.0" w:type="dxa"/>
              <w:bottom w:w="110.0" w:type="dxa"/>
              <w:right w:w="110.0" w:type="dxa"/>
            </w:tcMar>
          </w:tcPr>
          <w:p w:rsidR="00000000" w:rsidDel="00000000" w:rsidP="00000000" w:rsidRDefault="00000000" w:rsidRPr="00000000" w14:paraId="0000002F">
            <w:pPr>
              <w:rPr/>
            </w:pPr>
            <w:r w:rsidDel="00000000" w:rsidR="00000000" w:rsidRPr="00000000">
              <w:rPr>
                <w:rFonts w:ascii="Calibri" w:cs="Calibri" w:eastAsia="Calibri" w:hAnsi="Calibri"/>
                <w:b w:val="1"/>
                <w:bCs w:val="1"/>
                <w:color w:val="ffffff"/>
                <w:sz w:val="19"/>
                <w:szCs w:val="19"/>
                <w:rtl w:val="0"/>
              </w:rPr>
              <w:t xml:space="preserve">PAYMENT &amp; COMPLIANCE</w:t>
            </w: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32">
            <w:pPr>
              <w:rPr/>
            </w:pPr>
            <w:r w:rsidDel="00000000" w:rsidR="00000000" w:rsidRPr="00000000">
              <w:rPr>
                <w:rFonts w:ascii="Calibri" w:cs="Calibri" w:eastAsia="Calibri" w:hAnsi="Calibri"/>
                <w:b w:val="1"/>
                <w:bCs w:val="1"/>
                <w:color w:val="1a3a5c"/>
                <w:rtl w:val="0"/>
              </w:rPr>
              <w:t xml:space="preserve">9</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33">
            <w:pPr>
              <w:rPr/>
            </w:pPr>
            <w:r w:rsidDel="00000000" w:rsidR="00000000" w:rsidRPr="00000000">
              <w:rPr>
                <w:rFonts w:ascii="Calibri" w:cs="Calibri" w:eastAsia="Calibri" w:hAnsi="Calibri"/>
                <w:rtl w:val="0"/>
              </w:rPr>
              <w:t xml:space="preserve">Do you track payment terms?</w:t>
            </w:r>
            <w:r w:rsidDel="00000000" w:rsidR="00000000" w:rsidRPr="00000000">
              <w:rPr>
                <w:rtl w:val="0"/>
              </w:rPr>
            </w:r>
          </w:p>
          <w:p w:rsidR="00000000" w:rsidDel="00000000" w:rsidP="00000000" w:rsidRDefault="00000000" w:rsidRPr="00000000" w14:paraId="00000034">
            <w:pPr>
              <w:spacing w:before="60" w:lineRule="auto"/>
              <w:rPr/>
            </w:pPr>
            <w:r w:rsidDel="00000000" w:rsidR="00000000" w:rsidRPr="00000000">
              <w:rPr>
                <w:rFonts w:ascii="Calibri" w:cs="Calibri" w:eastAsia="Calibri" w:hAnsi="Calibri"/>
                <w:i w:val="1"/>
                <w:iCs w:val="1"/>
                <w:color w:val="888888"/>
                <w:sz w:val="17"/>
                <w:szCs w:val="17"/>
                <w:rtl w:val="0"/>
              </w:rPr>
              <w:t xml:space="preserve">Net 30, 2/10 net 30, due on receipt.</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35">
            <w:pPr>
              <w:rPr/>
            </w:pPr>
            <w:r w:rsidDel="00000000" w:rsidR="00000000" w:rsidRPr="00000000">
              <w:rPr>
                <w:rtl w:val="0"/>
              </w:rPr>
              <w:t xml:space="preserve">No</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36">
            <w:pPr>
              <w:rPr/>
            </w:pPr>
            <w:r w:rsidDel="00000000" w:rsidR="00000000" w:rsidRPr="00000000">
              <w:rPr>
                <w:rFonts w:ascii="Calibri" w:cs="Calibri" w:eastAsia="Calibri" w:hAnsi="Calibri"/>
                <w:b w:val="1"/>
                <w:bCs w:val="1"/>
                <w:color w:val="1a3a5c"/>
                <w:rtl w:val="0"/>
              </w:rPr>
              <w:t xml:space="preserve">10</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37">
            <w:pPr>
              <w:rPr/>
            </w:pPr>
            <w:r w:rsidDel="00000000" w:rsidR="00000000" w:rsidRPr="00000000">
              <w:rPr>
                <w:rFonts w:ascii="Calibri" w:cs="Calibri" w:eastAsia="Calibri" w:hAnsi="Calibri"/>
                <w:rtl w:val="0"/>
              </w:rPr>
              <w:t xml:space="preserve">Do you track which vendors need a 1099 at year end?</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38">
            <w:pPr>
              <w:rPr/>
            </w:pPr>
            <w:r w:rsidDel="00000000" w:rsidR="00000000" w:rsidRPr="00000000">
              <w:rPr>
                <w:rtl w:val="0"/>
              </w:rPr>
              <w:t xml:space="preserve">Clerk’s office does that</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39">
            <w:pPr>
              <w:rPr/>
            </w:pPr>
            <w:r w:rsidDel="00000000" w:rsidR="00000000" w:rsidRPr="00000000">
              <w:rPr>
                <w:rFonts w:ascii="Calibri" w:cs="Calibri" w:eastAsia="Calibri" w:hAnsi="Calibri"/>
                <w:b w:val="1"/>
                <w:bCs w:val="1"/>
                <w:color w:val="1a3a5c"/>
                <w:rtl w:val="0"/>
              </w:rPr>
              <w:t xml:space="preserve">11</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3A">
            <w:pPr>
              <w:rPr/>
            </w:pPr>
            <w:r w:rsidDel="00000000" w:rsidR="00000000" w:rsidRPr="00000000">
              <w:rPr>
                <w:rFonts w:ascii="Calibri" w:cs="Calibri" w:eastAsia="Calibri" w:hAnsi="Calibri"/>
                <w:rtl w:val="0"/>
              </w:rPr>
              <w:t xml:space="preserve">Do you keep W-9s on file? Would it help to flag whether one is on hand?</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3B">
            <w:pPr>
              <w:rPr/>
            </w:pPr>
            <w:r w:rsidDel="00000000" w:rsidR="00000000" w:rsidRPr="00000000">
              <w:rPr>
                <w:rtl w:val="0"/>
              </w:rPr>
              <w:t xml:space="preserve">Clerk Office duty</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3C">
            <w:pPr>
              <w:rPr/>
            </w:pPr>
            <w:r w:rsidDel="00000000" w:rsidR="00000000" w:rsidRPr="00000000">
              <w:rPr>
                <w:rFonts w:ascii="Calibri" w:cs="Calibri" w:eastAsia="Calibri" w:hAnsi="Calibri"/>
                <w:b w:val="1"/>
                <w:bCs w:val="1"/>
                <w:color w:val="1a3a5c"/>
                <w:rtl w:val="0"/>
              </w:rPr>
              <w:t xml:space="preserve">12</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3D">
            <w:pPr>
              <w:rPr/>
            </w:pPr>
            <w:r w:rsidDel="00000000" w:rsidR="00000000" w:rsidRPr="00000000">
              <w:rPr>
                <w:rFonts w:ascii="Calibri" w:cs="Calibri" w:eastAsia="Calibri" w:hAnsi="Calibri"/>
                <w:rtl w:val="0"/>
              </w:rPr>
              <w:t xml:space="preserve">For federally funded work, do you have to document a debarment / SAM.gov check?</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3E">
            <w:pPr>
              <w:rPr/>
            </w:pPr>
            <w:r w:rsidDel="00000000" w:rsidR="00000000" w:rsidRPr="00000000">
              <w:rPr>
                <w:rtl w:val="0"/>
              </w:rPr>
              <w:t xml:space="preserve">Not yet</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3F">
            <w:pPr>
              <w:rPr/>
            </w:pPr>
            <w:r w:rsidDel="00000000" w:rsidR="00000000" w:rsidRPr="00000000">
              <w:rPr>
                <w:rFonts w:ascii="Calibri" w:cs="Calibri" w:eastAsia="Calibri" w:hAnsi="Calibri"/>
                <w:b w:val="1"/>
                <w:bCs w:val="1"/>
                <w:color w:val="1a3a5c"/>
                <w:rtl w:val="0"/>
              </w:rPr>
              <w:t xml:space="preserve">13</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40">
            <w:pPr>
              <w:rPr/>
            </w:pPr>
            <w:r w:rsidDel="00000000" w:rsidR="00000000" w:rsidRPr="00000000">
              <w:rPr>
                <w:rFonts w:ascii="Calibri" w:cs="Calibri" w:eastAsia="Calibri" w:hAnsi="Calibri"/>
                <w:rtl w:val="0"/>
              </w:rPr>
              <w:t xml:space="preserve">Are sales tax exemption certificates something you deal with?</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41">
            <w:pPr>
              <w:rPr/>
            </w:pPr>
            <w:r w:rsidDel="00000000" w:rsidR="00000000" w:rsidRPr="00000000">
              <w:rPr>
                <w:rtl w:val="0"/>
              </w:rPr>
              <w:t xml:space="preserve">Yes we send to vendors when requested.</w:t>
            </w:r>
          </w:p>
        </w:tc>
      </w:tr>
      <w:tr>
        <w:trPr>
          <w:cantSplit w:val="0"/>
          <w:tblHeader w:val="0"/>
        </w:trPr>
        <w:tc>
          <w:tcPr>
            <w:gridSpan w:val="3"/>
            <w:shd w:fill="1a5a3a" w:val="clear"/>
            <w:tcMar>
              <w:top w:w="110.0" w:type="dxa"/>
              <w:left w:w="110.0" w:type="dxa"/>
              <w:bottom w:w="110.0" w:type="dxa"/>
              <w:right w:w="110.0" w:type="dxa"/>
            </w:tcMar>
          </w:tcPr>
          <w:p w:rsidR="00000000" w:rsidDel="00000000" w:rsidP="00000000" w:rsidRDefault="00000000" w:rsidRPr="00000000" w14:paraId="00000042">
            <w:pPr>
              <w:rPr/>
            </w:pPr>
            <w:r w:rsidDel="00000000" w:rsidR="00000000" w:rsidRPr="00000000">
              <w:rPr>
                <w:rFonts w:ascii="Calibri" w:cs="Calibri" w:eastAsia="Calibri" w:hAnsi="Calibri"/>
                <w:b w:val="1"/>
                <w:bCs w:val="1"/>
                <w:color w:val="ffffff"/>
                <w:sz w:val="19"/>
                <w:szCs w:val="19"/>
                <w:rtl w:val="0"/>
              </w:rPr>
              <w:t xml:space="preserve">CONTRACTORS &amp; INSURANCE</w:t>
            </w: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45">
            <w:pPr>
              <w:rPr/>
            </w:pPr>
            <w:r w:rsidDel="00000000" w:rsidR="00000000" w:rsidRPr="00000000">
              <w:rPr>
                <w:rFonts w:ascii="Calibri" w:cs="Calibri" w:eastAsia="Calibri" w:hAnsi="Calibri"/>
                <w:b w:val="1"/>
                <w:bCs w:val="1"/>
                <w:color w:val="1a3a5c"/>
                <w:rtl w:val="0"/>
              </w:rPr>
              <w:t xml:space="preserve">14</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46">
            <w:pPr>
              <w:rPr/>
            </w:pPr>
            <w:r w:rsidDel="00000000" w:rsidR="00000000" w:rsidRPr="00000000">
              <w:rPr>
                <w:rFonts w:ascii="Calibri" w:cs="Calibri" w:eastAsia="Calibri" w:hAnsi="Calibri"/>
                <w:rtl w:val="0"/>
              </w:rPr>
              <w:t xml:space="preserve">Do you require insurance certificates from contractors before they work?</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47">
            <w:pPr>
              <w:rPr/>
            </w:pPr>
            <w:r w:rsidDel="00000000" w:rsidR="00000000" w:rsidRPr="00000000">
              <w:rPr>
                <w:rtl w:val="0"/>
              </w:rPr>
              <w:t xml:space="preserve">Yes</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48">
            <w:pPr>
              <w:rPr/>
            </w:pPr>
            <w:r w:rsidDel="00000000" w:rsidR="00000000" w:rsidRPr="00000000">
              <w:rPr>
                <w:rFonts w:ascii="Calibri" w:cs="Calibri" w:eastAsia="Calibri" w:hAnsi="Calibri"/>
                <w:b w:val="1"/>
                <w:bCs w:val="1"/>
                <w:color w:val="1a3a5c"/>
                <w:rtl w:val="0"/>
              </w:rPr>
              <w:t xml:space="preserve">15</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49">
            <w:pPr>
              <w:rPr/>
            </w:pPr>
            <w:r w:rsidDel="00000000" w:rsidR="00000000" w:rsidRPr="00000000">
              <w:rPr>
                <w:rFonts w:ascii="Calibri" w:cs="Calibri" w:eastAsia="Calibri" w:hAnsi="Calibri"/>
                <w:rtl w:val="0"/>
              </w:rPr>
              <w:t xml:space="preserve">Which coverages and limits do you require?</w:t>
            </w:r>
            <w:r w:rsidDel="00000000" w:rsidR="00000000" w:rsidRPr="00000000">
              <w:rPr>
                <w:rtl w:val="0"/>
              </w:rPr>
            </w:r>
          </w:p>
          <w:p w:rsidR="00000000" w:rsidDel="00000000" w:rsidP="00000000" w:rsidRDefault="00000000" w:rsidRPr="00000000" w14:paraId="0000004A">
            <w:pPr>
              <w:spacing w:before="60" w:lineRule="auto"/>
              <w:rPr/>
            </w:pPr>
            <w:r w:rsidDel="00000000" w:rsidR="00000000" w:rsidRPr="00000000">
              <w:rPr>
                <w:rFonts w:ascii="Calibri" w:cs="Calibri" w:eastAsia="Calibri" w:hAnsi="Calibri"/>
                <w:i w:val="1"/>
                <w:iCs w:val="1"/>
                <w:color w:val="888888"/>
                <w:sz w:val="17"/>
                <w:szCs w:val="17"/>
                <w:rtl w:val="0"/>
              </w:rPr>
              <w:t xml:space="preserve">General liability, auto, workers compensation — and the minimum amounts.</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4B">
            <w:pPr>
              <w:rPr/>
            </w:pPr>
            <w:r w:rsidDel="00000000" w:rsidR="00000000" w:rsidRPr="00000000">
              <w:rPr>
                <w:rtl w:val="0"/>
              </w:rPr>
              <w:t xml:space="preserve">General</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4C">
            <w:pPr>
              <w:rPr/>
            </w:pPr>
            <w:r w:rsidDel="00000000" w:rsidR="00000000" w:rsidRPr="00000000">
              <w:rPr>
                <w:rFonts w:ascii="Calibri" w:cs="Calibri" w:eastAsia="Calibri" w:hAnsi="Calibri"/>
                <w:b w:val="1"/>
                <w:bCs w:val="1"/>
                <w:color w:val="1a3a5c"/>
                <w:rtl w:val="0"/>
              </w:rPr>
              <w:t xml:space="preserve">16</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4D">
            <w:pPr>
              <w:rPr/>
            </w:pPr>
            <w:r w:rsidDel="00000000" w:rsidR="00000000" w:rsidRPr="00000000">
              <w:rPr>
                <w:rFonts w:ascii="Calibri" w:cs="Calibri" w:eastAsia="Calibri" w:hAnsi="Calibri"/>
                <w:rtl w:val="0"/>
              </w:rPr>
              <w:t xml:space="preserve">Would you want a warning before a certificate expires? How far ahead?</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4E">
            <w:pPr>
              <w:rPr/>
            </w:pPr>
            <w:r w:rsidDel="00000000" w:rsidR="00000000" w:rsidRPr="00000000">
              <w:rPr>
                <w:rtl w:val="0"/>
              </w:rPr>
              <w:t xml:space="preserve">No</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4F">
            <w:pPr>
              <w:rPr/>
            </w:pPr>
            <w:r w:rsidDel="00000000" w:rsidR="00000000" w:rsidRPr="00000000">
              <w:rPr>
                <w:rFonts w:ascii="Calibri" w:cs="Calibri" w:eastAsia="Calibri" w:hAnsi="Calibri"/>
                <w:b w:val="1"/>
                <w:bCs w:val="1"/>
                <w:color w:val="1a3a5c"/>
                <w:rtl w:val="0"/>
              </w:rPr>
              <w:t xml:space="preserve">17</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50">
            <w:pPr>
              <w:rPr/>
            </w:pPr>
            <w:r w:rsidDel="00000000" w:rsidR="00000000" w:rsidRPr="00000000">
              <w:rPr>
                <w:rFonts w:ascii="Calibri" w:cs="Calibri" w:eastAsia="Calibri" w:hAnsi="Calibri"/>
                <w:rtl w:val="0"/>
              </w:rPr>
              <w:t xml:space="preserve">Do you track bonding on larger projects?</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51">
            <w:pPr>
              <w:rPr/>
            </w:pPr>
            <w:r w:rsidDel="00000000" w:rsidR="00000000" w:rsidRPr="00000000">
              <w:rPr>
                <w:rtl w:val="0"/>
              </w:rPr>
              <w:t xml:space="preserve">Yes</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52">
            <w:pPr>
              <w:rPr/>
            </w:pPr>
            <w:r w:rsidDel="00000000" w:rsidR="00000000" w:rsidRPr="00000000">
              <w:rPr>
                <w:rFonts w:ascii="Calibri" w:cs="Calibri" w:eastAsia="Calibri" w:hAnsi="Calibri"/>
                <w:b w:val="1"/>
                <w:bCs w:val="1"/>
                <w:color w:val="1a3a5c"/>
                <w:rtl w:val="0"/>
              </w:rPr>
              <w:t xml:space="preserve">18</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53">
            <w:pPr>
              <w:rPr/>
            </w:pPr>
            <w:r w:rsidDel="00000000" w:rsidR="00000000" w:rsidRPr="00000000">
              <w:rPr>
                <w:rFonts w:ascii="Calibri" w:cs="Calibri" w:eastAsia="Calibri" w:hAnsi="Calibri"/>
                <w:rtl w:val="0"/>
              </w:rPr>
              <w:t xml:space="preserve">Do you keep any kind of approved or prequalified vendor status?</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54">
            <w:pPr>
              <w:rPr/>
            </w:pPr>
            <w:r w:rsidDel="00000000" w:rsidR="00000000" w:rsidRPr="00000000">
              <w:rPr>
                <w:rtl w:val="0"/>
              </w:rPr>
              <w:t xml:space="preserve">No</w:t>
            </w:r>
          </w:p>
        </w:tc>
      </w:tr>
      <w:tr>
        <w:trPr>
          <w:cantSplit w:val="0"/>
          <w:tblHeader w:val="0"/>
        </w:trPr>
        <w:tc>
          <w:tcPr>
            <w:gridSpan w:val="3"/>
            <w:shd w:fill="1a5a3a" w:val="clear"/>
            <w:tcMar>
              <w:top w:w="110.0" w:type="dxa"/>
              <w:left w:w="110.0" w:type="dxa"/>
              <w:bottom w:w="110.0" w:type="dxa"/>
              <w:right w:w="110.0" w:type="dxa"/>
            </w:tcMar>
          </w:tcPr>
          <w:p w:rsidR="00000000" w:rsidDel="00000000" w:rsidP="00000000" w:rsidRDefault="00000000" w:rsidRPr="00000000" w14:paraId="00000055">
            <w:pPr>
              <w:rPr/>
            </w:pPr>
            <w:r w:rsidDel="00000000" w:rsidR="00000000" w:rsidRPr="00000000">
              <w:rPr>
                <w:rFonts w:ascii="Calibri" w:cs="Calibri" w:eastAsia="Calibri" w:hAnsi="Calibri"/>
                <w:b w:val="1"/>
                <w:bCs w:val="1"/>
                <w:color w:val="ffffff"/>
                <w:sz w:val="19"/>
                <w:szCs w:val="19"/>
                <w:rtl w:val="0"/>
              </w:rPr>
              <w:t xml:space="preserve">RATES &amp; PURCHASING</w:t>
            </w: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58">
            <w:pPr>
              <w:rPr/>
            </w:pPr>
            <w:r w:rsidDel="00000000" w:rsidR="00000000" w:rsidRPr="00000000">
              <w:rPr>
                <w:rFonts w:ascii="Calibri" w:cs="Calibri" w:eastAsia="Calibri" w:hAnsi="Calibri"/>
                <w:b w:val="1"/>
                <w:bCs w:val="1"/>
                <w:color w:val="1a3a5c"/>
                <w:rtl w:val="0"/>
              </w:rPr>
              <w:t xml:space="preserve">19</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59">
            <w:pPr>
              <w:rPr/>
            </w:pPr>
            <w:r w:rsidDel="00000000" w:rsidR="00000000" w:rsidRPr="00000000">
              <w:rPr>
                <w:rFonts w:ascii="Calibri" w:cs="Calibri" w:eastAsia="Calibri" w:hAnsi="Calibri"/>
                <w:rtl w:val="0"/>
              </w:rPr>
              <w:t xml:space="preserve">Should contract rates be stored on the vendor record?</w:t>
            </w:r>
            <w:r w:rsidDel="00000000" w:rsidR="00000000" w:rsidRPr="00000000">
              <w:rPr>
                <w:rtl w:val="0"/>
              </w:rPr>
            </w:r>
          </w:p>
          <w:p w:rsidR="00000000" w:rsidDel="00000000" w:rsidP="00000000" w:rsidRDefault="00000000" w:rsidRPr="00000000" w14:paraId="0000005A">
            <w:pPr>
              <w:spacing w:before="60" w:lineRule="auto"/>
              <w:rPr/>
            </w:pPr>
            <w:r w:rsidDel="00000000" w:rsidR="00000000" w:rsidRPr="00000000">
              <w:rPr>
                <w:rFonts w:ascii="Calibri" w:cs="Calibri" w:eastAsia="Calibri" w:hAnsi="Calibri"/>
                <w:i w:val="1"/>
                <w:iCs w:val="1"/>
                <w:color w:val="888888"/>
                <w:sz w:val="17"/>
                <w:szCs w:val="17"/>
                <w:rtl w:val="0"/>
              </w:rPr>
              <w:t xml:space="preserve">Gravel priced by township and haul type, for example, so scale tickets look the rate up instead of you typing it.</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5B">
            <w:pPr>
              <w:rPr/>
            </w:pPr>
            <w:r w:rsidDel="00000000" w:rsidR="00000000" w:rsidRPr="00000000">
              <w:rPr>
                <w:rtl w:val="0"/>
              </w:rPr>
              <w:t xml:space="preserve">Yes</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5C">
            <w:pPr>
              <w:rPr/>
            </w:pPr>
            <w:r w:rsidDel="00000000" w:rsidR="00000000" w:rsidRPr="00000000">
              <w:rPr>
                <w:rFonts w:ascii="Calibri" w:cs="Calibri" w:eastAsia="Calibri" w:hAnsi="Calibri"/>
                <w:b w:val="1"/>
                <w:bCs w:val="1"/>
                <w:color w:val="1a3a5c"/>
                <w:rtl w:val="0"/>
              </w:rPr>
              <w:t xml:space="preserve">20</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5D">
            <w:pPr>
              <w:rPr/>
            </w:pPr>
            <w:r w:rsidDel="00000000" w:rsidR="00000000" w:rsidRPr="00000000">
              <w:rPr>
                <w:rFonts w:ascii="Calibri" w:cs="Calibri" w:eastAsia="Calibri" w:hAnsi="Calibri"/>
                <w:rtl w:val="0"/>
              </w:rPr>
              <w:t xml:space="preserve">How are those rates set — annual bid, state contract, negotiated?</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5E">
            <w:pPr>
              <w:rPr/>
            </w:pPr>
            <w:r w:rsidDel="00000000" w:rsidR="00000000" w:rsidRPr="00000000">
              <w:rPr>
                <w:rtl w:val="0"/>
              </w:rPr>
              <w:t xml:space="preserve">Bids mostly</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5F">
            <w:pPr>
              <w:rPr/>
            </w:pPr>
            <w:r w:rsidDel="00000000" w:rsidR="00000000" w:rsidRPr="00000000">
              <w:rPr>
                <w:rFonts w:ascii="Calibri" w:cs="Calibri" w:eastAsia="Calibri" w:hAnsi="Calibri"/>
                <w:b w:val="1"/>
                <w:bCs w:val="1"/>
                <w:color w:val="1a3a5c"/>
                <w:rtl w:val="0"/>
              </w:rPr>
              <w:t xml:space="preserve">21</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60">
            <w:pPr>
              <w:rPr/>
            </w:pPr>
            <w:r w:rsidDel="00000000" w:rsidR="00000000" w:rsidRPr="00000000">
              <w:rPr>
                <w:rFonts w:ascii="Calibri" w:cs="Calibri" w:eastAsia="Calibri" w:hAnsi="Calibri"/>
                <w:rtl w:val="0"/>
              </w:rPr>
              <w:t xml:space="preserve">Do rates change during the year? Should old tickets keep the rate that applied when they were written?</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61">
            <w:pPr>
              <w:rPr/>
            </w:pPr>
            <w:r w:rsidDel="00000000" w:rsidR="00000000" w:rsidRPr="00000000">
              <w:rPr>
                <w:rtl w:val="0"/>
              </w:rPr>
              <w:t xml:space="preserve">Sometimes</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62">
            <w:pPr>
              <w:rPr/>
            </w:pPr>
            <w:r w:rsidDel="00000000" w:rsidR="00000000" w:rsidRPr="00000000">
              <w:rPr>
                <w:rFonts w:ascii="Calibri" w:cs="Calibri" w:eastAsia="Calibri" w:hAnsi="Calibri"/>
                <w:b w:val="1"/>
                <w:bCs w:val="1"/>
                <w:color w:val="1a3a5c"/>
                <w:rtl w:val="0"/>
              </w:rPr>
              <w:t xml:space="preserve">22</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63">
            <w:pPr>
              <w:rPr/>
            </w:pPr>
            <w:r w:rsidDel="00000000" w:rsidR="00000000" w:rsidRPr="00000000">
              <w:rPr>
                <w:rFonts w:ascii="Calibri" w:cs="Calibri" w:eastAsia="Calibri" w:hAnsi="Calibri"/>
                <w:rtl w:val="0"/>
              </w:rPr>
              <w:t xml:space="preserve">Do you issue purchase orders? Should they be tracked here against the vendor?</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64">
            <w:pPr>
              <w:rPr/>
            </w:pPr>
            <w:r w:rsidDel="00000000" w:rsidR="00000000" w:rsidRPr="00000000">
              <w:rPr>
                <w:rtl w:val="0"/>
              </w:rPr>
              <w:t xml:space="preserve">Yes and no - if we order something yes but not a deal breaker. </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65">
            <w:pPr>
              <w:rPr/>
            </w:pPr>
            <w:r w:rsidDel="00000000" w:rsidR="00000000" w:rsidRPr="00000000">
              <w:rPr>
                <w:rFonts w:ascii="Calibri" w:cs="Calibri" w:eastAsia="Calibri" w:hAnsi="Calibri"/>
                <w:b w:val="1"/>
                <w:bCs w:val="1"/>
                <w:color w:val="1a3a5c"/>
                <w:rtl w:val="0"/>
              </w:rPr>
              <w:t xml:space="preserve">23</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66">
            <w:pPr>
              <w:rPr/>
            </w:pPr>
            <w:r w:rsidDel="00000000" w:rsidR="00000000" w:rsidRPr="00000000">
              <w:rPr>
                <w:rFonts w:ascii="Calibri" w:cs="Calibri" w:eastAsia="Calibri" w:hAnsi="Calibri"/>
                <w:rtl w:val="0"/>
              </w:rPr>
              <w:t xml:space="preserve">Do you track quotes or bids to compare vendors?</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67">
            <w:pPr>
              <w:rPr/>
            </w:pPr>
            <w:r w:rsidDel="00000000" w:rsidR="00000000" w:rsidRPr="00000000">
              <w:rPr>
                <w:rtl w:val="0"/>
              </w:rPr>
              <w:t xml:space="preserve">Only if it is a large purchase</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68">
            <w:pPr>
              <w:rPr/>
            </w:pPr>
            <w:r w:rsidDel="00000000" w:rsidR="00000000" w:rsidRPr="00000000">
              <w:rPr>
                <w:rFonts w:ascii="Calibri" w:cs="Calibri" w:eastAsia="Calibri" w:hAnsi="Calibri"/>
                <w:b w:val="1"/>
                <w:bCs w:val="1"/>
                <w:color w:val="1a3a5c"/>
                <w:rtl w:val="0"/>
              </w:rPr>
              <w:t xml:space="preserve">24</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69">
            <w:pPr>
              <w:rPr/>
            </w:pPr>
            <w:r w:rsidDel="00000000" w:rsidR="00000000" w:rsidRPr="00000000">
              <w:rPr>
                <w:rFonts w:ascii="Calibri" w:cs="Calibri" w:eastAsia="Calibri" w:hAnsi="Calibri"/>
                <w:rtl w:val="0"/>
              </w:rPr>
              <w:t xml:space="preserve">Are any vendors on state contract or a purchasing co-op?</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6A">
            <w:pPr>
              <w:rPr/>
            </w:pPr>
            <w:r w:rsidDel="00000000" w:rsidR="00000000" w:rsidRPr="00000000">
              <w:rPr>
                <w:rtl w:val="0"/>
              </w:rPr>
              <w:t xml:space="preserve">yes</w:t>
            </w:r>
          </w:p>
        </w:tc>
      </w:tr>
      <w:tr>
        <w:trPr>
          <w:cantSplit w:val="0"/>
          <w:tblHeader w:val="0"/>
        </w:trPr>
        <w:tc>
          <w:tcPr>
            <w:gridSpan w:val="3"/>
            <w:shd w:fill="1a5a3a" w:val="clear"/>
            <w:tcMar>
              <w:top w:w="110.0" w:type="dxa"/>
              <w:left w:w="110.0" w:type="dxa"/>
              <w:bottom w:w="110.0" w:type="dxa"/>
              <w:right w:w="110.0" w:type="dxa"/>
            </w:tcMar>
          </w:tcPr>
          <w:p w:rsidR="00000000" w:rsidDel="00000000" w:rsidP="00000000" w:rsidRDefault="00000000" w:rsidRPr="00000000" w14:paraId="0000006B">
            <w:pPr>
              <w:rPr/>
            </w:pPr>
            <w:r w:rsidDel="00000000" w:rsidR="00000000" w:rsidRPr="00000000">
              <w:rPr>
                <w:rFonts w:ascii="Calibri" w:cs="Calibri" w:eastAsia="Calibri" w:hAnsi="Calibri"/>
                <w:b w:val="1"/>
                <w:bCs w:val="1"/>
                <w:color w:val="ffffff"/>
                <w:sz w:val="19"/>
                <w:szCs w:val="19"/>
                <w:rtl w:val="0"/>
              </w:rPr>
              <w:t xml:space="preserve">RELATIONSHIPS &amp; HOUSEKEEPING</w:t>
            </w: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6E">
            <w:pPr>
              <w:rPr/>
            </w:pPr>
            <w:r w:rsidDel="00000000" w:rsidR="00000000" w:rsidRPr="00000000">
              <w:rPr>
                <w:rFonts w:ascii="Calibri" w:cs="Calibri" w:eastAsia="Calibri" w:hAnsi="Calibri"/>
                <w:b w:val="1"/>
                <w:bCs w:val="1"/>
                <w:color w:val="1a3a5c"/>
                <w:rtl w:val="0"/>
              </w:rPr>
              <w:t xml:space="preserve">25</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6F">
            <w:pPr>
              <w:rPr/>
            </w:pPr>
            <w:r w:rsidDel="00000000" w:rsidR="00000000" w:rsidRPr="00000000">
              <w:rPr>
                <w:rFonts w:ascii="Calibri" w:cs="Calibri" w:eastAsia="Calibri" w:hAnsi="Calibri"/>
                <w:rtl w:val="0"/>
              </w:rPr>
              <w:t xml:space="preserve">Should vendors be linked to the inventory items they supply?</w:t>
            </w:r>
            <w:r w:rsidDel="00000000" w:rsidR="00000000" w:rsidRPr="00000000">
              <w:rPr>
                <w:rtl w:val="0"/>
              </w:rPr>
            </w:r>
          </w:p>
          <w:p w:rsidR="00000000" w:rsidDel="00000000" w:rsidP="00000000" w:rsidRDefault="00000000" w:rsidRPr="00000000" w14:paraId="00000070">
            <w:pPr>
              <w:spacing w:before="60" w:lineRule="auto"/>
              <w:rPr/>
            </w:pPr>
            <w:r w:rsidDel="00000000" w:rsidR="00000000" w:rsidRPr="00000000">
              <w:rPr>
                <w:rFonts w:ascii="Calibri" w:cs="Calibri" w:eastAsia="Calibri" w:hAnsi="Calibri"/>
                <w:i w:val="1"/>
                <w:iCs w:val="1"/>
                <w:color w:val="888888"/>
                <w:sz w:val="17"/>
                <w:szCs w:val="17"/>
                <w:rtl w:val="0"/>
              </w:rPr>
              <w:t xml:space="preserve">So you can see "who do we buy this filter from" and "what do we buy from this vendor."</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71">
            <w:pPr>
              <w:rPr/>
            </w:pPr>
            <w:r w:rsidDel="00000000" w:rsidR="00000000" w:rsidRPr="00000000">
              <w:rPr>
                <w:rtl w:val="0"/>
              </w:rPr>
              <w:t xml:space="preserve">Yes, they might have multiple vendors for 1 product (filters, oil, parts)</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72">
            <w:pPr>
              <w:rPr/>
            </w:pPr>
            <w:r w:rsidDel="00000000" w:rsidR="00000000" w:rsidRPr="00000000">
              <w:rPr>
                <w:rFonts w:ascii="Calibri" w:cs="Calibri" w:eastAsia="Calibri" w:hAnsi="Calibri"/>
                <w:b w:val="1"/>
                <w:bCs w:val="1"/>
                <w:color w:val="1a3a5c"/>
                <w:rtl w:val="0"/>
              </w:rPr>
              <w:t xml:space="preserve">26</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73">
            <w:pPr>
              <w:rPr/>
            </w:pPr>
            <w:r w:rsidDel="00000000" w:rsidR="00000000" w:rsidRPr="00000000">
              <w:rPr>
                <w:rFonts w:ascii="Calibri" w:cs="Calibri" w:eastAsia="Calibri" w:hAnsi="Calibri"/>
                <w:rtl w:val="0"/>
              </w:rPr>
              <w:t xml:space="preserve">Do you need more than one contact person per vendor?</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74">
            <w:pPr>
              <w:rPr/>
            </w:pPr>
            <w:r w:rsidDel="00000000" w:rsidR="00000000" w:rsidRPr="00000000">
              <w:rPr>
                <w:rtl w:val="0"/>
              </w:rPr>
              <w:t xml:space="preserve">No</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75">
            <w:pPr>
              <w:rPr/>
            </w:pPr>
            <w:r w:rsidDel="00000000" w:rsidR="00000000" w:rsidRPr="00000000">
              <w:rPr>
                <w:rFonts w:ascii="Calibri" w:cs="Calibri" w:eastAsia="Calibri" w:hAnsi="Calibri"/>
                <w:b w:val="1"/>
                <w:bCs w:val="1"/>
                <w:color w:val="1a3a5c"/>
                <w:rtl w:val="0"/>
              </w:rPr>
              <w:t xml:space="preserve">27</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76">
            <w:pPr>
              <w:rPr/>
            </w:pPr>
            <w:r w:rsidDel="00000000" w:rsidR="00000000" w:rsidRPr="00000000">
              <w:rPr>
                <w:rFonts w:ascii="Calibri" w:cs="Calibri" w:eastAsia="Calibri" w:hAnsi="Calibri"/>
                <w:rtl w:val="0"/>
              </w:rPr>
              <w:t xml:space="preserve">Do any vendors overlap with employees or elected officials?</w:t>
            </w:r>
            <w:r w:rsidDel="00000000" w:rsidR="00000000" w:rsidRPr="00000000">
              <w:rPr>
                <w:rtl w:val="0"/>
              </w:rPr>
            </w:r>
          </w:p>
          <w:p w:rsidR="00000000" w:rsidDel="00000000" w:rsidP="00000000" w:rsidRDefault="00000000" w:rsidRPr="00000000" w14:paraId="00000077">
            <w:pPr>
              <w:spacing w:before="60" w:lineRule="auto"/>
              <w:rPr/>
            </w:pPr>
            <w:r w:rsidDel="00000000" w:rsidR="00000000" w:rsidRPr="00000000">
              <w:rPr>
                <w:rFonts w:ascii="Calibri" w:cs="Calibri" w:eastAsia="Calibri" w:hAnsi="Calibri"/>
                <w:i w:val="1"/>
                <w:iCs w:val="1"/>
                <w:color w:val="888888"/>
                <w:sz w:val="17"/>
                <w:szCs w:val="17"/>
                <w:rtl w:val="0"/>
              </w:rPr>
              <w:t xml:space="preserve">Anything that would need flagging for conflict of interest.</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78">
            <w:pPr>
              <w:rPr/>
            </w:pPr>
            <w:r w:rsidDel="00000000" w:rsidR="00000000" w:rsidRPr="00000000">
              <w:rPr>
                <w:rtl w:val="0"/>
              </w:rPr>
              <w:t xml:space="preserve">Possibly</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79">
            <w:pPr>
              <w:rPr/>
            </w:pPr>
            <w:r w:rsidDel="00000000" w:rsidR="00000000" w:rsidRPr="00000000">
              <w:rPr>
                <w:rFonts w:ascii="Calibri" w:cs="Calibri" w:eastAsia="Calibri" w:hAnsi="Calibri"/>
                <w:b w:val="1"/>
                <w:bCs w:val="1"/>
                <w:color w:val="1a3a5c"/>
                <w:rtl w:val="0"/>
              </w:rPr>
              <w:t xml:space="preserve">28</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7A">
            <w:pPr>
              <w:rPr/>
            </w:pPr>
            <w:r w:rsidDel="00000000" w:rsidR="00000000" w:rsidRPr="00000000">
              <w:rPr>
                <w:rFonts w:ascii="Calibri" w:cs="Calibri" w:eastAsia="Calibri" w:hAnsi="Calibri"/>
                <w:rtl w:val="0"/>
              </w:rPr>
              <w:t xml:space="preserve">When a vendor stops being used, should they be hidden but kept for history?</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7B">
            <w:pPr>
              <w:rPr/>
            </w:pPr>
            <w:r w:rsidDel="00000000" w:rsidR="00000000" w:rsidRPr="00000000">
              <w:rPr>
                <w:rtl w:val="0"/>
              </w:rPr>
              <w:t xml:space="preserve">Yes</w:t>
            </w:r>
          </w:p>
        </w:tc>
      </w:tr>
    </w:tbl>
    <w:p w:rsidR="00000000" w:rsidDel="00000000" w:rsidP="00000000" w:rsidRDefault="00000000" w:rsidRPr="00000000" w14:paraId="0000007C">
      <w:pPr>
        <w:spacing w:before="300" w:lineRule="auto"/>
        <w:rPr/>
      </w:pPr>
      <w:r w:rsidDel="00000000" w:rsidR="00000000" w:rsidRPr="00000000">
        <w:rPr>
          <w:rtl w:val="0"/>
        </w:rPr>
      </w:r>
    </w:p>
    <w:p w:rsidR="00000000" w:rsidDel="00000000" w:rsidP="00000000" w:rsidRDefault="00000000" w:rsidRPr="00000000" w14:paraId="0000007D">
      <w:pPr>
        <w:spacing w:after="120" w:before="300" w:lineRule="auto"/>
        <w:rPr/>
      </w:pPr>
      <w:r w:rsidDel="00000000" w:rsidR="00000000" w:rsidRPr="00000000">
        <w:rPr>
          <w:rFonts w:ascii="Calibri" w:cs="Calibri" w:eastAsia="Calibri" w:hAnsi="Calibri"/>
          <w:b w:val="1"/>
          <w:bCs w:val="1"/>
          <w:color w:val="1a5a3a"/>
          <w:sz w:val="22"/>
          <w:szCs w:val="22"/>
          <w:rtl w:val="0"/>
        </w:rPr>
        <w:t xml:space="preserve">Anything we missed?</w:t>
      </w:r>
      <w:r w:rsidDel="00000000" w:rsidR="00000000" w:rsidRPr="00000000">
        <w:rPr>
          <w:rtl w:val="0"/>
        </w:rPr>
      </w:r>
    </w:p>
    <w:p w:rsidR="00000000" w:rsidDel="00000000" w:rsidP="00000000" w:rsidRDefault="00000000" w:rsidRPr="00000000" w14:paraId="0000007E">
      <w:pPr>
        <w:spacing w:after="160" w:lineRule="auto"/>
        <w:rPr/>
      </w:pPr>
      <w:r w:rsidDel="00000000" w:rsidR="00000000" w:rsidRPr="00000000">
        <w:rPr>
          <w:rFonts w:ascii="Calibri" w:cs="Calibri" w:eastAsia="Calibri" w:hAnsi="Calibri"/>
          <w:color w:val="888888"/>
          <w:sz w:val="19"/>
          <w:szCs w:val="19"/>
          <w:rtl w:val="0"/>
        </w:rPr>
        <w:t xml:space="preserve">Use the space below for anything the questions didn't cover — things that annoy you about the current process, steps that get forgotten, reports someone always asks for.</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Mar>
              <w:top w:w="90.0" w:type="dxa"/>
              <w:left w:w="110.0" w:type="dxa"/>
              <w:bottom w:w="90.0" w:type="dxa"/>
              <w:right w:w="110.0" w:type="dxa"/>
            </w:tcMar>
          </w:tcPr>
          <w:p w:rsidR="00000000" w:rsidDel="00000000" w:rsidP="00000000" w:rsidRDefault="00000000" w:rsidRPr="00000000" w14:paraId="0000007F">
            <w:pPr>
              <w:rPr/>
            </w:pPr>
            <w:r w:rsidDel="00000000" w:rsidR="00000000" w:rsidRPr="00000000">
              <w:rPr>
                <w:rtl w:val="0"/>
              </w:rPr>
              <w:t xml:space="preserve">Report that lists the vendor, GL Codes in a set date range. Claims are limited to 12 invoices.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t7VaonDbmCQNO30mnjAwmQTGQ==">CgMxLjA4AHIhMWhGNFZ3Uk04Um9TaG5EWjM4TWhKdDZkYlhnT1dVSWhM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