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5D3E7" w14:textId="3A268A29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 wp14:anchorId="57F48520" wp14:editId="2A3A0260">
            <wp:extent cx="2289015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chology_logo.tif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/>
                    <a:stretch/>
                  </pic:blipFill>
                  <pic:spPr bwMode="auto">
                    <a:xfrm>
                      <a:off x="0" y="0"/>
                      <a:ext cx="2291631" cy="4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23D0B9F7" w:rsidR="00FF1DC2" w:rsidRPr="00274BB1" w:rsidRDefault="00173033" w:rsidP="00814D67">
      <w:pPr>
        <w:tabs>
          <w:tab w:val="right" w:pos="8640"/>
        </w:tabs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</w:r>
      <w:r w:rsidR="00381D56">
        <w:rPr>
          <w:rFonts w:ascii="Times New Roman" w:hAnsi="Times New Roman"/>
        </w:rPr>
        <w:t>October 19</w:t>
      </w:r>
      <w:r w:rsidR="00814D67">
        <w:rPr>
          <w:rFonts w:ascii="Times New Roman" w:hAnsi="Times New Roman"/>
        </w:rPr>
        <w:t>, 2015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1597DE4A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FE114E">
        <w:rPr>
          <w:rFonts w:ascii="Times New Roman" w:hAnsi="Times New Roman"/>
        </w:rPr>
        <w:t>Editor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2D7BBF3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173033">
        <w:rPr>
          <w:rFonts w:ascii="Times New Roman" w:hAnsi="Times New Roman"/>
        </w:rPr>
        <w:t>Resolving uncertainty in plural predication</w:t>
      </w:r>
      <w:r>
        <w:rPr>
          <w:rFonts w:ascii="Times New Roman" w:hAnsi="Times New Roman"/>
        </w:rPr>
        <w:t xml:space="preserve">."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</w:t>
      </w:r>
      <w:r w:rsidR="00381D56">
        <w:rPr>
          <w:rFonts w:ascii="Times New Roman" w:hAnsi="Times New Roman"/>
        </w:rPr>
        <w:t>an</w:t>
      </w:r>
      <w:r w:rsidR="00173033">
        <w:rPr>
          <w:rFonts w:ascii="Times New Roman" w:hAnsi="Times New Roman"/>
        </w:rPr>
        <w:t xml:space="preserve"> article in </w:t>
      </w:r>
      <w:r w:rsidR="00381D56" w:rsidRPr="00381D56">
        <w:rPr>
          <w:rFonts w:ascii="Times New Roman" w:hAnsi="Times New Roman"/>
          <w:i/>
        </w:rPr>
        <w:t>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2CCC1134" w14:textId="41909066" w:rsidR="00274BB1" w:rsidRDefault="00274BB1" w:rsidP="00A1733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75108B">
        <w:rPr>
          <w:rFonts w:ascii="Times New Roman" w:hAnsi="Times New Roman"/>
        </w:rPr>
        <w:t>disam</w:t>
      </w:r>
      <w:r w:rsidR="009A3EEA">
        <w:rPr>
          <w:rFonts w:ascii="Times New Roman" w:hAnsi="Times New Roman"/>
        </w:rPr>
        <w:t>biguation of plural predication: "the boxes are heavy" can mean either that each of the boxes is heavy (distributive), or that the boxes are heavy together (collective). To inform plural predication, we</w:t>
      </w:r>
      <w:r>
        <w:rPr>
          <w:rFonts w:ascii="Times New Roman" w:hAnsi="Times New Roman"/>
        </w:rPr>
        <w:t xml:space="preserve"> </w:t>
      </w:r>
      <w:r w:rsidR="009A3EEA">
        <w:rPr>
          <w:rFonts w:ascii="Times New Roman" w:hAnsi="Times New Roman"/>
        </w:rPr>
        <w:t>focus</w:t>
      </w:r>
      <w:r w:rsidR="0075108B">
        <w:rPr>
          <w:rFonts w:ascii="Times New Roman" w:hAnsi="Times New Roman"/>
        </w:rPr>
        <w:t xml:space="preserve"> on the phenomenon of stubborn </w:t>
      </w:r>
      <w:proofErr w:type="spellStart"/>
      <w:r w:rsidR="0075108B">
        <w:rPr>
          <w:rFonts w:ascii="Times New Roman" w:hAnsi="Times New Roman"/>
        </w:rPr>
        <w:t>distributivity</w:t>
      </w:r>
      <w:proofErr w:type="spellEnd"/>
      <w:r>
        <w:rPr>
          <w:rFonts w:ascii="Times New Roman" w:hAnsi="Times New Roman"/>
        </w:rPr>
        <w:t xml:space="preserve">. </w:t>
      </w:r>
      <w:r w:rsidR="0075108B">
        <w:rPr>
          <w:rFonts w:ascii="Times New Roman" w:hAnsi="Times New Roman"/>
        </w:rPr>
        <w:t xml:space="preserve">For decades, certain predicates (e.g., </w:t>
      </w:r>
      <w:r w:rsidR="0075108B">
        <w:rPr>
          <w:rFonts w:ascii="Times New Roman" w:hAnsi="Times New Roman"/>
          <w:i/>
        </w:rPr>
        <w:t xml:space="preserve">big, </w:t>
      </w:r>
      <w:r w:rsidR="0075108B" w:rsidRPr="0075108B">
        <w:rPr>
          <w:rFonts w:ascii="Times New Roman" w:hAnsi="Times New Roman"/>
          <w:i/>
        </w:rPr>
        <w:t>tall</w:t>
      </w:r>
      <w:r w:rsidR="0075108B">
        <w:rPr>
          <w:rFonts w:ascii="Times New Roman" w:hAnsi="Times New Roman"/>
        </w:rPr>
        <w:t xml:space="preserve">) </w:t>
      </w:r>
      <w:r w:rsidR="0075108B" w:rsidRPr="0075108B">
        <w:rPr>
          <w:rFonts w:ascii="Times New Roman" w:hAnsi="Times New Roman"/>
        </w:rPr>
        <w:t>have</w:t>
      </w:r>
      <w:r w:rsidR="0075108B">
        <w:rPr>
          <w:rFonts w:ascii="Times New Roman" w:hAnsi="Times New Roman"/>
        </w:rPr>
        <w:t xml:space="preserve"> been assumed to lack collective interpretations. </w:t>
      </w:r>
      <w:r>
        <w:rPr>
          <w:rFonts w:ascii="Times New Roman" w:hAnsi="Times New Roman"/>
        </w:rPr>
        <w:t xml:space="preserve">These </w:t>
      </w:r>
      <w:r w:rsidR="00A17337">
        <w:rPr>
          <w:rFonts w:ascii="Times New Roman" w:hAnsi="Times New Roman"/>
        </w:rPr>
        <w:t>intuitions</w:t>
      </w:r>
      <w:r w:rsidR="0050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are remarkably stable both within and across </w:t>
      </w:r>
      <w:r w:rsidR="00D4037D">
        <w:rPr>
          <w:rFonts w:ascii="Times New Roman" w:hAnsi="Times New Roman"/>
        </w:rPr>
        <w:t>speakers</w:t>
      </w:r>
      <w:r w:rsidR="005070C5">
        <w:rPr>
          <w:rFonts w:ascii="Times New Roman" w:hAnsi="Times New Roman"/>
        </w:rPr>
        <w:t xml:space="preserve">, </w:t>
      </w:r>
      <w:r w:rsidR="00692EB6">
        <w:rPr>
          <w:rFonts w:ascii="Times New Roman" w:hAnsi="Times New Roman"/>
        </w:rPr>
        <w:t xml:space="preserve">suggesting that they emerge from deep principles of the cognitive architecture that shapes language. However, to date, </w:t>
      </w:r>
      <w:r>
        <w:rPr>
          <w:rFonts w:ascii="Times New Roman" w:hAnsi="Times New Roman"/>
        </w:rPr>
        <w:t xml:space="preserve">they remain poorly understood. Over the course of </w:t>
      </w:r>
      <w:r w:rsidR="00A17337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experiments, we</w:t>
      </w:r>
      <w:r w:rsidR="00A17337" w:rsidRPr="00A17337">
        <w:rPr>
          <w:rFonts w:ascii="Times New Roman" w:hAnsi="Times New Roman"/>
        </w:rPr>
        <w:t xml:space="preserve"> establish a method for stu</w:t>
      </w:r>
      <w:r w:rsidR="00A17337">
        <w:rPr>
          <w:rFonts w:ascii="Times New Roman" w:hAnsi="Times New Roman"/>
        </w:rPr>
        <w:t>dying plural predication exper</w:t>
      </w:r>
      <w:r w:rsidR="00A17337" w:rsidRPr="00A17337">
        <w:rPr>
          <w:rFonts w:ascii="Times New Roman" w:hAnsi="Times New Roman"/>
        </w:rPr>
        <w:t>imentally, and demonstrate that interpreta</w:t>
      </w:r>
      <w:r w:rsidR="00A17337">
        <w:rPr>
          <w:rFonts w:ascii="Times New Roman" w:hAnsi="Times New Roman"/>
        </w:rPr>
        <w:t>tion choice is mediated by properties of the predication and discourse contexts. W</w:t>
      </w:r>
      <w:r w:rsidR="00A17337" w:rsidRPr="00A17337">
        <w:rPr>
          <w:rFonts w:ascii="Times New Roman" w:hAnsi="Times New Roman"/>
        </w:rPr>
        <w:t xml:space="preserve">e </w:t>
      </w:r>
      <w:r w:rsidR="00A17337">
        <w:rPr>
          <w:rFonts w:ascii="Times New Roman" w:hAnsi="Times New Roman"/>
        </w:rPr>
        <w:t xml:space="preserve">then </w:t>
      </w:r>
      <w:r w:rsidR="00A17337" w:rsidRPr="00A17337">
        <w:rPr>
          <w:rFonts w:ascii="Times New Roman" w:hAnsi="Times New Roman"/>
        </w:rPr>
        <w:t xml:space="preserve">formalize the contributions of </w:t>
      </w:r>
      <w:r w:rsidR="00A17337">
        <w:rPr>
          <w:rFonts w:ascii="Times New Roman" w:hAnsi="Times New Roman"/>
        </w:rPr>
        <w:t>context within a Bayesian Ra</w:t>
      </w:r>
      <w:r w:rsidR="00A17337" w:rsidRPr="00A17337">
        <w:rPr>
          <w:rFonts w:ascii="Times New Roman" w:hAnsi="Times New Roman"/>
        </w:rPr>
        <w:t xml:space="preserve">tional Speech-Acts </w:t>
      </w:r>
      <w:r w:rsidR="00A17337">
        <w:rPr>
          <w:rFonts w:ascii="Times New Roman" w:hAnsi="Times New Roman"/>
        </w:rPr>
        <w:t>model</w:t>
      </w:r>
      <w:r w:rsidR="00A17337" w:rsidRPr="00A17337">
        <w:rPr>
          <w:rFonts w:ascii="Times New Roman" w:hAnsi="Times New Roman"/>
        </w:rPr>
        <w:t xml:space="preserve">, showing </w:t>
      </w:r>
      <w:r w:rsidR="00A17337">
        <w:rPr>
          <w:rFonts w:ascii="Times New Roman" w:hAnsi="Times New Roman"/>
        </w:rPr>
        <w:t>how</w:t>
      </w:r>
      <w:r w:rsidR="00A17337" w:rsidRPr="00A17337">
        <w:rPr>
          <w:rFonts w:ascii="Times New Roman" w:hAnsi="Times New Roman"/>
        </w:rPr>
        <w:t xml:space="preserve"> stubborn </w:t>
      </w:r>
      <w:proofErr w:type="spellStart"/>
      <w:r w:rsidR="00A17337" w:rsidRPr="00A17337">
        <w:rPr>
          <w:rFonts w:ascii="Times New Roman" w:hAnsi="Times New Roman"/>
        </w:rPr>
        <w:t>distributivity</w:t>
      </w:r>
      <w:proofErr w:type="spellEnd"/>
      <w:r w:rsidR="00A17337" w:rsidRPr="00A17337">
        <w:rPr>
          <w:rFonts w:ascii="Times New Roman" w:hAnsi="Times New Roman"/>
        </w:rPr>
        <w:t xml:space="preserve"> emerges from </w:t>
      </w:r>
      <w:r w:rsidR="00D4037D">
        <w:rPr>
          <w:rFonts w:ascii="Times New Roman" w:hAnsi="Times New Roman"/>
        </w:rPr>
        <w:t xml:space="preserve">the interaction of utterance semantics with rational </w:t>
      </w:r>
      <w:r w:rsidR="00A17337" w:rsidRPr="00A17337">
        <w:rPr>
          <w:rFonts w:ascii="Times New Roman" w:hAnsi="Times New Roman"/>
        </w:rPr>
        <w:t>reasoning processes</w:t>
      </w:r>
      <w:r w:rsidR="007A4707">
        <w:rPr>
          <w:rFonts w:ascii="Times New Roman" w:hAnsi="Times New Roman"/>
        </w:rPr>
        <w:t>.</w:t>
      </w:r>
      <w:r w:rsidR="00A17337" w:rsidRPr="00A17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 believe this work will have broad appeal</w:t>
      </w:r>
      <w:r w:rsidR="000F0F7C">
        <w:rPr>
          <w:rFonts w:ascii="Times New Roman" w:hAnsi="Times New Roman"/>
        </w:rPr>
        <w:t>, as</w:t>
      </w:r>
      <w:r w:rsidR="009A3E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it </w:t>
      </w:r>
      <w:r w:rsidR="00D4037D">
        <w:rPr>
          <w:rFonts w:ascii="Times New Roman" w:hAnsi="Times New Roman"/>
        </w:rPr>
        <w:t>uses a clear case study to formalize</w:t>
      </w:r>
      <w:r w:rsidR="00A17337">
        <w:rPr>
          <w:rFonts w:ascii="Times New Roman" w:hAnsi="Times New Roman"/>
        </w:rPr>
        <w:t xml:space="preserve"> </w:t>
      </w:r>
      <w:r w:rsidR="00A17337" w:rsidRPr="00A17337">
        <w:rPr>
          <w:rFonts w:ascii="Times New Roman" w:hAnsi="Times New Roman"/>
        </w:rPr>
        <w:t xml:space="preserve">ways </w:t>
      </w:r>
      <w:r w:rsidR="00A17337">
        <w:rPr>
          <w:rFonts w:ascii="Times New Roman" w:hAnsi="Times New Roman"/>
        </w:rPr>
        <w:t xml:space="preserve">that </w:t>
      </w:r>
      <w:r w:rsidR="00A17337" w:rsidRPr="00A17337">
        <w:rPr>
          <w:rFonts w:ascii="Times New Roman" w:hAnsi="Times New Roman"/>
        </w:rPr>
        <w:t>context</w:t>
      </w:r>
      <w:r w:rsidR="009A3EEA">
        <w:rPr>
          <w:rFonts w:ascii="Times New Roman" w:hAnsi="Times New Roman"/>
        </w:rPr>
        <w:t xml:space="preserve"> </w:t>
      </w:r>
      <w:r w:rsidR="00A17337">
        <w:rPr>
          <w:rFonts w:ascii="Times New Roman" w:hAnsi="Times New Roman"/>
        </w:rPr>
        <w:t>resolves ambiguity in language.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0285411E" w14:textId="07341433" w:rsidR="00274BB1" w:rsidRDefault="00173033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Roger Schwarzschild</w:t>
      </w:r>
      <w:r w:rsidR="00692EB6">
        <w:rPr>
          <w:rFonts w:ascii="Times New Roman" w:hAnsi="Times New Roman"/>
        </w:rPr>
        <w:t xml:space="preserve"> (Massach</w:t>
      </w:r>
      <w:r>
        <w:rPr>
          <w:rFonts w:ascii="Times New Roman" w:hAnsi="Times New Roman"/>
        </w:rPr>
        <w:t>usetts Institute of Technology) and</w:t>
      </w:r>
      <w:r w:rsidR="00692EB6">
        <w:rPr>
          <w:rFonts w:ascii="Times New Roman" w:hAnsi="Times New Roman"/>
        </w:rPr>
        <w:t xml:space="preserve"> </w:t>
      </w:r>
      <w:r w:rsidR="00692EB6" w:rsidRPr="00692EB6">
        <w:rPr>
          <w:rFonts w:ascii="Times New Roman" w:hAnsi="Times New Roman"/>
        </w:rPr>
        <w:t>Kri</w:t>
      </w:r>
      <w:r w:rsidR="00750C41">
        <w:rPr>
          <w:rFonts w:ascii="Times New Roman" w:hAnsi="Times New Roman"/>
        </w:rPr>
        <w:t>s</w:t>
      </w:r>
      <w:r w:rsidR="00692EB6" w:rsidRPr="00692EB6">
        <w:rPr>
          <w:rFonts w:ascii="Times New Roman" w:hAnsi="Times New Roman"/>
        </w:rPr>
        <w:t xml:space="preserve">ten </w:t>
      </w:r>
      <w:proofErr w:type="spellStart"/>
      <w:r w:rsidR="00692EB6" w:rsidRPr="00692EB6">
        <w:rPr>
          <w:rFonts w:ascii="Times New Roman" w:hAnsi="Times New Roman"/>
        </w:rPr>
        <w:t>Syrett</w:t>
      </w:r>
      <w:proofErr w:type="spellEnd"/>
      <w:r w:rsidR="00692EB6">
        <w:rPr>
          <w:rFonts w:ascii="Times New Roman" w:hAnsi="Times New Roman"/>
        </w:rPr>
        <w:t xml:space="preserve"> (Rutgers University) have worked on </w:t>
      </w:r>
      <w:r w:rsidR="008531BD">
        <w:rPr>
          <w:rFonts w:ascii="Times New Roman" w:hAnsi="Times New Roman"/>
        </w:rPr>
        <w:t xml:space="preserve">stubborn </w:t>
      </w:r>
      <w:proofErr w:type="spellStart"/>
      <w:r w:rsidR="008531BD">
        <w:rPr>
          <w:rFonts w:ascii="Times New Roman" w:hAnsi="Times New Roman"/>
        </w:rPr>
        <w:t>distributivity</w:t>
      </w:r>
      <w:proofErr w:type="spellEnd"/>
      <w:r w:rsidR="008531BD">
        <w:rPr>
          <w:rFonts w:ascii="Times New Roman" w:hAnsi="Times New Roman"/>
        </w:rPr>
        <w:t xml:space="preserve">; </w:t>
      </w:r>
      <w:proofErr w:type="spellStart"/>
      <w:r w:rsidR="009A3EEA">
        <w:rPr>
          <w:rFonts w:ascii="Times New Roman" w:hAnsi="Times New Roman"/>
        </w:rPr>
        <w:t>Yoad</w:t>
      </w:r>
      <w:proofErr w:type="spellEnd"/>
      <w:r w:rsidR="009A3EEA">
        <w:rPr>
          <w:rFonts w:ascii="Times New Roman" w:hAnsi="Times New Roman"/>
        </w:rPr>
        <w:t xml:space="preserve"> Winter</w:t>
      </w:r>
      <w:r w:rsidR="00692EB6">
        <w:rPr>
          <w:rFonts w:ascii="Times New Roman" w:hAnsi="Times New Roman"/>
        </w:rPr>
        <w:t xml:space="preserve"> </w:t>
      </w:r>
      <w:r w:rsidR="009A3EEA">
        <w:rPr>
          <w:rFonts w:ascii="Times New Roman" w:hAnsi="Times New Roman"/>
        </w:rPr>
        <w:t xml:space="preserve">(Utrecht University) </w:t>
      </w:r>
      <w:r w:rsidR="008531BD">
        <w:rPr>
          <w:rFonts w:ascii="Times New Roman" w:hAnsi="Times New Roman"/>
        </w:rPr>
        <w:t xml:space="preserve">and Amy </w:t>
      </w:r>
      <w:proofErr w:type="spellStart"/>
      <w:r w:rsidR="008531BD">
        <w:rPr>
          <w:rFonts w:ascii="Times New Roman" w:hAnsi="Times New Roman"/>
        </w:rPr>
        <w:t>Perfors</w:t>
      </w:r>
      <w:proofErr w:type="spellEnd"/>
      <w:r w:rsidR="00692EB6">
        <w:rPr>
          <w:rFonts w:ascii="Times New Roman" w:hAnsi="Times New Roman"/>
        </w:rPr>
        <w:t xml:space="preserve"> </w:t>
      </w:r>
      <w:r w:rsidR="009A3EEA">
        <w:rPr>
          <w:rFonts w:ascii="Times New Roman" w:hAnsi="Times New Roman"/>
        </w:rPr>
        <w:t xml:space="preserve">(The University of Adelaide) </w:t>
      </w:r>
      <w:r w:rsidR="008531BD">
        <w:rPr>
          <w:rFonts w:ascii="Times New Roman" w:hAnsi="Times New Roman"/>
        </w:rPr>
        <w:t>have used</w:t>
      </w:r>
      <w:r w:rsidR="00692EB6">
        <w:rPr>
          <w:rFonts w:ascii="Times New Roman" w:hAnsi="Times New Roman"/>
        </w:rPr>
        <w:t xml:space="preserve"> </w:t>
      </w:r>
      <w:r w:rsidR="008531BD">
        <w:rPr>
          <w:rFonts w:ascii="Times New Roman" w:hAnsi="Times New Roman"/>
        </w:rPr>
        <w:t>similar methods to ours and have expertise in investigations of plurality</w:t>
      </w:r>
      <w:r w:rsidR="00692EB6">
        <w:rPr>
          <w:rFonts w:ascii="Times New Roman" w:hAnsi="Times New Roman"/>
        </w:rPr>
        <w:t>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77777777" w:rsidR="00B31BD0" w:rsidRDefault="00B31BD0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7963FF6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Gregory Scontras</w:t>
      </w:r>
    </w:p>
    <w:p w14:paraId="0C4AD0CB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Postdoctoral Scholar</w:t>
      </w:r>
    </w:p>
    <w:p w14:paraId="2D38A748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</w:p>
    <w:p w14:paraId="71763D16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Psychology</w:t>
      </w:r>
    </w:p>
    <w:p w14:paraId="60125D37" w14:textId="77777777" w:rsidR="00B31BD0" w:rsidRP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Jordan Hall, Building </w:t>
      </w:r>
      <w:r w:rsidRPr="00B31BD0">
        <w:rPr>
          <w:rFonts w:ascii="Times New Roman" w:hAnsi="Times New Roman"/>
        </w:rPr>
        <w:t xml:space="preserve">420 </w:t>
      </w:r>
    </w:p>
    <w:p w14:paraId="3B8EFA4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</w:p>
    <w:p w14:paraId="7724FDFD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</w:p>
    <w:p w14:paraId="79A436AE" w14:textId="738F2886" w:rsidR="00D4037D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scontras@stanford.edu</w:t>
      </w:r>
    </w:p>
    <w:p w14:paraId="4A5502F5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Noah D. Goodman</w:t>
      </w:r>
    </w:p>
    <w:p w14:paraId="3A5F50C3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Assistant Professor</w:t>
      </w:r>
    </w:p>
    <w:p w14:paraId="75AA27EC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</w:p>
    <w:p w14:paraId="1BCA75D5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Psychology</w:t>
      </w:r>
    </w:p>
    <w:p w14:paraId="411731D6" w14:textId="77777777" w:rsidR="00B31BD0" w:rsidRP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Jordan Hall, Building </w:t>
      </w:r>
      <w:r w:rsidRPr="00B31BD0">
        <w:rPr>
          <w:rFonts w:ascii="Times New Roman" w:hAnsi="Times New Roman"/>
        </w:rPr>
        <w:t xml:space="preserve">420 </w:t>
      </w:r>
    </w:p>
    <w:p w14:paraId="31DFC732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</w:p>
    <w:p w14:paraId="70E98494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</w:p>
    <w:p w14:paraId="3CE2004C" w14:textId="36DB4716" w:rsidR="00B31BD0" w:rsidRPr="00274BB1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ngoodman@stanford.edu</w:t>
      </w: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B1"/>
    <w:rsid w:val="000F0F7C"/>
    <w:rsid w:val="00173033"/>
    <w:rsid w:val="0017613F"/>
    <w:rsid w:val="00274BB1"/>
    <w:rsid w:val="00381D56"/>
    <w:rsid w:val="005070C5"/>
    <w:rsid w:val="006772F2"/>
    <w:rsid w:val="00692EB6"/>
    <w:rsid w:val="00750C41"/>
    <w:rsid w:val="0075108B"/>
    <w:rsid w:val="007A4707"/>
    <w:rsid w:val="00814D67"/>
    <w:rsid w:val="008531BD"/>
    <w:rsid w:val="0087252F"/>
    <w:rsid w:val="009A3EEA"/>
    <w:rsid w:val="009F5A6B"/>
    <w:rsid w:val="00A17337"/>
    <w:rsid w:val="00B31BD0"/>
    <w:rsid w:val="00BD36D0"/>
    <w:rsid w:val="00D4037D"/>
    <w:rsid w:val="00EC67F9"/>
    <w:rsid w:val="00FE114E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DC7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</cp:revision>
  <cp:lastPrinted>2015-10-19T20:49:00Z</cp:lastPrinted>
  <dcterms:created xsi:type="dcterms:W3CDTF">2015-10-19T21:57:00Z</dcterms:created>
  <dcterms:modified xsi:type="dcterms:W3CDTF">2015-10-19T21:57:00Z</dcterms:modified>
</cp:coreProperties>
</file>