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ДИОН</w:t>
      </w:r>
      <w:r>
        <w:t xml:space="preserve"> </w:t>
      </w:r>
      <w:r>
        <w:t xml:space="preserve">ГОНССАН</w:t>
      </w:r>
      <w:r>
        <w:t xml:space="preserve"> </w:t>
      </w:r>
      <w:r>
        <w:t xml:space="preserve">СЕДРИК</w:t>
      </w:r>
      <w:r>
        <w:t xml:space="preserve"> </w:t>
      </w:r>
      <w:r>
        <w:t xml:space="preserve">МИШЕЛ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mc:</w:t>
      </w:r>
      <w:r>
        <w:t xml:space="preserve"> </w:t>
      </w:r>
      <w:r>
        <w:t xml:space="preserve">1. Изучите информацию о mc, вызвав в командной строке man mc.</w:t>
      </w:r>
      <w:r>
        <w:t xml:space="preserve"> </w:t>
      </w:r>
      <w:r>
        <w:t xml:space="preserve">2. Запустите из командной строки mc, изучите его структуру и меню.</w:t>
      </w:r>
      <w:r>
        <w:t xml:space="preserve"> </w:t>
      </w:r>
      <w:r>
        <w:t xml:space="preserve">3. 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  <w:r>
        <w:t xml:space="preserve"> </w:t>
      </w:r>
      <w:r>
        <w:t xml:space="preserve">4. Выполните основные команды меню левой (или правой) панели. Оцените степень подробности вывода информации о файлах.</w:t>
      </w:r>
      <w:r>
        <w:t xml:space="preserve"> </w:t>
      </w:r>
      <w:r>
        <w:t xml:space="preserve">5. 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файлов в созданный каталог.</w:t>
      </w:r>
      <w:r>
        <w:t xml:space="preserve"> </w:t>
      </w:r>
      <w:r>
        <w:t xml:space="preserve">6. С помощью соответствующих средств подменю Команда осуществите:</w:t>
      </w:r>
      <w:r>
        <w:t xml:space="preserve"> </w:t>
      </w:r>
      <w:r>
        <w:t xml:space="preserve">-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- выбор и повторение одной из предыдущих команд;</w:t>
      </w:r>
      <w:r>
        <w:t xml:space="preserve"> </w:t>
      </w:r>
      <w:r>
        <w:t xml:space="preserve">- переход в домашний каталог;</w:t>
      </w:r>
      <w:r>
        <w:t xml:space="preserve"> </w:t>
      </w:r>
      <w:r>
        <w:t xml:space="preserve">- анализ файла меню и файла расширений.</w:t>
      </w:r>
      <w:r>
        <w:t xml:space="preserve"> </w:t>
      </w:r>
      <w:r>
        <w:t xml:space="preserve">7. 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BodyText"/>
      </w:pPr>
      <w:r>
        <w:t xml:space="preserve">Задание по встроенному редактору mc:</w:t>
      </w:r>
      <w:r>
        <w:t xml:space="preserve"> </w:t>
      </w:r>
      <w:r>
        <w:t xml:space="preserve">1. Создайте текстовой файл text.txt.</w:t>
      </w:r>
      <w:r>
        <w:t xml:space="preserve"> </w:t>
      </w:r>
      <w:r>
        <w:t xml:space="preserve">2. Откройте этот файл с помощью встроенного в mc редактора.</w:t>
      </w:r>
      <w:r>
        <w:t xml:space="preserve"> </w:t>
      </w:r>
      <w:r>
        <w:t xml:space="preserve">3. Вставьте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t xml:space="preserve">4. Проделайте с текстом следующие манипуляции, используя горячие клавиши:</w:t>
      </w:r>
      <w:r>
        <w:t xml:space="preserve"> </w:t>
      </w:r>
      <w:r>
        <w:t xml:space="preserve">- Удалите строку текста.</w:t>
      </w:r>
      <w:r>
        <w:t xml:space="preserve"> </w:t>
      </w:r>
      <w:r>
        <w:t xml:space="preserve">- Выделите фрагмент текста и скопируйте его на новую строку.</w:t>
      </w:r>
      <w:r>
        <w:t xml:space="preserve"> </w:t>
      </w:r>
      <w:r>
        <w:t xml:space="preserve">- Выделите фрагмент текста и перенесите его на новую строку.</w:t>
      </w:r>
      <w:r>
        <w:t xml:space="preserve"> </w:t>
      </w:r>
      <w:r>
        <w:t xml:space="preserve">- Сохраните файл.</w:t>
      </w:r>
      <w:r>
        <w:t xml:space="preserve"> </w:t>
      </w:r>
      <w:r>
        <w:t xml:space="preserve">- Отмените последнее действие.</w:t>
      </w:r>
      <w:r>
        <w:t xml:space="preserve"> </w:t>
      </w:r>
      <w:r>
        <w:t xml:space="preserve">- Перейдите в конец файла (нажав комбинацию клавиш) и напишите некоторый текст.</w:t>
      </w:r>
      <w:r>
        <w:t xml:space="preserve"> </w:t>
      </w:r>
      <w:r>
        <w:t xml:space="preserve">- Перейдите в начало файла (нажав комбинацию клавиш) и напишите некоторый текст.</w:t>
      </w:r>
      <w:r>
        <w:t xml:space="preserve"> </w:t>
      </w:r>
      <w:r>
        <w:t xml:space="preserve">- Сохраните и закройте файл.</w:t>
      </w:r>
      <w:r>
        <w:t xml:space="preserve"> </w:t>
      </w:r>
      <w:r>
        <w:t xml:space="preserve">5. Откройте файл с исходным текстом на некотором языке программирования (например C или Java)</w:t>
      </w:r>
      <w:r>
        <w:t xml:space="preserve"> </w:t>
      </w:r>
      <w:r>
        <w:t xml:space="preserve">6. 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</w:pPr>
      <w:r>
        <w:t xml:space="preserve">Главное окно программы Midnight Commander состоит из трех полей. Два поля, 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  <w:r>
        <w:t xml:space="preserve"> </w:t>
      </w:r>
      <w:r>
        <w:t xml:space="preserve">[</w:t>
      </w:r>
      <w:r>
        <w:rPr>
          <w:bCs/>
          <w:b/>
        </w:rPr>
        <w:t xml:space="preserve">Terminal:bash?</w:t>
      </w:r>
      <w:r>
        <w:t xml:space="preserve">]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по mc:</w:t>
      </w:r>
      <w:r>
        <w:t xml:space="preserve"> </w:t>
      </w:r>
      <w:r>
        <w:t xml:space="preserve">1. Изучим информацию о mc, вызвав в командной строке man mc.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349788"/>
            <wp:effectExtent b="0" l="0" r="0" t="0"/>
            <wp:docPr descr="Figure 1: Команда man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Команда man mc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Запустим из командной строки mc, изучим его структуру и меню.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349788"/>
            <wp:effectExtent b="0" l="0" r="0" t="0"/>
            <wp:docPr descr="Figure 2: mc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mc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Выполним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349788"/>
            <wp:effectExtent b="0" l="0" r="0" t="0"/>
            <wp:docPr descr="Figure 3: Информации о размере и правах доступ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Информации о размере и правах доступа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Выполним основные команды меню левой (или правой) панели. Оцениv степень подробности вывода информации о файлах.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349788"/>
            <wp:effectExtent b="0" l="0" r="0" t="0"/>
            <wp:docPr descr="Figure 4: Команды правой панел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Команды правой панели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Используя возможности подменю Файл , выполним: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файлов в созданный каталог.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349788"/>
            <wp:effectExtent b="0" l="0" r="0" t="0"/>
            <wp:docPr descr="Figure 5: Просмотр содержимого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Просмотр содержимого файла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349788"/>
            <wp:effectExtent b="0" l="0" r="0" t="0"/>
            <wp:docPr descr="Figure 6: Создание каталог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Создание каталога</w:t>
      </w:r>
    </w:p>
    <w:bookmarkEnd w:id="0"/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349788"/>
            <wp:effectExtent b="0" l="0" r="0" t="0"/>
            <wp:docPr descr="Figure 7: Копирование файлов в созданный каталог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Копирование файлов в созданный каталог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 помощью соответствующих средств подменю Команда осуществим:</w:t>
      </w:r>
    </w:p>
    <w:p>
      <w:pPr>
        <w:numPr>
          <w:ilvl w:val="0"/>
          <w:numId w:val="1006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0"/>
          <w:numId w:val="1006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6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06"/>
        </w:numPr>
        <w:pStyle w:val="Compact"/>
      </w:pPr>
      <w:r>
        <w:t xml:space="preserve">анализ файла меню и файла расширений.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349788"/>
            <wp:effectExtent b="0" l="0" r="0" t="0"/>
            <wp:docPr descr="Figure 8: Поиск файла с расширением .txt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Поиск файла с расширением .txt</w:t>
      </w:r>
    </w:p>
    <w:bookmarkEnd w:id="0"/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349788"/>
            <wp:effectExtent b="0" l="0" r="0" t="0"/>
            <wp:docPr descr="Figure 9: Переход в домашний каталог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Переход в домашний каталог</w:t>
      </w:r>
    </w:p>
    <w:bookmarkEnd w:id="0"/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019850"/>
            <wp:effectExtent b="0" l="0" r="0" t="0"/>
            <wp:docPr descr="Figure 10: Файл меню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9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Файл меню</w:t>
      </w:r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019850"/>
            <wp:effectExtent b="0" l="0" r="0" t="0"/>
            <wp:docPr descr="Figure 11: Файл расширений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9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Файл расширений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Вызовим подменю Настройки. Освоим операции, определяющие структуру экрана mc (Full screen, Double Width, Show Hidden Files и т.д.)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019850"/>
            <wp:effectExtent b="0" l="0" r="0" t="0"/>
            <wp:docPr descr="Figure 12: Окно “внешний вид”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9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Окно</w:t>
      </w:r>
      <w:r>
        <w:t xml:space="preserve"> </w:t>
      </w:r>
      <w:r>
        <w:t xml:space="preserve">“</w:t>
      </w:r>
      <w:r>
        <w:t xml:space="preserve">внешний вид</w:t>
      </w:r>
      <w:r>
        <w:t xml:space="preserve">”</w:t>
      </w:r>
    </w:p>
    <w:bookmarkEnd w:id="0"/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501101"/>
            <wp:effectExtent b="0" l="0" r="0" t="0"/>
            <wp:docPr descr="Figure 13: Окно “Настройка панели”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1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Окно</w:t>
      </w:r>
      <w:r>
        <w:t xml:space="preserve"> </w:t>
      </w:r>
      <w:r>
        <w:t xml:space="preserve">“</w:t>
      </w:r>
      <w:r>
        <w:t xml:space="preserve">Настройка панели</w:t>
      </w:r>
      <w:r>
        <w:t xml:space="preserve">”</w:t>
      </w:r>
    </w:p>
    <w:bookmarkEnd w:id="0"/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3584761"/>
            <wp:effectExtent b="0" l="0" r="0" t="0"/>
            <wp:docPr descr="Figure 14: Окно “Параметры конфигурации”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4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Окно</w:t>
      </w:r>
      <w:r>
        <w:t xml:space="preserve"> </w:t>
      </w:r>
      <w:r>
        <w:t xml:space="preserve">“</w:t>
      </w:r>
      <w:r>
        <w:t xml:space="preserve">Параметры конфигурации</w:t>
      </w:r>
      <w:r>
        <w:t xml:space="preserve">”</w:t>
      </w:r>
    </w:p>
    <w:bookmarkEnd w:id="0"/>
    <w:p>
      <w:pPr>
        <w:pStyle w:val="BodyText"/>
      </w:pPr>
      <w:r>
        <w:t xml:space="preserve">Задание по встроенному редактору mc:</w:t>
      </w:r>
      <w:r>
        <w:t xml:space="preserve"> </w:t>
      </w:r>
      <w:r>
        <w:t xml:space="preserve">1. Создадим текстовой файл text.txt.</w:t>
      </w:r>
      <w:r>
        <w:t xml:space="preserve"> </w:t>
      </w:r>
      <w:r>
        <w:t xml:space="preserve">2. Откроем этот файл с помощью встроенного в mc редактора.</w:t>
      </w:r>
      <w:r>
        <w:t xml:space="preserve"> </w:t>
      </w:r>
      <w:r>
        <w:t xml:space="preserve">3. Вставим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t xml:space="preserve">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3584761"/>
            <wp:effectExtent b="0" l="0" r="0" t="0"/>
            <wp:docPr descr="Figure 15: Текстовый файл text.txt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4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Текстовый файл text.txt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Проделаем с текстом следующие манипуляции, используя горячие клавиши:</w:t>
      </w:r>
    </w:p>
    <w:p>
      <w:pPr>
        <w:numPr>
          <w:ilvl w:val="0"/>
          <w:numId w:val="1009"/>
        </w:numPr>
        <w:pStyle w:val="Compact"/>
      </w:pPr>
      <w:r>
        <w:t xml:space="preserve">Удалим строку текста.</w:t>
      </w:r>
    </w:p>
    <w:p>
      <w:pPr>
        <w:numPr>
          <w:ilvl w:val="0"/>
          <w:numId w:val="1009"/>
        </w:numPr>
        <w:pStyle w:val="Compact"/>
      </w:pPr>
      <w:r>
        <w:t xml:space="preserve">Выделим фрагмент текста и скопируем его на новую строку.</w:t>
      </w:r>
    </w:p>
    <w:p>
      <w:pPr>
        <w:numPr>
          <w:ilvl w:val="0"/>
          <w:numId w:val="1009"/>
        </w:numPr>
        <w:pStyle w:val="Compact"/>
      </w:pPr>
      <w:r>
        <w:t xml:space="preserve">Выделим фрагмент текста и перенесем его на новую строку.</w:t>
      </w:r>
    </w:p>
    <w:p>
      <w:pPr>
        <w:numPr>
          <w:ilvl w:val="0"/>
          <w:numId w:val="1009"/>
        </w:numPr>
        <w:pStyle w:val="Compact"/>
      </w:pPr>
      <w:r>
        <w:t xml:space="preserve">Сохраним файл.</w:t>
      </w:r>
    </w:p>
    <w:p>
      <w:pPr>
        <w:numPr>
          <w:ilvl w:val="0"/>
          <w:numId w:val="1009"/>
        </w:numPr>
        <w:pStyle w:val="Compact"/>
      </w:pPr>
      <w:r>
        <w:t xml:space="preserve">Отменим последнее действие.</w:t>
      </w:r>
    </w:p>
    <w:p>
      <w:pPr>
        <w:numPr>
          <w:ilvl w:val="0"/>
          <w:numId w:val="1009"/>
        </w:numPr>
        <w:pStyle w:val="Compact"/>
      </w:pPr>
      <w:r>
        <w:t xml:space="preserve">Перейдем в конец файла (нажав комбинацию клавиш) и напишем некоторый текст.</w:t>
      </w:r>
    </w:p>
    <w:p>
      <w:pPr>
        <w:numPr>
          <w:ilvl w:val="0"/>
          <w:numId w:val="1009"/>
        </w:numPr>
        <w:pStyle w:val="Compact"/>
      </w:pPr>
      <w:r>
        <w:t xml:space="preserve">Перейдем в начало файла (нажав комбинацию клавиш) и напишем некоторый текст.</w:t>
      </w:r>
    </w:p>
    <w:p>
      <w:pPr>
        <w:numPr>
          <w:ilvl w:val="0"/>
          <w:numId w:val="1009"/>
        </w:numPr>
        <w:pStyle w:val="Compact"/>
      </w:pPr>
      <w:r>
        <w:t xml:space="preserve">Сохраним и закроем файл.</w:t>
      </w:r>
      <w:r>
        <w:t xml:space="preserve"> </w:t>
      </w:r>
      <w:r>
        <w:t xml:space="preserve">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3019850"/>
            <wp:effectExtent b="0" l="0" r="0" t="0"/>
            <wp:docPr descr="Figure 16: Сохранение изменений в файле text.txt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9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Сохранение изменений в файле text.txt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Откроем файл с исходным текстом на некотором языке программирования (например C или Java)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4331208"/>
            <wp:effectExtent b="0" l="0" r="0" t="0"/>
            <wp:docPr descr="Figure 17: Файл на cpp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1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Файл на cpp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Используя меню редактора выключим подсветку синтаксиса.</w:t>
      </w:r>
      <w:r>
        <w:t xml:space="preserve"> </w:t>
      </w:r>
      <w:r>
        <w:t xml:space="preserve">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4331208"/>
            <wp:effectExtent b="0" l="0" r="0" t="0"/>
            <wp:docPr descr="Figure 18: Текст программы без подстветки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1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Текст программы без подстветки</w:t>
      </w:r>
    </w:p>
    <w:bookmarkEnd w:id="0"/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освоила работу с командной оболочкой mc. Приобрела практические навыки работы по просмотру каталогов и файлов и по манипуляции с ними.</w:t>
      </w:r>
    </w:p>
    <w:bookmarkEnd w:id="96"/>
    <w:bookmarkStart w:id="97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</w:t>
      </w:r>
      <w:r>
        <w:t xml:space="preserve"> </w:t>
      </w:r>
      <w:r>
        <w:t xml:space="preserve">Информация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Дерево (рис. 7.3) на одной из панелей</w:t>
      </w:r>
      <w:r>
        <w:t xml:space="preserve"> </w:t>
      </w:r>
      <w:r>
        <w:t xml:space="preserve">выводится структура дерева каталогов.</w:t>
      </w:r>
    </w:p>
    <w:p>
      <w:pPr>
        <w:numPr>
          <w:ilvl w:val="0"/>
          <w:numId w:val="1013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BodyText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numPr>
          <w:ilvl w:val="0"/>
          <w:numId w:val="1014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</w:p>
    <w:p>
      <w:pPr>
        <w:numPr>
          <w:ilvl w:val="0"/>
          <w:numId w:val="1015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</w:t>
      </w:r>
      <w:r>
        <w:t xml:space="preserve"> </w:t>
      </w:r>
      <w:r>
        <w:t xml:space="preserve">или нескольким файлам или каталогам.</w:t>
      </w:r>
    </w:p>
    <w:p>
      <w:pPr>
        <w:pStyle w:val="BodyText"/>
      </w:pPr>
      <w:r>
        <w:t xml:space="preserve">Команды меню Файл :</w:t>
      </w:r>
      <w:r>
        <w:t xml:space="preserve"> </w:t>
      </w:r>
      <w:r>
        <w:t xml:space="preserve">- Просмотр ( F3 ) — позволяет посмотреть содержимое текущего (или выделенного)</w:t>
      </w:r>
      <w:r>
        <w:t xml:space="preserve"> </w:t>
      </w:r>
      <w:r>
        <w:t xml:space="preserve">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</w:t>
      </w:r>
      <w:r>
        <w:t xml:space="preserve"> </w:t>
      </w:r>
      <w:r>
        <w:t xml:space="preserve">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</w:t>
      </w:r>
      <w:r>
        <w:t xml:space="preserve"> </w:t>
      </w:r>
      <w:r>
        <w:t xml:space="preserve">или нескольким файлам или каталогам .</w:t>
      </w:r>
      <w:r>
        <w:t xml:space="preserve"> </w:t>
      </w:r>
      <w:r>
        <w:t xml:space="preserve">- Жёсткая ссылка ( Ctrl-x l ) — позволяет создать жёсткую ссылку к текущему (или</w:t>
      </w:r>
      <w:r>
        <w:t xml:space="preserve"> </w:t>
      </w:r>
      <w:r>
        <w:t xml:space="preserve">выделенному) файлу.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 ( Ctrl-x o ) — позволяет задать (изменить) владельца и имя группы</w:t>
      </w:r>
      <w:r>
        <w:t xml:space="preserve"> </w:t>
      </w:r>
      <w:r>
        <w:t xml:space="preserve">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</w:t>
      </w:r>
      <w:r>
        <w:t xml:space="preserve"> </w:t>
      </w:r>
      <w:r>
        <w:t xml:space="preserve">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</w:t>
      </w:r>
      <w:r>
        <w:t xml:space="preserve"> </w:t>
      </w:r>
      <w:r>
        <w:t xml:space="preserve">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p>
      <w:pPr>
        <w:numPr>
          <w:ilvl w:val="0"/>
          <w:numId w:val="1016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</w:t>
      </w:r>
      <w:r>
        <w:t xml:space="preserve"> </w:t>
      </w:r>
      <w:r>
        <w:t xml:space="preserve">Команды меню Команда :</w:t>
      </w:r>
      <w:r>
        <w:t xml:space="preserve"> </w:t>
      </w:r>
      <w:r>
        <w:t xml:space="preserve">- Дерево каталогов — отображает структуру каталогов системы.</w:t>
      </w:r>
      <w:r>
        <w:t xml:space="preserve"> </w:t>
      </w:r>
      <w:r>
        <w:t xml:space="preserve">- Поиск файла — выполняет поиск файлов по заданным параметрам.</w:t>
      </w:r>
      <w:r>
        <w:t xml:space="preserve"> </w:t>
      </w:r>
      <w:r>
        <w:t xml:space="preserve">- Переставить панели — меняет местами левую и правую панели.</w:t>
      </w:r>
      <w:r>
        <w:t xml:space="preserve"> </w:t>
      </w:r>
      <w:r>
        <w:t xml:space="preserve">- Сравнить каталоги ( Ctrl-x d ) — сравнивает содержимое двух каталогов.</w:t>
      </w:r>
      <w:r>
        <w:t xml:space="preserve"> </w:t>
      </w:r>
      <w:r>
        <w:t xml:space="preserve">- Размеры каталогов — отображает размер и время изменения каталога (по умолчанию</w:t>
      </w:r>
      <w:r>
        <w:t xml:space="preserve"> </w:t>
      </w:r>
      <w:r>
        <w:t xml:space="preserve">в mc размер каталога корректно не отображается).</w:t>
      </w:r>
      <w:r>
        <w:t xml:space="preserve"> </w:t>
      </w:r>
      <w:r>
        <w:t xml:space="preserve">- История командной строки — выводит на экран список ранее выполненных в оболочке</w:t>
      </w:r>
      <w:r>
        <w:t xml:space="preserve"> </w:t>
      </w:r>
      <w:r>
        <w:t xml:space="preserve">команд.</w:t>
      </w:r>
      <w:r>
        <w:t xml:space="preserve"> </w:t>
      </w:r>
      <w:r>
        <w:t xml:space="preserve">- Каталоги быстрого доступа ( Ctrl- ) — пр вызове выполняется быстрая смена текущего</w:t>
      </w:r>
      <w:r>
        <w:t xml:space="preserve"> </w:t>
      </w:r>
      <w:r>
        <w:t xml:space="preserve">каталога на один из заданного списка.</w:t>
      </w:r>
      <w:r>
        <w:t xml:space="preserve"> </w:t>
      </w:r>
      <w:r>
        <w:t xml:space="preserve">- Восстановление файлов — позволяет восстановить файлы на файловых системах ext2</w:t>
      </w:r>
      <w:r>
        <w:t xml:space="preserve"> </w:t>
      </w:r>
      <w:r>
        <w:t xml:space="preserve">и ext3.</w:t>
      </w:r>
      <w:r>
        <w:t xml:space="preserve"> </w:t>
      </w:r>
      <w:r>
        <w:t xml:space="preserve">-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</w:t>
      </w:r>
      <w:r>
        <w:t xml:space="preserve"> </w:t>
      </w:r>
      <w:r>
        <w:t xml:space="preserve">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- Редактировать файл меню — позволяет отредактировать контекстное меню пользователя, вызываемое по клавише F2 .</w:t>
      </w:r>
      <w:r>
        <w:t xml:space="preserve"> </w:t>
      </w:r>
      <w:r>
        <w:t xml:space="preserve">-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17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</w:t>
      </w:r>
      <w:r>
        <w:t xml:space="preserve"> </w:t>
      </w:r>
      <w:r>
        <w:t xml:space="preserve">Меню Настройки содержит:</w:t>
      </w:r>
      <w:r>
        <w:t xml:space="preserve"> </w:t>
      </w:r>
      <w:r>
        <w:t xml:space="preserve">– Конфигурация — позволяет скорректировать настройки работы с панелями.</w:t>
      </w:r>
      <w:r>
        <w:t xml:space="preserve"> </w:t>
      </w:r>
      <w:r>
        <w:t xml:space="preserve">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</w:t>
      </w:r>
      <w:r>
        <w:t xml:space="preserve"> </w:t>
      </w:r>
      <w:r>
        <w:t xml:space="preserve">расположения панелей и цветовыделение.</w:t>
      </w:r>
      <w:r>
        <w:t xml:space="preserve"> </w:t>
      </w:r>
      <w:r>
        <w:t xml:space="preserve">– Биты символов — задаёт формат обработки информации локальным терминалом.</w:t>
      </w:r>
      <w:r>
        <w:t xml:space="preserve"> </w:t>
      </w:r>
      <w:r>
        <w:t xml:space="preserve">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</w:t>
      </w:r>
      <w:r>
        <w:t xml:space="preserve"> </w:t>
      </w:r>
      <w:r>
        <w:t xml:space="preserve">из программы.</w:t>
      </w:r>
      <w:r>
        <w:t xml:space="preserve"> </w:t>
      </w:r>
      <w:r>
        <w:t xml:space="preserve">–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– Виртуальные ФС –– настройки виртуальной файловой системы: тайм-аут, пароль</w:t>
      </w:r>
      <w:r>
        <w:t xml:space="preserve"> </w:t>
      </w:r>
      <w:r>
        <w:t xml:space="preserve">и прочее.</w:t>
      </w:r>
    </w:p>
    <w:p>
      <w:pPr>
        <w:numPr>
          <w:ilvl w:val="0"/>
          <w:numId w:val="1018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F1 Вызов контекстно-зависимой подсказки;</w:t>
      </w:r>
      <w:r>
        <w:t xml:space="preserve"> </w:t>
      </w:r>
      <w:r>
        <w:t xml:space="preserve">F2 Вызов пользовательского меню с возможностью создания и/или дополнения дополнительных функций;</w:t>
      </w:r>
      <w:r>
        <w:t xml:space="preserve"> </w:t>
      </w: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  <w:r>
        <w:t xml:space="preserve"> </w:t>
      </w:r>
      <w:r>
        <w:t xml:space="preserve">F4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панели;</w:t>
      </w:r>
      <w:r>
        <w:t xml:space="preserve"> </w:t>
      </w:r>
      <w:r>
        <w:t xml:space="preserve">F5 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панели;</w:t>
      </w:r>
      <w:r>
        <w:t xml:space="preserve"> </w:t>
      </w: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  <w:r>
        <w:t xml:space="preserve"> </w:t>
      </w:r>
      <w:r>
        <w:t xml:space="preserve">F7 Создание подкаталога в каталоге, отображаемом в активной панели;</w:t>
      </w:r>
      <w:r>
        <w:t xml:space="preserve"> </w:t>
      </w:r>
      <w:r>
        <w:t xml:space="preserve">F8 Удаление одного или нескольких файлов (каталогов), отмеченных в первой (активной) панели файлов;</w:t>
      </w:r>
      <w:r>
        <w:t xml:space="preserve"> </w:t>
      </w:r>
      <w:r>
        <w:t xml:space="preserve">F9 Вызов меню mc;</w:t>
      </w:r>
      <w:r>
        <w:t xml:space="preserve"> </w:t>
      </w:r>
      <w:r>
        <w:t xml:space="preserve">F10 Выход из mc;</w:t>
      </w:r>
    </w:p>
    <w:p>
      <w:pPr>
        <w:numPr>
          <w:ilvl w:val="0"/>
          <w:numId w:val="1019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Ctrl-y удалить строку;</w:t>
      </w:r>
      <w:r>
        <w:t xml:space="preserve"> </w:t>
      </w:r>
      <w:r>
        <w:t xml:space="preserve">Ctrl-u отмена последней операции;</w:t>
      </w:r>
      <w:r>
        <w:t xml:space="preserve"> </w:t>
      </w:r>
      <w:r>
        <w:t xml:space="preserve">Ins вставка/замена;</w:t>
      </w:r>
      <w:r>
        <w:t xml:space="preserve"> </w:t>
      </w:r>
      <w:r>
        <w:t xml:space="preserve">F7 поиск (можно использовать регулярные выражения);</w:t>
      </w:r>
      <w:r>
        <w:t xml:space="preserve"> </w:t>
      </w:r>
      <w:r>
        <w:t xml:space="preserve">-F7 повтор последней операции поиска;</w:t>
      </w:r>
      <w:r>
        <w:t xml:space="preserve"> </w:t>
      </w:r>
      <w:r>
        <w:t xml:space="preserve">F4 замена;</w:t>
      </w:r>
      <w:r>
        <w:t xml:space="preserve"> </w:t>
      </w:r>
      <w:r>
        <w:t xml:space="preserve">F3 первое нажатие — начало выделения, второе — окончание</w:t>
      </w:r>
      <w:r>
        <w:t xml:space="preserve"> </w:t>
      </w:r>
      <w:r>
        <w:t xml:space="preserve">выделения;</w:t>
      </w:r>
      <w:r>
        <w:t xml:space="preserve"> </w:t>
      </w:r>
      <w:r>
        <w:t xml:space="preserve">F5 копировать выделенный фрагмент;</w:t>
      </w:r>
      <w:r>
        <w:t xml:space="preserve"> </w:t>
      </w:r>
      <w:r>
        <w:t xml:space="preserve">F6 переместить выделенный фрагмент;</w:t>
      </w:r>
      <w:r>
        <w:t xml:space="preserve"> </w:t>
      </w:r>
      <w:r>
        <w:t xml:space="preserve">F8 удалить выделенный фрагмент;</w:t>
      </w:r>
      <w:r>
        <w:t xml:space="preserve"> </w:t>
      </w:r>
      <w:r>
        <w:t xml:space="preserve">F2 записать изменения в файл;</w:t>
      </w:r>
      <w:r>
        <w:t xml:space="preserve"> </w:t>
      </w:r>
      <w:r>
        <w:t xml:space="preserve">F10 выйти из редактора.</w:t>
      </w:r>
      <w:r>
        <w:t xml:space="preserve"> </w:t>
      </w:r>
      <w:r>
        <w:t xml:space="preserve">9. Дайте характеристику средствам mc, которые позволяют создавать меню, определяемые пользователем.</w:t>
      </w:r>
    </w:p>
    <w:p>
      <w:pPr>
        <w:pStyle w:val="BodyText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numPr>
          <w:ilvl w:val="0"/>
          <w:numId w:val="1020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97"/>
    <w:bookmarkStart w:id="99" w:name="список-литературы"/>
    <w:p>
      <w:pPr>
        <w:pStyle w:val="Heading1"/>
      </w:pPr>
      <w:r>
        <w:t xml:space="preserve">Список литературы</w:t>
      </w:r>
    </w:p>
    <w:bookmarkStart w:id="98" w:name="refs"/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1"/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1"/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ДИОН ГОНССАН СЕДРИК МИШЕЛ</dc:creator>
  <dc:language>ru-RU</dc:language>
  <cp:keywords/>
  <dcterms:created xsi:type="dcterms:W3CDTF">2023-03-25T13:52:28Z</dcterms:created>
  <dcterms:modified xsi:type="dcterms:W3CDTF">2023-03-25T13:52:28Z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