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0B1E7" w14:textId="1CDF111E" w:rsidR="000937F3" w:rsidRPr="00EB6413" w:rsidRDefault="00EB6413">
      <w:pPr>
        <w:rPr>
          <w:lang w:val="en-CA"/>
        </w:rPr>
      </w:pPr>
      <w:r>
        <w:rPr>
          <w:b/>
          <w:bCs/>
          <w:u w:val="single"/>
          <w:lang w:val="en-CA"/>
        </w:rPr>
        <w:t xml:space="preserve">MULTIVERSE NOTES </w:t>
      </w:r>
      <w:r>
        <w:rPr>
          <w:lang w:val="en-CA"/>
        </w:rPr>
        <w:t xml:space="preserve"> (Gurpreet Matharoo)</w:t>
      </w:r>
    </w:p>
    <w:p w14:paraId="23B09F12" w14:textId="77777777" w:rsidR="00855DB0" w:rsidRDefault="00855DB0">
      <w:pPr>
        <w:rPr>
          <w:lang w:val="en-CA"/>
        </w:rPr>
      </w:pPr>
    </w:p>
    <w:p w14:paraId="4768B2A3" w14:textId="6E993055" w:rsidR="00855DB0" w:rsidRDefault="00855DB0">
      <w:pPr>
        <w:rPr>
          <w:lang w:val="en-CA"/>
        </w:rPr>
      </w:pPr>
      <w:r>
        <w:rPr>
          <w:lang w:val="en-CA"/>
        </w:rPr>
        <w:t>The best way to run multiverse software is to run it directly on a cluster (</w:t>
      </w:r>
      <w:proofErr w:type="spellStart"/>
      <w:r>
        <w:rPr>
          <w:lang w:val="en-CA"/>
        </w:rPr>
        <w:t>Narval</w:t>
      </w:r>
      <w:proofErr w:type="spellEnd"/>
      <w:r>
        <w:rPr>
          <w:lang w:val="en-CA"/>
        </w:rPr>
        <w:t xml:space="preserve">, for example). </w:t>
      </w:r>
    </w:p>
    <w:p w14:paraId="048D2C09" w14:textId="77777777" w:rsidR="00855DB0" w:rsidRDefault="00855DB0">
      <w:pPr>
        <w:rPr>
          <w:lang w:val="en-CA"/>
        </w:rPr>
      </w:pPr>
    </w:p>
    <w:p w14:paraId="27EBDBB4" w14:textId="127D54A7" w:rsidR="00855DB0" w:rsidRDefault="00855DB0">
      <w:pPr>
        <w:rPr>
          <w:lang w:val="en-CA"/>
        </w:rPr>
      </w:pPr>
      <w:r>
        <w:rPr>
          <w:lang w:val="en-CA"/>
        </w:rPr>
        <w:t>The initial setup requires a Graphical user interface (GUI), which could be accessed either by:</w:t>
      </w:r>
    </w:p>
    <w:p w14:paraId="4791B157" w14:textId="03BC70E8" w:rsidR="00855DB0" w:rsidRDefault="00855DB0" w:rsidP="00855D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Tunnelling to the cluster (</w:t>
      </w:r>
      <w:r w:rsidR="00B25F29">
        <w:rPr>
          <w:lang w:val="en-CA"/>
        </w:rPr>
        <w:t>see procedure to tunnel</w:t>
      </w:r>
      <w:r>
        <w:rPr>
          <w:lang w:val="en-CA"/>
        </w:rPr>
        <w:t>).</w:t>
      </w:r>
    </w:p>
    <w:p w14:paraId="166B9272" w14:textId="77777777" w:rsidR="00855DB0" w:rsidRDefault="00855DB0" w:rsidP="00855DB0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By using </w:t>
      </w:r>
      <w:proofErr w:type="spellStart"/>
      <w:r>
        <w:rPr>
          <w:lang w:val="en-CA"/>
        </w:rPr>
        <w:t>jupyterhub</w:t>
      </w:r>
      <w:proofErr w:type="spellEnd"/>
      <w:r>
        <w:rPr>
          <w:lang w:val="en-CA"/>
        </w:rPr>
        <w:t xml:space="preserve"> interfaces that are available on every cluster (</w:t>
      </w:r>
      <w:hyperlink r:id="rId5" w:history="1">
        <w:r w:rsidRPr="00336C6A">
          <w:rPr>
            <w:rStyle w:val="Hyperlink"/>
            <w:lang w:val="en-CA"/>
          </w:rPr>
          <w:t>https://jupyterhub.narval.alliancecan.ca/</w:t>
        </w:r>
      </w:hyperlink>
      <w:r>
        <w:rPr>
          <w:lang w:val="en-CA"/>
        </w:rPr>
        <w:t>)</w:t>
      </w:r>
    </w:p>
    <w:p w14:paraId="3CF06189" w14:textId="77777777" w:rsidR="00B25F29" w:rsidRDefault="00B25F29" w:rsidP="00B25F29">
      <w:pPr>
        <w:pStyle w:val="ListParagraph"/>
        <w:rPr>
          <w:lang w:val="en-CA"/>
        </w:rPr>
      </w:pPr>
    </w:p>
    <w:p w14:paraId="7921AC7D" w14:textId="77777777" w:rsidR="00855DB0" w:rsidRDefault="00855DB0" w:rsidP="00855DB0">
      <w:pPr>
        <w:rPr>
          <w:lang w:val="en-CA"/>
        </w:rPr>
      </w:pPr>
      <w:r w:rsidRPr="00B25F29">
        <w:rPr>
          <w:b/>
          <w:bCs/>
          <w:lang w:val="en-CA"/>
        </w:rPr>
        <w:t xml:space="preserve">Note </w:t>
      </w:r>
      <w:r>
        <w:rPr>
          <w:lang w:val="en-CA"/>
        </w:rPr>
        <w:t xml:space="preserve">– My checks indicate that even though accessing the multiverse GUI is a lot easier by using </w:t>
      </w:r>
      <w:proofErr w:type="spellStart"/>
      <w:r>
        <w:rPr>
          <w:lang w:val="en-CA"/>
        </w:rPr>
        <w:t>jupyterhub</w:t>
      </w:r>
      <w:proofErr w:type="spellEnd"/>
      <w:r>
        <w:rPr>
          <w:lang w:val="en-CA"/>
        </w:rPr>
        <w:t>, the resolution is however not very good. On the other hand, tunnelling, even though it is a bit of learning initially, but overall, it provides a much better resolution. The user could check both methods themselves as well.</w:t>
      </w:r>
    </w:p>
    <w:p w14:paraId="254CDD1C" w14:textId="77777777" w:rsidR="00855DB0" w:rsidRDefault="00855DB0" w:rsidP="00855DB0">
      <w:pPr>
        <w:rPr>
          <w:lang w:val="en-CA"/>
        </w:rPr>
      </w:pPr>
    </w:p>
    <w:p w14:paraId="5E3982EE" w14:textId="2587F844" w:rsidR="00855DB0" w:rsidRDefault="00855DB0" w:rsidP="00855DB0">
      <w:pPr>
        <w:rPr>
          <w:lang w:val="en-CA"/>
        </w:rPr>
      </w:pPr>
      <w:r>
        <w:rPr>
          <w:lang w:val="en-CA"/>
        </w:rPr>
        <w:t xml:space="preserve">Download the multiverse package on /home directory of the cluster. This is the default directory where the user lands up after logging on to the cluster. </w:t>
      </w:r>
      <w:r w:rsidR="00B25F29">
        <w:rPr>
          <w:lang w:val="en-CA"/>
        </w:rPr>
        <w:t xml:space="preserve">Then, unzip the content, and you will find </w:t>
      </w:r>
      <w:r w:rsidR="00B25F29" w:rsidRPr="00B25F29">
        <w:rPr>
          <w:b/>
          <w:bCs/>
          <w:lang w:val="en-CA"/>
        </w:rPr>
        <w:t>multiverse.py</w:t>
      </w:r>
      <w:r w:rsidR="00B25F29">
        <w:rPr>
          <w:lang w:val="en-CA"/>
        </w:rPr>
        <w:t xml:space="preserve"> file. This is a python file, and any recent version of python should be good enough to run the GUI part. </w:t>
      </w:r>
    </w:p>
    <w:p w14:paraId="36264EB4" w14:textId="77777777" w:rsidR="00B25F29" w:rsidRDefault="00B25F29" w:rsidP="00855DB0">
      <w:pPr>
        <w:rPr>
          <w:lang w:val="en-CA"/>
        </w:rPr>
      </w:pPr>
    </w:p>
    <w:p w14:paraId="5EFC6C57" w14:textId="7CA6A5E0" w:rsidR="008E25C4" w:rsidRPr="008E25C4" w:rsidRDefault="008E25C4" w:rsidP="00855DB0">
      <w:pPr>
        <w:rPr>
          <w:b/>
          <w:bCs/>
          <w:lang w:val="en-CA"/>
        </w:rPr>
      </w:pPr>
      <w:r w:rsidRPr="008E25C4">
        <w:rPr>
          <w:b/>
          <w:bCs/>
          <w:lang w:val="en-CA"/>
        </w:rPr>
        <w:t>INITIAL SETUP:</w:t>
      </w:r>
    </w:p>
    <w:p w14:paraId="223DAB9A" w14:textId="16B5FECB" w:rsidR="00B25F29" w:rsidRDefault="00B25F29" w:rsidP="00855DB0">
      <w:pPr>
        <w:rPr>
          <w:lang w:val="en-CA"/>
        </w:rPr>
      </w:pPr>
      <w:r>
        <w:rPr>
          <w:lang w:val="en-CA"/>
        </w:rPr>
        <w:t>For initial setup, these are the steps:</w:t>
      </w:r>
    </w:p>
    <w:p w14:paraId="28DC7AB2" w14:textId="1EE14CED" w:rsidR="00B25F29" w:rsidRDefault="00B25F29" w:rsidP="00B25F29">
      <w:pPr>
        <w:pStyle w:val="ListParagraph"/>
        <w:numPr>
          <w:ilvl w:val="0"/>
          <w:numId w:val="3"/>
        </w:numPr>
        <w:rPr>
          <w:lang w:val="en-CA"/>
        </w:rPr>
      </w:pPr>
      <w:r w:rsidRPr="00B25F29">
        <w:rPr>
          <w:lang w:val="en-CA"/>
        </w:rPr>
        <w:t xml:space="preserve">Run the command, python multiverse.py -c; this will </w:t>
      </w:r>
      <w:proofErr w:type="gramStart"/>
      <w:r w:rsidRPr="00B25F29">
        <w:rPr>
          <w:lang w:val="en-CA"/>
        </w:rPr>
        <w:t>open up</w:t>
      </w:r>
      <w:proofErr w:type="gramEnd"/>
      <w:r w:rsidRPr="00B25F29">
        <w:rPr>
          <w:lang w:val="en-CA"/>
        </w:rPr>
        <w:t xml:space="preserve"> the GUI. In that, </w:t>
      </w:r>
    </w:p>
    <w:p w14:paraId="3F7D2D22" w14:textId="362E8CC8" w:rsidR="00B25F29" w:rsidRDefault="00B25F29" w:rsidP="00B25F2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>Seed Types = Harvard-Oxford Atlas/Saved Mask</w:t>
      </w:r>
    </w:p>
    <w:p w14:paraId="315D48D4" w14:textId="6C64D08B" w:rsidR="00B25F29" w:rsidRDefault="00B25F29" w:rsidP="00B25F29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Processing Mode = SLURM (if you are running this on a cluster), this will </w:t>
      </w:r>
      <w:proofErr w:type="gramStart"/>
      <w:r>
        <w:rPr>
          <w:lang w:val="en-CA"/>
        </w:rPr>
        <w:t>open up</w:t>
      </w:r>
      <w:proofErr w:type="gramEnd"/>
      <w:r>
        <w:rPr>
          <w:lang w:val="en-CA"/>
        </w:rPr>
        <w:t xml:space="preserve"> a further window where you setup the SLURM parameters. Then press “Set” below which takes you to the initial window. </w:t>
      </w:r>
    </w:p>
    <w:p w14:paraId="497C9100" w14:textId="3C2BAC02" w:rsidR="00A67D11" w:rsidRDefault="00B25F29" w:rsidP="00A67D11">
      <w:pPr>
        <w:pStyle w:val="ListParagraph"/>
        <w:numPr>
          <w:ilvl w:val="0"/>
          <w:numId w:val="4"/>
        </w:numPr>
        <w:rPr>
          <w:b/>
          <w:bCs/>
          <w:lang w:val="en-CA"/>
        </w:rPr>
      </w:pPr>
      <w:r>
        <w:rPr>
          <w:lang w:val="en-CA"/>
        </w:rPr>
        <w:t xml:space="preserve">You also </w:t>
      </w:r>
      <w:proofErr w:type="gramStart"/>
      <w:r>
        <w:rPr>
          <w:lang w:val="en-CA"/>
        </w:rPr>
        <w:t>have to</w:t>
      </w:r>
      <w:proofErr w:type="gramEnd"/>
      <w:r>
        <w:rPr>
          <w:lang w:val="en-CA"/>
        </w:rPr>
        <w:t xml:space="preserve"> “Define Seeds”, click that, and it opens a sub window, where, against “Harvard-Oxford Atlas Brain Region”, select </w:t>
      </w:r>
      <w:r w:rsidRPr="00B25F29">
        <w:rPr>
          <w:b/>
          <w:bCs/>
          <w:lang w:val="en-CA"/>
        </w:rPr>
        <w:t>*Cingulate Gyrus, posterior division*</w:t>
      </w:r>
      <w:r>
        <w:rPr>
          <w:b/>
          <w:bCs/>
          <w:lang w:val="en-CA"/>
        </w:rPr>
        <w:t xml:space="preserve">. </w:t>
      </w:r>
      <w:r>
        <w:rPr>
          <w:lang w:val="en-CA"/>
        </w:rPr>
        <w:t xml:space="preserve">Pick 50 and 90 as Minimum threshold and Maximum Threshold values, and then press, </w:t>
      </w:r>
      <w:r w:rsidRPr="00B25F29">
        <w:rPr>
          <w:b/>
          <w:bCs/>
          <w:lang w:val="en-CA"/>
        </w:rPr>
        <w:t>“Add Brain Region”</w:t>
      </w:r>
      <w:r w:rsidR="00A67D11">
        <w:rPr>
          <w:b/>
          <w:bCs/>
          <w:lang w:val="en-CA"/>
        </w:rPr>
        <w:t xml:space="preserve">, </w:t>
      </w:r>
      <w:r w:rsidR="00A67D11">
        <w:rPr>
          <w:lang w:val="en-CA"/>
        </w:rPr>
        <w:t xml:space="preserve">followed by pressing </w:t>
      </w:r>
      <w:r w:rsidR="00A67D11" w:rsidRPr="00A67D11">
        <w:rPr>
          <w:b/>
          <w:bCs/>
          <w:lang w:val="en-CA"/>
        </w:rPr>
        <w:t>“Set”.</w:t>
      </w:r>
    </w:p>
    <w:p w14:paraId="2F556E92" w14:textId="19DFC8A9" w:rsidR="00A67D11" w:rsidRDefault="00A67D11" w:rsidP="00A67D11">
      <w:pPr>
        <w:pStyle w:val="ListParagraph"/>
        <w:numPr>
          <w:ilvl w:val="0"/>
          <w:numId w:val="4"/>
        </w:numPr>
        <w:rPr>
          <w:lang w:val="en-CA"/>
        </w:rPr>
      </w:pPr>
      <w:r w:rsidRPr="00A67D11">
        <w:rPr>
          <w:lang w:val="en-CA"/>
        </w:rPr>
        <w:t xml:space="preserve">Also pick the Number of pipelines, for test purposes, set it to 1. </w:t>
      </w:r>
      <w:r>
        <w:rPr>
          <w:lang w:val="en-CA"/>
        </w:rPr>
        <w:t xml:space="preserve">Data generated by Graham uses 200 pipelines. </w:t>
      </w:r>
    </w:p>
    <w:p w14:paraId="5F5D8EBB" w14:textId="09B1669E" w:rsidR="00A67D11" w:rsidRDefault="00A67D11" w:rsidP="00A67D11">
      <w:pPr>
        <w:pStyle w:val="ListParagraph"/>
        <w:numPr>
          <w:ilvl w:val="0"/>
          <w:numId w:val="4"/>
        </w:numPr>
        <w:rPr>
          <w:lang w:val="en-CA"/>
        </w:rPr>
      </w:pPr>
      <w:r>
        <w:rPr>
          <w:lang w:val="en-CA"/>
        </w:rPr>
        <w:t xml:space="preserve">Finally, press </w:t>
      </w:r>
      <w:r w:rsidRPr="00A67D11">
        <w:rPr>
          <w:b/>
          <w:bCs/>
          <w:lang w:val="en-CA"/>
        </w:rPr>
        <w:t>“Save Configuration”,</w:t>
      </w:r>
      <w:r>
        <w:rPr>
          <w:lang w:val="en-CA"/>
        </w:rPr>
        <w:t xml:space="preserve"> and that would complete the setup. </w:t>
      </w:r>
    </w:p>
    <w:p w14:paraId="0AA42B6A" w14:textId="70CA1D2C" w:rsidR="00A67D11" w:rsidRDefault="00A67D11" w:rsidP="00A67D11">
      <w:pPr>
        <w:rPr>
          <w:lang w:val="en-CA"/>
        </w:rPr>
      </w:pPr>
      <w:r>
        <w:rPr>
          <w:lang w:val="en-CA"/>
        </w:rPr>
        <w:t xml:space="preserve">You are no setup to submit the jobs via a job submission script. </w:t>
      </w:r>
    </w:p>
    <w:p w14:paraId="62C6E158" w14:textId="77777777" w:rsidR="008E25C4" w:rsidRDefault="008E25C4" w:rsidP="00A67D11">
      <w:pPr>
        <w:rPr>
          <w:lang w:val="en-CA"/>
        </w:rPr>
      </w:pPr>
    </w:p>
    <w:p w14:paraId="13B353EF" w14:textId="26DEAC8F" w:rsidR="008E25C4" w:rsidRDefault="008E25C4" w:rsidP="00A67D11">
      <w:pPr>
        <w:rPr>
          <w:b/>
          <w:bCs/>
          <w:lang w:val="en-CA"/>
        </w:rPr>
      </w:pPr>
      <w:r w:rsidRPr="008E25C4">
        <w:rPr>
          <w:b/>
          <w:bCs/>
          <w:lang w:val="en-CA"/>
        </w:rPr>
        <w:t>GETTING THE APPTAINER IMAGE:</w:t>
      </w:r>
    </w:p>
    <w:p w14:paraId="478775C2" w14:textId="77777777" w:rsidR="008E25C4" w:rsidRDefault="008E25C4" w:rsidP="00A67D11">
      <w:pPr>
        <w:rPr>
          <w:b/>
          <w:bCs/>
          <w:lang w:val="en-CA"/>
        </w:rPr>
      </w:pPr>
    </w:p>
    <w:p w14:paraId="450887AF" w14:textId="77777777" w:rsidR="008E25C4" w:rsidRDefault="008E25C4" w:rsidP="00A67D11">
      <w:pPr>
        <w:rPr>
          <w:lang w:val="en-CA"/>
        </w:rPr>
      </w:pPr>
      <w:r>
        <w:rPr>
          <w:lang w:val="en-CA"/>
        </w:rPr>
        <w:t xml:space="preserve">The next step is to get the </w:t>
      </w:r>
      <w:proofErr w:type="spellStart"/>
      <w:r>
        <w:rPr>
          <w:lang w:val="en-CA"/>
        </w:rPr>
        <w:t>apptainer</w:t>
      </w:r>
      <w:proofErr w:type="spellEnd"/>
      <w:r>
        <w:rPr>
          <w:lang w:val="en-CA"/>
        </w:rPr>
        <w:t xml:space="preserve"> image and store it at the same location /home/username on the cluster. You can use the following command to download the </w:t>
      </w:r>
      <w:proofErr w:type="spellStart"/>
      <w:r>
        <w:rPr>
          <w:lang w:val="en-CA"/>
        </w:rPr>
        <w:t>apptainer</w:t>
      </w:r>
      <w:proofErr w:type="spellEnd"/>
      <w:r>
        <w:rPr>
          <w:lang w:val="en-CA"/>
        </w:rPr>
        <w:t xml:space="preserve"> image: </w:t>
      </w:r>
    </w:p>
    <w:p w14:paraId="27E6B04C" w14:textId="52709B74" w:rsidR="008E25C4" w:rsidRDefault="008E25C4" w:rsidP="00A67D11">
      <w:pPr>
        <w:rPr>
          <w:b/>
          <w:bCs/>
        </w:rPr>
      </w:pPr>
      <w:proofErr w:type="spellStart"/>
      <w:r w:rsidRPr="008E25C4">
        <w:rPr>
          <w:b/>
          <w:bCs/>
        </w:rPr>
        <w:t>apptainer</w:t>
      </w:r>
      <w:proofErr w:type="spellEnd"/>
      <w:r w:rsidRPr="008E25C4">
        <w:rPr>
          <w:b/>
          <w:bCs/>
        </w:rPr>
        <w:t xml:space="preserve"> pull </w:t>
      </w:r>
      <w:proofErr w:type="spellStart"/>
      <w:r w:rsidRPr="008E25C4">
        <w:rPr>
          <w:b/>
          <w:bCs/>
        </w:rPr>
        <w:t>multiverse.sif</w:t>
      </w:r>
      <w:proofErr w:type="spellEnd"/>
      <w:r w:rsidRPr="008E25C4">
        <w:rPr>
          <w:b/>
          <w:bCs/>
        </w:rPr>
        <w:t xml:space="preserve"> docker://gseasons/multiverse:latest</w:t>
      </w:r>
    </w:p>
    <w:p w14:paraId="7C4FC7C1" w14:textId="77777777" w:rsidR="008E25C4" w:rsidRDefault="008E25C4" w:rsidP="00A67D11">
      <w:pPr>
        <w:rPr>
          <w:b/>
          <w:bCs/>
        </w:rPr>
      </w:pPr>
    </w:p>
    <w:p w14:paraId="2D769E54" w14:textId="5DC5B844" w:rsidR="008E25C4" w:rsidRDefault="002861E5" w:rsidP="00A67D11">
      <w:pPr>
        <w:rPr>
          <w:b/>
          <w:bCs/>
        </w:rPr>
      </w:pPr>
      <w:r>
        <w:rPr>
          <w:b/>
          <w:bCs/>
        </w:rPr>
        <w:lastRenderedPageBreak/>
        <w:t>TO RUN THE CODE:</w:t>
      </w:r>
    </w:p>
    <w:p w14:paraId="40BB2D07" w14:textId="77777777" w:rsidR="002861E5" w:rsidRDefault="002861E5" w:rsidP="00A67D11"/>
    <w:p w14:paraId="15FF9E54" w14:textId="58C8FC20" w:rsidR="002861E5" w:rsidRDefault="002861E5" w:rsidP="00A67D11">
      <w:r w:rsidRPr="002861E5">
        <w:t xml:space="preserve">python multiverse.py -r -d </w:t>
      </w:r>
      <w:r>
        <w:t>/Path/To/Data/Folder</w:t>
      </w:r>
      <w:r w:rsidRPr="002861E5">
        <w:t xml:space="preserve"> -o /P</w:t>
      </w:r>
      <w:r>
        <w:t>ath</w:t>
      </w:r>
      <w:r w:rsidRPr="002861E5">
        <w:t>/T</w:t>
      </w:r>
      <w:r>
        <w:t>o</w:t>
      </w:r>
      <w:r w:rsidRPr="002861E5">
        <w:t>/</w:t>
      </w:r>
      <w:proofErr w:type="spellStart"/>
      <w:r w:rsidRPr="002861E5">
        <w:t>O</w:t>
      </w:r>
      <w:r>
        <w:t>utput</w:t>
      </w:r>
      <w:r w:rsidRPr="002861E5">
        <w:t>_F</w:t>
      </w:r>
      <w:r>
        <w:t>older</w:t>
      </w:r>
      <w:proofErr w:type="spellEnd"/>
    </w:p>
    <w:p w14:paraId="2E57ABF1" w14:textId="77777777" w:rsidR="002861E5" w:rsidRDefault="002861E5" w:rsidP="00A67D11"/>
    <w:p w14:paraId="22CC723C" w14:textId="0B114962" w:rsidR="002861E5" w:rsidRDefault="002861E5" w:rsidP="00A67D11">
      <w:r>
        <w:t xml:space="preserve">Modules need to be loaded: python, </w:t>
      </w:r>
      <w:proofErr w:type="spellStart"/>
      <w:r>
        <w:t>scipy</w:t>
      </w:r>
      <w:proofErr w:type="spellEnd"/>
      <w:r>
        <w:t xml:space="preserve">-stack, </w:t>
      </w:r>
      <w:proofErr w:type="spellStart"/>
      <w:r>
        <w:t>apptainer</w:t>
      </w:r>
      <w:proofErr w:type="spellEnd"/>
      <w:r>
        <w:t xml:space="preserve">. </w:t>
      </w:r>
    </w:p>
    <w:p w14:paraId="771A00E8" w14:textId="77777777" w:rsidR="002861E5" w:rsidRDefault="002861E5" w:rsidP="00A67D11"/>
    <w:p w14:paraId="1E7A4073" w14:textId="77777777" w:rsidR="002861E5" w:rsidRDefault="002861E5" w:rsidP="002861E5">
      <w:r>
        <w:t>Potential files to be looked at in case there are run time errors:</w:t>
      </w:r>
    </w:p>
    <w:p w14:paraId="53073027" w14:textId="77777777" w:rsidR="002861E5" w:rsidRDefault="002861E5" w:rsidP="002861E5">
      <w:r>
        <w:t>multiverse/configuration/batch.sh</w:t>
      </w:r>
    </w:p>
    <w:p w14:paraId="703E8771" w14:textId="77777777" w:rsidR="002861E5" w:rsidRDefault="002861E5" w:rsidP="002861E5"/>
    <w:p w14:paraId="67030616" w14:textId="457E1361" w:rsidR="002861E5" w:rsidRDefault="002861E5" w:rsidP="002861E5">
      <w:r>
        <w:t xml:space="preserve">The code needs </w:t>
      </w:r>
      <w:proofErr w:type="spellStart"/>
      <w:r>
        <w:t>ipyparallel</w:t>
      </w:r>
      <w:proofErr w:type="spellEnd"/>
      <w:r>
        <w:t xml:space="preserve"> to run, which needs to </w:t>
      </w:r>
      <w:proofErr w:type="gramStart"/>
      <w:r>
        <w:t>installed</w:t>
      </w:r>
      <w:proofErr w:type="gramEnd"/>
      <w:r>
        <w:t xml:space="preserve"> by installing a python virtual environment</w:t>
      </w:r>
      <w:r w:rsidR="00911B58">
        <w:t>:</w:t>
      </w:r>
    </w:p>
    <w:p w14:paraId="3DB7719A" w14:textId="70ACE929" w:rsidR="00911B58" w:rsidRDefault="00911B58" w:rsidP="00911B58">
      <w:pPr>
        <w:rPr>
          <w:lang w:val="en-CA"/>
        </w:rPr>
      </w:pPr>
      <w:proofErr w:type="spellStart"/>
      <w:r w:rsidRPr="00911B58">
        <w:rPr>
          <w:lang w:val="en-CA"/>
        </w:rPr>
        <w:t>virtualenv</w:t>
      </w:r>
      <w:proofErr w:type="spellEnd"/>
      <w:r w:rsidRPr="00911B58">
        <w:rPr>
          <w:lang w:val="en-CA"/>
        </w:rPr>
        <w:t xml:space="preserve"> --no-download </w:t>
      </w:r>
      <w:r>
        <w:rPr>
          <w:lang w:val="en-CA"/>
        </w:rPr>
        <w:t>env-</w:t>
      </w:r>
      <w:proofErr w:type="spellStart"/>
      <w:r>
        <w:rPr>
          <w:lang w:val="en-CA"/>
        </w:rPr>
        <w:t>pypar</w:t>
      </w:r>
      <w:proofErr w:type="spellEnd"/>
    </w:p>
    <w:p w14:paraId="3B685F93" w14:textId="3D377312" w:rsidR="00911B58" w:rsidRDefault="00911B58" w:rsidP="00911B58">
      <w:pPr>
        <w:rPr>
          <w:lang w:val="en-CA"/>
        </w:rPr>
      </w:pPr>
      <w:r>
        <w:rPr>
          <w:lang w:val="en-CA"/>
        </w:rPr>
        <w:t>source env-</w:t>
      </w:r>
      <w:proofErr w:type="spellStart"/>
      <w:r>
        <w:rPr>
          <w:lang w:val="en-CA"/>
        </w:rPr>
        <w:t>pypar</w:t>
      </w:r>
      <w:proofErr w:type="spellEnd"/>
      <w:r>
        <w:rPr>
          <w:lang w:val="en-CA"/>
        </w:rPr>
        <w:t>/bin/activate</w:t>
      </w:r>
    </w:p>
    <w:p w14:paraId="085BEB8F" w14:textId="4FC7B737" w:rsidR="00911B58" w:rsidRDefault="00911B58" w:rsidP="00911B58">
      <w:pPr>
        <w:rPr>
          <w:lang w:val="en-CA"/>
        </w:rPr>
      </w:pPr>
      <w:r>
        <w:rPr>
          <w:lang w:val="en-CA"/>
        </w:rPr>
        <w:t>pip install - -no-index - -upgrade pip</w:t>
      </w:r>
    </w:p>
    <w:p w14:paraId="309CA5CF" w14:textId="50271AEA" w:rsidR="00911B58" w:rsidRPr="00911B58" w:rsidRDefault="00911B58" w:rsidP="00911B58">
      <w:pPr>
        <w:rPr>
          <w:lang w:val="en-CA"/>
        </w:rPr>
      </w:pPr>
      <w:r>
        <w:rPr>
          <w:lang w:val="en-CA"/>
        </w:rPr>
        <w:t xml:space="preserve">pip install - -no-index </w:t>
      </w:r>
      <w:proofErr w:type="spellStart"/>
      <w:r>
        <w:rPr>
          <w:lang w:val="en-CA"/>
        </w:rPr>
        <w:t>ipyparallel</w:t>
      </w:r>
      <w:proofErr w:type="spellEnd"/>
    </w:p>
    <w:p w14:paraId="548DC063" w14:textId="51E69DAF" w:rsidR="00911B58" w:rsidRDefault="00911B58" w:rsidP="002861E5">
      <w:r>
        <w:t>deactivate</w:t>
      </w:r>
    </w:p>
    <w:p w14:paraId="703B572C" w14:textId="77777777" w:rsidR="002861E5" w:rsidRDefault="002861E5" w:rsidP="002861E5"/>
    <w:p w14:paraId="4754E24B" w14:textId="01008F7B" w:rsidR="002861E5" w:rsidRDefault="00911B58" w:rsidP="00A67D11">
      <w:pPr>
        <w:rPr>
          <w:lang w:val="en-CA"/>
        </w:rPr>
      </w:pPr>
      <w:r>
        <w:rPr>
          <w:lang w:val="en-CA"/>
        </w:rPr>
        <w:t>Then, e</w:t>
      </w:r>
      <w:r w:rsidR="002861E5">
        <w:rPr>
          <w:lang w:val="en-CA"/>
        </w:rPr>
        <w:t>nsure that the following lines are there at the beginning on the batch.sh file,</w:t>
      </w:r>
    </w:p>
    <w:p w14:paraId="3FFE1368" w14:textId="77777777" w:rsidR="002861E5" w:rsidRDefault="002861E5" w:rsidP="00A67D11">
      <w:pPr>
        <w:rPr>
          <w:lang w:val="en-CA"/>
        </w:rPr>
      </w:pPr>
    </w:p>
    <w:p w14:paraId="24BEE013" w14:textId="33758F0F" w:rsidR="002861E5" w:rsidRDefault="002861E5" w:rsidP="00A67D11">
      <w:pPr>
        <w:rPr>
          <w:lang w:val="en-CA"/>
        </w:rPr>
      </w:pPr>
      <w:r>
        <w:rPr>
          <w:lang w:val="en-CA"/>
        </w:rPr>
        <w:t>************************************</w:t>
      </w:r>
    </w:p>
    <w:p w14:paraId="7E7C9696" w14:textId="77777777" w:rsidR="002861E5" w:rsidRPr="002861E5" w:rsidRDefault="002861E5" w:rsidP="002861E5">
      <w:proofErr w:type="gramStart"/>
      <w:r w:rsidRPr="002861E5">
        <w:t>#!/</w:t>
      </w:r>
      <w:proofErr w:type="gramEnd"/>
      <w:r w:rsidRPr="002861E5">
        <w:t>bin/bash</w:t>
      </w:r>
    </w:p>
    <w:p w14:paraId="0CA9E30B" w14:textId="77777777" w:rsidR="002861E5" w:rsidRPr="002861E5" w:rsidRDefault="002861E5" w:rsidP="002861E5"/>
    <w:p w14:paraId="6C77DBB5" w14:textId="77777777" w:rsidR="002861E5" w:rsidRPr="002861E5" w:rsidRDefault="002861E5" w:rsidP="002861E5">
      <w:r w:rsidRPr="002861E5">
        <w:t xml:space="preserve">module load </w:t>
      </w:r>
      <w:proofErr w:type="spellStart"/>
      <w:r w:rsidRPr="002861E5">
        <w:t>StdEnv</w:t>
      </w:r>
      <w:proofErr w:type="spellEnd"/>
      <w:r w:rsidRPr="002861E5">
        <w:t>/2023</w:t>
      </w:r>
    </w:p>
    <w:p w14:paraId="4D34B03B" w14:textId="77777777" w:rsidR="002861E5" w:rsidRPr="002861E5" w:rsidRDefault="002861E5" w:rsidP="002861E5">
      <w:r w:rsidRPr="002861E5">
        <w:t xml:space="preserve">module load </w:t>
      </w:r>
      <w:proofErr w:type="spellStart"/>
      <w:r w:rsidRPr="002861E5">
        <w:t>apptainer</w:t>
      </w:r>
      <w:proofErr w:type="spellEnd"/>
      <w:r w:rsidRPr="002861E5">
        <w:t>/1.3.5</w:t>
      </w:r>
    </w:p>
    <w:p w14:paraId="79599C79" w14:textId="77777777" w:rsidR="002861E5" w:rsidRPr="002861E5" w:rsidRDefault="002861E5" w:rsidP="002861E5">
      <w:r w:rsidRPr="002861E5">
        <w:t>module load python</w:t>
      </w:r>
    </w:p>
    <w:p w14:paraId="7DD4D460" w14:textId="77777777" w:rsidR="002861E5" w:rsidRPr="002861E5" w:rsidRDefault="002861E5" w:rsidP="002861E5"/>
    <w:p w14:paraId="68E461D5" w14:textId="77777777" w:rsidR="002861E5" w:rsidRPr="002861E5" w:rsidRDefault="002861E5" w:rsidP="002861E5">
      <w:proofErr w:type="spellStart"/>
      <w:r w:rsidRPr="002861E5">
        <w:t>virtualenv</w:t>
      </w:r>
      <w:proofErr w:type="spellEnd"/>
      <w:r w:rsidRPr="002861E5">
        <w:t xml:space="preserve"> env-</w:t>
      </w:r>
      <w:proofErr w:type="spellStart"/>
      <w:r w:rsidRPr="002861E5">
        <w:t>pypar</w:t>
      </w:r>
      <w:proofErr w:type="spellEnd"/>
    </w:p>
    <w:p w14:paraId="1C8A0511" w14:textId="77777777" w:rsidR="002861E5" w:rsidRPr="002861E5" w:rsidRDefault="002861E5" w:rsidP="002861E5">
      <w:r w:rsidRPr="002861E5">
        <w:t>source env-</w:t>
      </w:r>
      <w:proofErr w:type="spellStart"/>
      <w:r w:rsidRPr="002861E5">
        <w:t>pypar</w:t>
      </w:r>
      <w:proofErr w:type="spellEnd"/>
      <w:r w:rsidRPr="002861E5">
        <w:t>/bin/activate</w:t>
      </w:r>
    </w:p>
    <w:p w14:paraId="328AA328" w14:textId="55BFBE6D" w:rsidR="002861E5" w:rsidRPr="002861E5" w:rsidRDefault="002861E5" w:rsidP="00A67D11">
      <w:pPr>
        <w:rPr>
          <w:lang w:val="en-CA"/>
        </w:rPr>
      </w:pPr>
      <w:r>
        <w:rPr>
          <w:lang w:val="en-CA"/>
        </w:rPr>
        <w:t>*********************************</w:t>
      </w:r>
    </w:p>
    <w:p w14:paraId="03B49E06" w14:textId="5F7EBD84" w:rsidR="00855DB0" w:rsidRDefault="00855DB0" w:rsidP="00855DB0">
      <w:pPr>
        <w:rPr>
          <w:lang w:val="en-CA"/>
        </w:rPr>
      </w:pPr>
      <w:r w:rsidRPr="00855DB0">
        <w:rPr>
          <w:lang w:val="en-CA"/>
        </w:rPr>
        <w:t xml:space="preserve"> </w:t>
      </w:r>
      <w:r w:rsidR="00911B58">
        <w:rPr>
          <w:lang w:val="en-CA"/>
        </w:rPr>
        <w:t xml:space="preserve">This will ensure that the virtual environment generated is setup and </w:t>
      </w:r>
      <w:proofErr w:type="spellStart"/>
      <w:r w:rsidR="00911B58">
        <w:rPr>
          <w:lang w:val="en-CA"/>
        </w:rPr>
        <w:t>ipyparallel</w:t>
      </w:r>
      <w:proofErr w:type="spellEnd"/>
      <w:r w:rsidR="00911B58">
        <w:rPr>
          <w:lang w:val="en-CA"/>
        </w:rPr>
        <w:t xml:space="preserve"> is available. </w:t>
      </w:r>
    </w:p>
    <w:p w14:paraId="5EBA6B1D" w14:textId="77777777" w:rsidR="00911B58" w:rsidRDefault="00911B58" w:rsidP="00855DB0">
      <w:pPr>
        <w:rPr>
          <w:lang w:val="en-CA"/>
        </w:rPr>
      </w:pPr>
    </w:p>
    <w:p w14:paraId="54D87966" w14:textId="4B5A6063" w:rsidR="00911B58" w:rsidRDefault="00911B58" w:rsidP="00855DB0">
      <w:pPr>
        <w:rPr>
          <w:lang w:val="en-CA"/>
        </w:rPr>
      </w:pPr>
      <w:r>
        <w:rPr>
          <w:lang w:val="en-CA"/>
        </w:rPr>
        <w:t xml:space="preserve">After this point, the code seems to run, however, I am still struggling with some of the paths I believe because of lack of further documentation. Assuming everything works fine, the output should be written on the output directory and data for 200 pipelines could be generated.  </w:t>
      </w:r>
    </w:p>
    <w:p w14:paraId="7BB854E8" w14:textId="77777777" w:rsidR="00553ADF" w:rsidRDefault="00553ADF" w:rsidP="00855DB0">
      <w:pPr>
        <w:rPr>
          <w:lang w:val="en-CA"/>
        </w:rPr>
      </w:pPr>
    </w:p>
    <w:p w14:paraId="76474620" w14:textId="7A44E38F" w:rsidR="00553ADF" w:rsidRDefault="00553ADF" w:rsidP="00855DB0">
      <w:pPr>
        <w:rPr>
          <w:b/>
          <w:bCs/>
          <w:u w:val="single"/>
          <w:lang w:val="en-CA"/>
        </w:rPr>
      </w:pPr>
      <w:r w:rsidRPr="00553ADF">
        <w:rPr>
          <w:b/>
          <w:bCs/>
          <w:u w:val="single"/>
          <w:lang w:val="en-CA"/>
        </w:rPr>
        <w:t>PROCEDURE TO TUNNEL TO A CLUSTER NODE DIRECTLY</w:t>
      </w:r>
    </w:p>
    <w:p w14:paraId="6CD10126" w14:textId="77777777" w:rsidR="00553ADF" w:rsidRDefault="00553ADF" w:rsidP="00855DB0">
      <w:pPr>
        <w:rPr>
          <w:b/>
          <w:bCs/>
          <w:u w:val="single"/>
          <w:lang w:val="en-CA"/>
        </w:rPr>
      </w:pPr>
    </w:p>
    <w:p w14:paraId="2F57C84F" w14:textId="542C61F8" w:rsidR="00553ADF" w:rsidRDefault="00553ADF" w:rsidP="00855DB0">
      <w:pPr>
        <w:rPr>
          <w:lang w:val="en-CA"/>
        </w:rPr>
      </w:pPr>
      <w:r>
        <w:rPr>
          <w:lang w:val="en-CA"/>
        </w:rPr>
        <w:t xml:space="preserve">As clusters are not at the local location, accessing graphical user interfaces often is challenging. While </w:t>
      </w:r>
      <w:proofErr w:type="spellStart"/>
      <w:r>
        <w:rPr>
          <w:lang w:val="en-CA"/>
        </w:rPr>
        <w:t>jupyterhub</w:t>
      </w:r>
      <w:proofErr w:type="spellEnd"/>
      <w:r>
        <w:rPr>
          <w:lang w:val="en-CA"/>
        </w:rPr>
        <w:t xml:space="preserve"> makes this procedure easier, there are times when you need better resolution and that is where, tunnelling is important. </w:t>
      </w:r>
    </w:p>
    <w:p w14:paraId="20F57180" w14:textId="77777777" w:rsidR="00553ADF" w:rsidRDefault="00553ADF" w:rsidP="00855DB0">
      <w:pPr>
        <w:rPr>
          <w:lang w:val="en-CA"/>
        </w:rPr>
      </w:pPr>
    </w:p>
    <w:p w14:paraId="17E4E0C0" w14:textId="3481BC7C" w:rsidR="00553ADF" w:rsidRDefault="00553ADF" w:rsidP="00855DB0">
      <w:pPr>
        <w:rPr>
          <w:lang w:val="en-CA"/>
        </w:rPr>
      </w:pPr>
      <w:r>
        <w:rPr>
          <w:lang w:val="en-CA"/>
        </w:rPr>
        <w:t xml:space="preserve">You should install the latest version of </w:t>
      </w:r>
      <w:proofErr w:type="spellStart"/>
      <w:r>
        <w:rPr>
          <w:lang w:val="en-CA"/>
        </w:rPr>
        <w:t>TigerVNC</w:t>
      </w:r>
      <w:proofErr w:type="spellEnd"/>
      <w:r>
        <w:rPr>
          <w:lang w:val="en-CA"/>
        </w:rPr>
        <w:t xml:space="preserve"> viewer on your local desktop or laptop. Then </w:t>
      </w:r>
      <w:r w:rsidR="00343BC9">
        <w:rPr>
          <w:lang w:val="en-CA"/>
        </w:rPr>
        <w:t>run the following steps:</w:t>
      </w:r>
    </w:p>
    <w:p w14:paraId="56CAEE87" w14:textId="17B4C02C" w:rsidR="00343BC9" w:rsidRDefault="00343BC9" w:rsidP="00343BC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lastRenderedPageBreak/>
        <w:t xml:space="preserve">Open a terminal, and connect to a cluster (say, </w:t>
      </w:r>
      <w:proofErr w:type="spellStart"/>
      <w:r>
        <w:rPr>
          <w:lang w:val="en-CA"/>
        </w:rPr>
        <w:t>Narval</w:t>
      </w:r>
      <w:proofErr w:type="spellEnd"/>
      <w:r>
        <w:rPr>
          <w:lang w:val="en-CA"/>
        </w:rPr>
        <w:t xml:space="preserve">). $ssh </w:t>
      </w:r>
      <w:hyperlink r:id="rId6" w:history="1">
        <w:r w:rsidRPr="00336C6A">
          <w:rPr>
            <w:rStyle w:val="Hyperlink"/>
            <w:lang w:val="en-CA"/>
          </w:rPr>
          <w:t>username@narval.alliancecan.ca</w:t>
        </w:r>
      </w:hyperlink>
    </w:p>
    <w:p w14:paraId="2790EF89" w14:textId="35263A06" w:rsidR="00343BC9" w:rsidRPr="00343BC9" w:rsidRDefault="00343BC9" w:rsidP="00343BC9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Then, run an interactive job:</w:t>
      </w:r>
    </w:p>
    <w:p w14:paraId="4C5BE9C8" w14:textId="5F25C921" w:rsidR="00553ADF" w:rsidRDefault="00343BC9" w:rsidP="00343BC9">
      <w:pPr>
        <w:ind w:left="720"/>
      </w:pPr>
      <w:proofErr w:type="spellStart"/>
      <w:r w:rsidRPr="00343BC9">
        <w:t>salloc</w:t>
      </w:r>
      <w:proofErr w:type="spellEnd"/>
      <w:r w:rsidRPr="00343BC9">
        <w:t xml:space="preserve"> --</w:t>
      </w:r>
      <w:proofErr w:type="spellStart"/>
      <w:r w:rsidRPr="00343BC9">
        <w:t>ntasks</w:t>
      </w:r>
      <w:proofErr w:type="spellEnd"/>
      <w:r w:rsidRPr="00343BC9">
        <w:t>=1 --time=01:00:00 --account=</w:t>
      </w:r>
      <w:r>
        <w:t>def-</w:t>
      </w:r>
      <w:proofErr w:type="spellStart"/>
      <w:r>
        <w:t>emazerol</w:t>
      </w:r>
      <w:proofErr w:type="spellEnd"/>
    </w:p>
    <w:p w14:paraId="291F60CC" w14:textId="77777777" w:rsidR="00343BC9" w:rsidRDefault="00343BC9" w:rsidP="00343BC9">
      <w:pPr>
        <w:ind w:left="720"/>
      </w:pPr>
    </w:p>
    <w:p w14:paraId="7C8FBB26" w14:textId="52C201F5" w:rsidR="00343BC9" w:rsidRPr="00343BC9" w:rsidRDefault="00343BC9" w:rsidP="00343BC9">
      <w:pPr>
        <w:ind w:left="720"/>
        <w:rPr>
          <w:b/>
          <w:bCs/>
          <w:lang w:val="en-CA"/>
        </w:rPr>
      </w:pPr>
      <w:r w:rsidRPr="00343BC9">
        <w:rPr>
          <w:b/>
          <w:bCs/>
        </w:rPr>
        <w:t>As a demo (I am not a part of def-</w:t>
      </w:r>
      <w:proofErr w:type="spellStart"/>
      <w:r w:rsidRPr="00343BC9">
        <w:rPr>
          <w:b/>
          <w:bCs/>
        </w:rPr>
        <w:t>emazerol</w:t>
      </w:r>
      <w:proofErr w:type="spellEnd"/>
      <w:r w:rsidRPr="00343BC9">
        <w:rPr>
          <w:b/>
          <w:bCs/>
        </w:rPr>
        <w:t>), this is what I get:</w:t>
      </w:r>
    </w:p>
    <w:p w14:paraId="7E8163D9" w14:textId="77777777" w:rsidR="00553ADF" w:rsidRDefault="00553ADF" w:rsidP="00855DB0">
      <w:pPr>
        <w:rPr>
          <w:lang w:val="en-CA"/>
        </w:rPr>
      </w:pPr>
    </w:p>
    <w:p w14:paraId="3E8D124E" w14:textId="0598F10D" w:rsidR="00343BC9" w:rsidRPr="00343BC9" w:rsidRDefault="00343BC9" w:rsidP="00343BC9">
      <w:r w:rsidRPr="00343BC9">
        <w:t xml:space="preserve">[gsingh@narval1 </w:t>
      </w:r>
      <w:proofErr w:type="gramStart"/>
      <w:r w:rsidRPr="00343BC9">
        <w:t>configuration]$</w:t>
      </w:r>
      <w:proofErr w:type="gramEnd"/>
      <w:r w:rsidRPr="00343BC9">
        <w:t xml:space="preserve"> </w:t>
      </w:r>
      <w:proofErr w:type="spellStart"/>
      <w:r w:rsidRPr="00343BC9">
        <w:t>salloc</w:t>
      </w:r>
      <w:proofErr w:type="spellEnd"/>
      <w:r w:rsidRPr="00343BC9">
        <w:t xml:space="preserve"> --</w:t>
      </w:r>
      <w:proofErr w:type="spellStart"/>
      <w:r w:rsidRPr="00343BC9">
        <w:t>ntasks</w:t>
      </w:r>
      <w:proofErr w:type="spellEnd"/>
      <w:r w:rsidRPr="00343BC9">
        <w:t>=1 --time=01:00:00 --account=cc-debug</w:t>
      </w:r>
    </w:p>
    <w:p w14:paraId="45041DEA" w14:textId="77777777" w:rsidR="00343BC9" w:rsidRPr="00343BC9" w:rsidRDefault="00343BC9" w:rsidP="00343BC9">
      <w:proofErr w:type="spellStart"/>
      <w:r w:rsidRPr="00343BC9">
        <w:t>salloc</w:t>
      </w:r>
      <w:proofErr w:type="spellEnd"/>
      <w:r w:rsidRPr="00343BC9">
        <w:t>: Pending job allocation 43474743</w:t>
      </w:r>
    </w:p>
    <w:p w14:paraId="49FC8335" w14:textId="77777777" w:rsidR="00343BC9" w:rsidRPr="00343BC9" w:rsidRDefault="00343BC9" w:rsidP="00343BC9">
      <w:proofErr w:type="spellStart"/>
      <w:r w:rsidRPr="00343BC9">
        <w:t>salloc</w:t>
      </w:r>
      <w:proofErr w:type="spellEnd"/>
      <w:r w:rsidRPr="00343BC9">
        <w:t>: job 43474743 queued and waiting for resources</w:t>
      </w:r>
    </w:p>
    <w:p w14:paraId="774262FD" w14:textId="77777777" w:rsidR="00343BC9" w:rsidRPr="00343BC9" w:rsidRDefault="00343BC9" w:rsidP="00343BC9">
      <w:proofErr w:type="spellStart"/>
      <w:r w:rsidRPr="00343BC9">
        <w:t>salloc</w:t>
      </w:r>
      <w:proofErr w:type="spellEnd"/>
      <w:r w:rsidRPr="00343BC9">
        <w:t>: job 43474743 has been allocated resources</w:t>
      </w:r>
    </w:p>
    <w:p w14:paraId="48DC82D7" w14:textId="77777777" w:rsidR="00343BC9" w:rsidRPr="00343BC9" w:rsidRDefault="00343BC9" w:rsidP="00343BC9">
      <w:proofErr w:type="spellStart"/>
      <w:r w:rsidRPr="00343BC9">
        <w:t>salloc</w:t>
      </w:r>
      <w:proofErr w:type="spellEnd"/>
      <w:r w:rsidRPr="00343BC9">
        <w:t>: Granted job allocation 43474743</w:t>
      </w:r>
    </w:p>
    <w:p w14:paraId="4E944068" w14:textId="77777777" w:rsidR="00343BC9" w:rsidRPr="00343BC9" w:rsidRDefault="00343BC9" w:rsidP="00343BC9">
      <w:proofErr w:type="spellStart"/>
      <w:r w:rsidRPr="00343BC9">
        <w:t>salloc</w:t>
      </w:r>
      <w:proofErr w:type="spellEnd"/>
      <w:r w:rsidRPr="00343BC9">
        <w:t>: Nodes nc10935 are ready for job</w:t>
      </w:r>
    </w:p>
    <w:p w14:paraId="2877A881" w14:textId="77777777" w:rsidR="00343BC9" w:rsidRDefault="00343BC9" w:rsidP="00343BC9">
      <w:r w:rsidRPr="00343BC9">
        <w:t xml:space="preserve">[gsingh@nc10935 </w:t>
      </w:r>
      <w:proofErr w:type="gramStart"/>
      <w:r w:rsidRPr="00343BC9">
        <w:t>configuration]$</w:t>
      </w:r>
      <w:proofErr w:type="gramEnd"/>
      <w:r w:rsidRPr="00343BC9">
        <w:t xml:space="preserve"> </w:t>
      </w:r>
    </w:p>
    <w:p w14:paraId="3C79E144" w14:textId="77777777" w:rsidR="00343BC9" w:rsidRDefault="00343BC9" w:rsidP="00343BC9"/>
    <w:p w14:paraId="328EBF65" w14:textId="23E4E877" w:rsidR="00343BC9" w:rsidRPr="00343BC9" w:rsidRDefault="00EB6413" w:rsidP="00343BC9">
      <w:pPr>
        <w:rPr>
          <w:b/>
          <w:bCs/>
        </w:rPr>
      </w:pPr>
      <w:r>
        <w:rPr>
          <w:b/>
          <w:bCs/>
        </w:rPr>
        <w:t xml:space="preserve">I was on login node narval1, and </w:t>
      </w:r>
      <w:r w:rsidR="00343BC9" w:rsidRPr="00343BC9">
        <w:rPr>
          <w:b/>
          <w:bCs/>
        </w:rPr>
        <w:t xml:space="preserve">I get a compute node nc10935, here I will start my </w:t>
      </w:r>
      <w:proofErr w:type="spellStart"/>
      <w:r w:rsidR="00343BC9" w:rsidRPr="00343BC9">
        <w:rPr>
          <w:b/>
          <w:bCs/>
        </w:rPr>
        <w:t>vncserver</w:t>
      </w:r>
      <w:proofErr w:type="spellEnd"/>
      <w:r w:rsidR="00343BC9" w:rsidRPr="00343BC9">
        <w:rPr>
          <w:b/>
          <w:bCs/>
        </w:rPr>
        <w:t xml:space="preserve"> in the following manner:</w:t>
      </w:r>
    </w:p>
    <w:p w14:paraId="10253C3C" w14:textId="77777777" w:rsidR="00343BC9" w:rsidRDefault="00343BC9" w:rsidP="00343BC9"/>
    <w:p w14:paraId="700C6A91" w14:textId="77777777" w:rsidR="00343BC9" w:rsidRPr="00343BC9" w:rsidRDefault="00343BC9" w:rsidP="00343BC9">
      <w:r w:rsidRPr="00343BC9">
        <w:t xml:space="preserve">[gsingh@nc10935 </w:t>
      </w:r>
      <w:proofErr w:type="gramStart"/>
      <w:r w:rsidRPr="00343BC9">
        <w:t>configuration]$</w:t>
      </w:r>
      <w:proofErr w:type="gramEnd"/>
      <w:r w:rsidRPr="00343BC9">
        <w:t xml:space="preserve"> module load </w:t>
      </w:r>
      <w:proofErr w:type="spellStart"/>
      <w:r w:rsidRPr="00343BC9">
        <w:t>vmd</w:t>
      </w:r>
      <w:proofErr w:type="spellEnd"/>
    </w:p>
    <w:p w14:paraId="27614306" w14:textId="77777777" w:rsidR="00343BC9" w:rsidRPr="00343BC9" w:rsidRDefault="00343BC9" w:rsidP="00343BC9">
      <w:r w:rsidRPr="00343BC9">
        <w:t xml:space="preserve">[gsingh@nc10935 </w:t>
      </w:r>
      <w:proofErr w:type="gramStart"/>
      <w:r w:rsidRPr="00343BC9">
        <w:t>configuration]$</w:t>
      </w:r>
      <w:proofErr w:type="gramEnd"/>
      <w:r w:rsidRPr="00343BC9">
        <w:t xml:space="preserve"> </w:t>
      </w:r>
      <w:proofErr w:type="spellStart"/>
      <w:r w:rsidRPr="00343BC9">
        <w:t>vncserver</w:t>
      </w:r>
      <w:proofErr w:type="spellEnd"/>
    </w:p>
    <w:p w14:paraId="59550AE1" w14:textId="77777777" w:rsidR="00343BC9" w:rsidRPr="00343BC9" w:rsidRDefault="00343BC9" w:rsidP="00343BC9"/>
    <w:p w14:paraId="2E8F4171" w14:textId="77777777" w:rsidR="00343BC9" w:rsidRPr="00343BC9" w:rsidRDefault="00343BC9" w:rsidP="00343BC9">
      <w:r w:rsidRPr="00343BC9">
        <w:t>Desktop '</w:t>
      </w:r>
      <w:proofErr w:type="spellStart"/>
      <w:r w:rsidRPr="00343BC9">
        <w:t>TurboVNC</w:t>
      </w:r>
      <w:proofErr w:type="spellEnd"/>
      <w:r w:rsidRPr="00343BC9">
        <w:t xml:space="preserve">: </w:t>
      </w:r>
      <w:proofErr w:type="gramStart"/>
      <w:r w:rsidRPr="00343BC9">
        <w:t>nc10935.narval.calcul</w:t>
      </w:r>
      <w:proofErr w:type="gramEnd"/>
      <w:r w:rsidRPr="00343BC9">
        <w:t>.quebec:1 (</w:t>
      </w:r>
      <w:proofErr w:type="spellStart"/>
      <w:r w:rsidRPr="00343BC9">
        <w:t>gsingh</w:t>
      </w:r>
      <w:proofErr w:type="spellEnd"/>
      <w:r w:rsidRPr="00343BC9">
        <w:t xml:space="preserve">)' started on display </w:t>
      </w:r>
      <w:proofErr w:type="gramStart"/>
      <w:r w:rsidRPr="00343BC9">
        <w:t>nc10935.narval.calcul</w:t>
      </w:r>
      <w:proofErr w:type="gramEnd"/>
      <w:r w:rsidRPr="00343BC9">
        <w:t>.quebec:1</w:t>
      </w:r>
    </w:p>
    <w:p w14:paraId="48CE4E83" w14:textId="77777777" w:rsidR="00343BC9" w:rsidRPr="00343BC9" w:rsidRDefault="00343BC9" w:rsidP="00343BC9"/>
    <w:p w14:paraId="2DA6D5DA" w14:textId="77777777" w:rsidR="00343BC9" w:rsidRPr="00343BC9" w:rsidRDefault="00343BC9" w:rsidP="00343BC9">
      <w:r w:rsidRPr="00343BC9">
        <w:t>Starting applications specified in /cvmfs/soft.computecanada.ca/gentoo/2023/x86-64-v3/usr/bin/xstartup.turbovnc</w:t>
      </w:r>
    </w:p>
    <w:p w14:paraId="7466D300" w14:textId="77777777" w:rsidR="00343BC9" w:rsidRPr="00343BC9" w:rsidRDefault="00343BC9" w:rsidP="00343BC9">
      <w:r w:rsidRPr="00343BC9">
        <w:t xml:space="preserve">Log file is </w:t>
      </w:r>
      <w:proofErr w:type="gramStart"/>
      <w:r w:rsidRPr="00343BC9">
        <w:t>/home/</w:t>
      </w:r>
      <w:proofErr w:type="spellStart"/>
      <w:r w:rsidRPr="00343BC9">
        <w:t>gsingh</w:t>
      </w:r>
      <w:proofErr w:type="spellEnd"/>
      <w:r w:rsidRPr="00343BC9">
        <w:t>/.</w:t>
      </w:r>
      <w:proofErr w:type="spellStart"/>
      <w:r w:rsidRPr="00343BC9">
        <w:t>vnc</w:t>
      </w:r>
      <w:proofErr w:type="spellEnd"/>
      <w:r w:rsidRPr="00343BC9">
        <w:t>/nc10935.narval.calcul.quebec:1.log</w:t>
      </w:r>
      <w:proofErr w:type="gramEnd"/>
    </w:p>
    <w:p w14:paraId="1C13D215" w14:textId="5C5A66FA" w:rsidR="00343BC9" w:rsidRPr="00343BC9" w:rsidRDefault="00EB6413" w:rsidP="00343BC9">
      <w:r>
        <w:t xml:space="preserve"> </w:t>
      </w:r>
    </w:p>
    <w:p w14:paraId="4F97DB5C" w14:textId="6EA902F9" w:rsidR="00343BC9" w:rsidRDefault="00343BC9" w:rsidP="00855DB0">
      <w:pPr>
        <w:rPr>
          <w:lang w:val="en-CA"/>
        </w:rPr>
      </w:pPr>
      <w:r>
        <w:rPr>
          <w:lang w:val="en-CA"/>
        </w:rPr>
        <w:t xml:space="preserve">The </w:t>
      </w:r>
      <w:proofErr w:type="spellStart"/>
      <w:r>
        <w:rPr>
          <w:lang w:val="en-CA"/>
        </w:rPr>
        <w:t>vncserver</w:t>
      </w:r>
      <w:proofErr w:type="spellEnd"/>
      <w:r>
        <w:rPr>
          <w:lang w:val="en-CA"/>
        </w:rPr>
        <w:t xml:space="preserve"> has started, and I get a display :1 == port 5901</w:t>
      </w:r>
    </w:p>
    <w:p w14:paraId="17DC30C9" w14:textId="77777777" w:rsidR="00343BC9" w:rsidRDefault="00343BC9" w:rsidP="00855DB0">
      <w:pPr>
        <w:rPr>
          <w:lang w:val="en-CA"/>
        </w:rPr>
      </w:pPr>
    </w:p>
    <w:p w14:paraId="748A017F" w14:textId="58B59BC6" w:rsidR="00343BC9" w:rsidRDefault="00343BC9" w:rsidP="00855DB0">
      <w:pPr>
        <w:rPr>
          <w:lang w:val="en-CA"/>
        </w:rPr>
      </w:pPr>
      <w:r>
        <w:rPr>
          <w:lang w:val="en-CA"/>
        </w:rPr>
        <w:t>Now, open a second terminal on your laptop, and connect to the above port</w:t>
      </w:r>
      <w:r w:rsidR="00EB6413">
        <w:rPr>
          <w:lang w:val="en-CA"/>
        </w:rPr>
        <w:t>, use the same login node as above (narval1), to enforce connecting to narval1, we do</w:t>
      </w:r>
      <w:r>
        <w:rPr>
          <w:lang w:val="en-CA"/>
        </w:rPr>
        <w:t>:</w:t>
      </w:r>
    </w:p>
    <w:p w14:paraId="54F7ADB6" w14:textId="77777777" w:rsidR="00343BC9" w:rsidRDefault="00343BC9" w:rsidP="00855DB0">
      <w:pPr>
        <w:rPr>
          <w:lang w:val="en-CA"/>
        </w:rPr>
      </w:pPr>
    </w:p>
    <w:p w14:paraId="121B7A58" w14:textId="61297C01" w:rsidR="00343BC9" w:rsidRDefault="00343BC9" w:rsidP="00855DB0">
      <w:pPr>
        <w:rPr>
          <w:lang w:val="en-CA"/>
        </w:rPr>
      </w:pPr>
      <w:r>
        <w:rPr>
          <w:lang w:val="en-CA"/>
        </w:rPr>
        <w:t xml:space="preserve">ssh </w:t>
      </w:r>
      <w:hyperlink r:id="rId7" w:history="1">
        <w:r w:rsidR="00EB6413" w:rsidRPr="00336C6A">
          <w:rPr>
            <w:rStyle w:val="Hyperlink"/>
            <w:lang w:val="en-CA"/>
          </w:rPr>
          <w:t>gsingh@narval1.alliancecan.ca</w:t>
        </w:r>
      </w:hyperlink>
      <w:r w:rsidR="00EB6413">
        <w:rPr>
          <w:lang w:val="en-CA"/>
        </w:rPr>
        <w:t xml:space="preserve"> -L 15901:nc10935:5901</w:t>
      </w:r>
    </w:p>
    <w:p w14:paraId="4D8C9A4D" w14:textId="77777777" w:rsidR="00EB6413" w:rsidRDefault="00EB6413" w:rsidP="00855DB0">
      <w:pPr>
        <w:rPr>
          <w:lang w:val="en-CA"/>
        </w:rPr>
      </w:pPr>
    </w:p>
    <w:p w14:paraId="7734EB55" w14:textId="77777777" w:rsidR="00EB6413" w:rsidRDefault="00EB6413" w:rsidP="00855DB0">
      <w:pPr>
        <w:rPr>
          <w:lang w:val="en-CA"/>
        </w:rPr>
      </w:pPr>
      <w:r>
        <w:rPr>
          <w:lang w:val="en-CA"/>
        </w:rPr>
        <w:t xml:space="preserve">Now open </w:t>
      </w:r>
      <w:proofErr w:type="spellStart"/>
      <w:r>
        <w:rPr>
          <w:lang w:val="en-CA"/>
        </w:rPr>
        <w:t>Tigervnc</w:t>
      </w:r>
      <w:proofErr w:type="spellEnd"/>
      <w:r>
        <w:rPr>
          <w:lang w:val="en-CA"/>
        </w:rPr>
        <w:t xml:space="preserve"> viewer on your desktop, and in VNC server number, type: localhost:15901, and this would </w:t>
      </w:r>
      <w:proofErr w:type="gramStart"/>
      <w:r>
        <w:rPr>
          <w:lang w:val="en-CA"/>
        </w:rPr>
        <w:t>open up</w:t>
      </w:r>
      <w:proofErr w:type="gramEnd"/>
      <w:r>
        <w:rPr>
          <w:lang w:val="en-CA"/>
        </w:rPr>
        <w:t xml:space="preserve"> a </w:t>
      </w:r>
      <w:proofErr w:type="spellStart"/>
      <w:r>
        <w:rPr>
          <w:lang w:val="en-CA"/>
        </w:rPr>
        <w:t>Narval</w:t>
      </w:r>
      <w:proofErr w:type="spellEnd"/>
      <w:r>
        <w:rPr>
          <w:lang w:val="en-CA"/>
        </w:rPr>
        <w:t xml:space="preserve"> Desktop on your local machine. </w:t>
      </w:r>
    </w:p>
    <w:p w14:paraId="436F2FCB" w14:textId="77777777" w:rsidR="00EB6413" w:rsidRDefault="00EB6413" w:rsidP="00855DB0">
      <w:pPr>
        <w:rPr>
          <w:lang w:val="en-CA"/>
        </w:rPr>
      </w:pPr>
    </w:p>
    <w:p w14:paraId="7C1E866F" w14:textId="0F12A09D" w:rsidR="00EB6413" w:rsidRDefault="00EB6413" w:rsidP="00855DB0">
      <w:pPr>
        <w:rPr>
          <w:lang w:val="en-CA"/>
        </w:rPr>
      </w:pPr>
      <w:r>
        <w:rPr>
          <w:lang w:val="en-CA"/>
        </w:rPr>
        <w:t xml:space="preserve">Once you are done, you should kill the </w:t>
      </w:r>
      <w:proofErr w:type="spellStart"/>
      <w:r>
        <w:rPr>
          <w:lang w:val="en-CA"/>
        </w:rPr>
        <w:t>vncserver</w:t>
      </w:r>
      <w:proofErr w:type="spellEnd"/>
      <w:r>
        <w:rPr>
          <w:lang w:val="en-CA"/>
        </w:rPr>
        <w:t xml:space="preserve"> that you started on the first terminal by:</w:t>
      </w:r>
    </w:p>
    <w:p w14:paraId="4BBF5B1E" w14:textId="54C0E431" w:rsidR="00EB6413" w:rsidRDefault="00EB6413" w:rsidP="00855DB0">
      <w:pPr>
        <w:rPr>
          <w:lang w:val="en-CA"/>
        </w:rPr>
      </w:pPr>
      <w:proofErr w:type="spellStart"/>
      <w:r>
        <w:rPr>
          <w:lang w:val="en-CA"/>
        </w:rPr>
        <w:t>vncserver</w:t>
      </w:r>
      <w:proofErr w:type="spellEnd"/>
      <w:r>
        <w:rPr>
          <w:lang w:val="en-CA"/>
        </w:rPr>
        <w:t xml:space="preserve"> -</w:t>
      </w:r>
      <w:proofErr w:type="gramStart"/>
      <w:r>
        <w:rPr>
          <w:lang w:val="en-CA"/>
        </w:rPr>
        <w:t>kill :</w:t>
      </w:r>
      <w:proofErr w:type="gramEnd"/>
      <w:r>
        <w:rPr>
          <w:lang w:val="en-CA"/>
        </w:rPr>
        <w:t>1</w:t>
      </w:r>
    </w:p>
    <w:p w14:paraId="4EB420CC" w14:textId="77777777" w:rsidR="00EB6413" w:rsidRDefault="00EB6413" w:rsidP="00855DB0">
      <w:pPr>
        <w:rPr>
          <w:lang w:val="en-CA"/>
        </w:rPr>
      </w:pPr>
    </w:p>
    <w:p w14:paraId="27F66811" w14:textId="3A183B9F" w:rsidR="00EB6413" w:rsidRPr="00553ADF" w:rsidRDefault="00EB6413" w:rsidP="00855DB0">
      <w:pPr>
        <w:rPr>
          <w:lang w:val="en-CA"/>
        </w:rPr>
      </w:pPr>
      <w:r>
        <w:rPr>
          <w:lang w:val="en-CA"/>
        </w:rPr>
        <w:t xml:space="preserve"> </w:t>
      </w:r>
    </w:p>
    <w:sectPr w:rsidR="00EB6413" w:rsidRPr="00553ADF" w:rsidSect="00E431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D17499"/>
    <w:multiLevelType w:val="hybridMultilevel"/>
    <w:tmpl w:val="02886346"/>
    <w:lvl w:ilvl="0" w:tplc="F80EBA14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4C68BB"/>
    <w:multiLevelType w:val="hybridMultilevel"/>
    <w:tmpl w:val="3C92096A"/>
    <w:lvl w:ilvl="0" w:tplc="8C7E5B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84DEA"/>
    <w:multiLevelType w:val="hybridMultilevel"/>
    <w:tmpl w:val="83DC26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9709E1"/>
    <w:multiLevelType w:val="hybridMultilevel"/>
    <w:tmpl w:val="E60038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5D5B35"/>
    <w:multiLevelType w:val="hybridMultilevel"/>
    <w:tmpl w:val="BF34ADAE"/>
    <w:lvl w:ilvl="0" w:tplc="B99C209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8908293">
    <w:abstractNumId w:val="2"/>
  </w:num>
  <w:num w:numId="2" w16cid:durableId="928543250">
    <w:abstractNumId w:val="3"/>
  </w:num>
  <w:num w:numId="3" w16cid:durableId="1228150493">
    <w:abstractNumId w:val="1"/>
  </w:num>
  <w:num w:numId="4" w16cid:durableId="1027175591">
    <w:abstractNumId w:val="0"/>
  </w:num>
  <w:num w:numId="5" w16cid:durableId="16586138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DB0"/>
    <w:rsid w:val="000937F3"/>
    <w:rsid w:val="002861E5"/>
    <w:rsid w:val="00343BC9"/>
    <w:rsid w:val="00401926"/>
    <w:rsid w:val="00553ADF"/>
    <w:rsid w:val="00602F77"/>
    <w:rsid w:val="00690FE7"/>
    <w:rsid w:val="00733E3B"/>
    <w:rsid w:val="00855DB0"/>
    <w:rsid w:val="008E25C4"/>
    <w:rsid w:val="00911B58"/>
    <w:rsid w:val="00A2295D"/>
    <w:rsid w:val="00A67D11"/>
    <w:rsid w:val="00AF5DAC"/>
    <w:rsid w:val="00B25F29"/>
    <w:rsid w:val="00BF4B9C"/>
    <w:rsid w:val="00E431BA"/>
    <w:rsid w:val="00EB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37B206"/>
  <w14:defaultImageDpi w14:val="32767"/>
  <w15:chartTrackingRefBased/>
  <w15:docId w15:val="{C5D448F9-CF70-4342-80AA-316ED3B55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D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D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D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D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D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D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D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D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D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D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D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DB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DB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D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D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D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D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D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5D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55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90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singh@narval1.alliancecan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sername@narval.alliancecan.ca" TargetMode="External"/><Relationship Id="rId5" Type="http://schemas.openxmlformats.org/officeDocument/2006/relationships/hyperlink" Target="https://jupyterhub.narval.alliancecan.c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844</Words>
  <Characters>4812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Gurpreet Matharoo</dc:creator>
  <cp:keywords/>
  <dc:description/>
  <cp:lastModifiedBy>Gurpreet Matharoo</cp:lastModifiedBy>
  <cp:revision>3</cp:revision>
  <dcterms:created xsi:type="dcterms:W3CDTF">2025-05-02T18:34:00Z</dcterms:created>
  <dcterms:modified xsi:type="dcterms:W3CDTF">2025-05-02T19:45:00Z</dcterms:modified>
</cp:coreProperties>
</file>