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Intro session for Deepak 2026-10-08 16:31(GMT-7:00)</w:t>
      </w:r>
    </w:p>
    <w:p>
      <w:pPr>
        <w:pStyle w:val="Heading2"/>
        <w:spacing w:before="120" w:after="120" w:line="288"/>
        <w:jc w:val="left"/>
      </w:pPr>
      <w:bookmarkStart w:name="_Toc1" w:id="1"/>
      <w:r>
        <w:rPr/>
        <w:t xml:space="preserve">Key Outcomes</w:t>
      </w:r>
      <w:bookmarkEnd w:id="1"/>
    </w:p>
    <w:p>
      <w:pPr>
        <w:spacing w:before="120" w:after="120" w:line="288"/>
        <w:jc w:val="left"/>
      </w:pPr>
      <w:r>
        <w:rPr>
          <w:b w:val="true"/>
          <w:bCs w:val="true"/>
        </w:rPr>
        <w:t xml:space="preserve">Deepak</w:t>
      </w:r>
      <w:r>
        <w:rPr/>
        <w:t xml:space="preserve"> is working to overcome sleep apnea and a lack of deep sleep (averaging 1.5 hours daily) through a combination of physical rituals and hypnotherapy </w:t>
      </w:r>
      <w:r>
        <w:rPr/>
        <w:t xml:space="preserve"/>
      </w:r>
      <w:r>
        <w:rPr/>
        <w:t xml:space="preserve"/>
      </w:r>
      <w:r>
        <w:rPr/>
        <w:t xml:space="preserve">. </w:t>
      </w:r>
      <w:r>
        <w:rPr>
          <w:b w:val="true"/>
          <w:bCs w:val="true"/>
        </w:rPr>
        <w:t xml:space="preserve">Jithendran</w:t>
      </w:r>
      <w:r>
        <w:rPr/>
        <w:t xml:space="preserve"> identified Deepak as being 76% in the "physical category," meaning his body is highly reactive to sensations and requires physical signaling to enter a relaxed state </w:t>
      </w:r>
      <w:r>
        <w:rPr/>
        <w:t xml:space="preserve"/>
      </w:r>
      <w:r>
        <w:rPr/>
        <w:t xml:space="preserve"/>
      </w:r>
      <w:r>
        <w:rPr/>
        <w:t xml:space="preserve">. The session established a "Delta Lock" anchor to help Deepak trigger deep restorative sleep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2" w:id="2"/>
      <w:r>
        <w:rPr/>
        <w:t xml:space="preserve">Sleep Analysis &amp; Recommendations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Dietary &amp; Environmental Triggers</w:t>
      </w:r>
      <w:r>
        <w:rPr/>
        <w:t xml:space="preserve">: Deepak noted that avoiding sugar after 4:30 or 5:00 PM and managing room temperature fluctuations improves sleep quality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rPr>
          <w:b w:val="true"/>
          <w:bCs w:val="true"/>
        </w:rPr>
        <w:t xml:space="preserve">Nasal Breathing</w:t>
      </w:r>
      <w:r>
        <w:rPr/>
        <w:t xml:space="preserve">: Jithendran recommended nasal breathing over mouth breathing to reset the vagus nerve and increase nitric oxide </w:t>
      </w:r>
      <w:r>
        <w:rPr/>
        <w:t xml:space="preserve"/>
      </w:r>
      <w:r>
        <w:rPr/>
        <w:t xml:space="preserve">. He suggested using a jaw headband from Amazon to prevent mouth breathing and snoring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Vagus Nerve Stimulation</w:t>
      </w:r>
      <w:r>
        <w:rPr/>
        <w:t xml:space="preserve">: Techniques to reset the vagus nerve include washing the face with ice-cold water (specifically behind the ears) and practicing "humming" or "OM" vibrations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Physical Recovery</w:t>
      </w:r>
      <w:r>
        <w:rPr/>
        <w:t xml:space="preserve">: Because Deepak is physically suggestible, massage and body contact are recommended to release oxytocin and lower cortisol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3" w:id="3"/>
      <w:r>
        <w:rPr/>
        <w:t xml:space="preserve">Hypnotherapy Installations</w:t>
      </w:r>
      <w:bookmarkEnd w:id="3"/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Physical Tension Release</w:t>
      </w:r>
      <w:r>
        <w:rPr/>
        <w:t xml:space="preserve">: A ritual was practiced where tension is mentally gathered into the fists and shoulders, then physically released to signal the body to relax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The Depth Dial Anchor</w:t>
      </w:r>
      <w:r>
        <w:rPr/>
        <w:t xml:space="preserve">: A mental visualization of a brass dial was installed; turning the dial down to "Delta Lock" (0.5 Hz) serves as a trigger for the deepest restorative sleep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>
          <w:b w:val="true"/>
          <w:bCs w:val="true"/>
        </w:rPr>
        <w:t xml:space="preserve">Cellular Regeneration</w:t>
      </w:r>
      <w:r>
        <w:rPr/>
        <w:t xml:space="preserve">: The session included a guided visualization of the pituitary gland releasing growth hormones to repair tissues and the lymphatic system flushing metabolic waste from the brain </w:t>
      </w:r>
      <w:r>
        <w:rPr/>
        <w:t xml:space="preserve"/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4" w:id="4"/>
      <w:r>
        <w:rPr/>
        <w:t xml:space="preserve">Mental Management Strategies</w:t>
      </w:r>
      <w:bookmarkEnd w:id="4"/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>
          <w:b w:val="true"/>
          <w:bCs w:val="true"/>
        </w:rPr>
        <w:t xml:space="preserve">Journaling</w:t>
      </w:r>
      <w:r>
        <w:rPr/>
        <w:t xml:space="preserve">: Deepak has implemented daily journaling to list tasks and avoid postponing work, which helps clear mental clutter before bed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rPr>
          <w:b w:val="true"/>
          <w:bCs w:val="true"/>
        </w:rPr>
        <w:t xml:space="preserve">Retrospective Process</w:t>
      </w:r>
      <w:r>
        <w:rPr/>
        <w:t xml:space="preserve">: Jithendran suggested a three-stage processing method: analysis of what happened, prediction/disposition for tomorrow, and a final "plan of record" </w:t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5" w:id="5"/>
      <w:r>
        <w:rPr/>
        <w:t xml:space="preserve">Action Items</w:t>
      </w:r>
      <w:bookmarkEnd w:id="5"/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rPr>
          <w:b w:val="true"/>
          <w:bCs w:val="true"/>
        </w:rPr>
        <w:t xml:space="preserve">Deepak</w:t>
      </w:r>
      <w:r>
        <w:rPr/>
        <w:t xml:space="preserve">: Practice the physical tension release rituals and the "Depth Dial" visualization before sleep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rPr>
          <w:b w:val="true"/>
          <w:bCs w:val="true"/>
        </w:rPr>
        <w:t xml:space="preserve">Deepak</w:t>
      </w:r>
      <w:r>
        <w:rPr/>
        <w:t xml:space="preserve">: Experiment with nasal breathing and consider the recommended jaw headband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rPr>
          <w:b w:val="true"/>
          <w:bCs w:val="true"/>
        </w:rPr>
        <w:t xml:space="preserve">Jithendran</w:t>
      </w:r>
      <w:r>
        <w:rPr/>
        <w:t xml:space="preserve">: Provide a summary transcript of the rituals and a self-hypnosis recording/script to reduce Deepak's dependence on the therapist </w:t>
      </w:r>
      <w:r>
        <w:rPr/>
        <w:t xml:space="preserve"/>
      </w:r>
      <w:r>
        <w:rPr/>
        <w:t xml:space="preserve"/>
      </w:r>
      <w:r>
        <w:rPr/>
        <w:t xml:space="preserve">.</w:t>
      </w:r>
    </w:p>
    <w:p>
      <w:pPr>
        <w:pStyle w:val="Heading2"/>
        <w:spacing w:before="120" w:after="120" w:line="288"/>
        <w:jc w:val="left"/>
      </w:pPr>
      <w:bookmarkStart w:name="_Toc6" w:id="6"/>
      <w:r>
        <w:rPr/>
        <w:t xml:space="preserve">Next Steps</w:t>
      </w:r>
      <w:bookmarkEnd w:id="6"/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rPr>
          <w:b w:val="true"/>
          <w:bCs w:val="true"/>
        </w:rPr>
        <w:t xml:space="preserve">Desensitization Therapy</w:t>
      </w:r>
      <w:r>
        <w:rPr/>
        <w:t xml:space="preserve">: The next session will focus on desensitizing the body to environmental disturbances (e.g., temperature, fan noise) that currently wake Deepak up </w:t>
      </w:r>
      <w:r>
        <w:rPr/>
        <w:t xml:space="preserve"/>
      </w:r>
      <w:r>
        <w:rPr/>
        <w:t xml:space="preserve">.</w:t>
      </w:r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rPr>
          <w:b w:val="true"/>
          <w:bCs w:val="true"/>
        </w:rPr>
        <w:t xml:space="preserve">Self-Hypnosis Training</w:t>
      </w:r>
      <w:r>
        <w:rPr/>
        <w:t xml:space="preserve">: Jithendran will transition Deepak toward self-management using provided scripts and recordings </w:t>
      </w:r>
      <w:r>
        <w:rPr/>
        <w:t xml:space="preserve"/>
      </w:r>
      <w:r>
        <w:rPr/>
        <w:t xml:space="preserve"/>
      </w:r>
      <w:r>
        <w:rPr/>
        <w:t xml:space="preserve">.</w:t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