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lang w:val="es-ES_tradnl" w:eastAsia="es-ES_tradnl"/>
        </w:rPr>
        <w:id w:val="2612090"/>
        <w:docPartObj>
          <w:docPartGallery w:val="Cover Pages"/>
          <w:docPartUnique/>
        </w:docPartObj>
      </w:sdtPr>
      <w:sdtEndPr>
        <w:rPr>
          <w:rFonts w:ascii="Calibri" w:eastAsia="Times New Roman" w:hAnsi="Calibri" w:cs="Calibri"/>
          <w:sz w:val="24"/>
          <w:szCs w:val="24"/>
        </w:rPr>
      </w:sdtEndPr>
      <w:sdtContent>
        <w:p w:rsidR="008E1EC2" w:rsidRDefault="008E1EC2">
          <w:pPr>
            <w:pStyle w:val="Sinespaciado"/>
            <w:rPr>
              <w:rFonts w:asciiTheme="majorHAnsi" w:eastAsiaTheme="majorEastAsia" w:hAnsiTheme="majorHAnsi" w:cstheme="majorBidi"/>
              <w:sz w:val="72"/>
              <w:szCs w:val="72"/>
            </w:rPr>
          </w:pPr>
        </w:p>
        <w:p w:rsidR="008E1EC2" w:rsidRDefault="008E1EC2">
          <w:pPr>
            <w:pStyle w:val="Sinespaciado"/>
            <w:rPr>
              <w:rFonts w:asciiTheme="majorHAnsi" w:eastAsiaTheme="majorEastAsia" w:hAnsiTheme="majorHAnsi" w:cstheme="majorBidi"/>
              <w:sz w:val="72"/>
              <w:szCs w:val="72"/>
            </w:rPr>
          </w:pPr>
        </w:p>
        <w:p w:rsidR="008E1EC2" w:rsidRPr="008E1EC2" w:rsidRDefault="00096678">
          <w:pPr>
            <w:pStyle w:val="Sinespaciado"/>
            <w:rPr>
              <w:rFonts w:asciiTheme="majorHAnsi" w:eastAsiaTheme="majorEastAsia" w:hAnsiTheme="majorHAnsi" w:cstheme="majorBidi"/>
              <w:color w:val="548DD4" w:themeColor="text2" w:themeTint="99"/>
              <w:sz w:val="72"/>
              <w:szCs w:val="72"/>
            </w:rPr>
          </w:pPr>
          <w:r w:rsidRPr="00096678">
            <w:rPr>
              <w:rFonts w:eastAsiaTheme="majorEastAsia" w:cstheme="majorBidi"/>
              <w:noProof/>
              <w:color w:val="548DD4" w:themeColor="text2" w:themeTint="99"/>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096678">
            <w:rPr>
              <w:rFonts w:eastAsiaTheme="majorEastAsia" w:cstheme="majorBidi"/>
              <w:noProof/>
              <w:color w:val="548DD4" w:themeColor="text2" w:themeTint="99"/>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096678">
            <w:rPr>
              <w:rFonts w:eastAsiaTheme="majorEastAsia" w:cstheme="majorBidi"/>
              <w:noProof/>
              <w:color w:val="548DD4" w:themeColor="text2" w:themeTint="99"/>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096678">
            <w:rPr>
              <w:rFonts w:eastAsiaTheme="majorEastAsia" w:cstheme="majorBidi"/>
              <w:noProof/>
              <w:color w:val="548DD4" w:themeColor="text2" w:themeTint="99"/>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p w:rsidR="008E1EC2" w:rsidRDefault="008E1EC2" w:rsidP="00842C6F">
          <w:pPr>
            <w:pStyle w:val="Sinespaciado"/>
            <w:jc w:val="center"/>
            <w:rPr>
              <w:rFonts w:asciiTheme="majorHAnsi" w:eastAsiaTheme="majorEastAsia" w:hAnsiTheme="majorHAnsi" w:cstheme="majorBidi"/>
              <w:sz w:val="36"/>
              <w:szCs w:val="36"/>
            </w:rPr>
          </w:pPr>
        </w:p>
        <w:p w:rsidR="00842C6F" w:rsidRDefault="00842C6F" w:rsidP="00842C6F">
          <w:pPr>
            <w:pStyle w:val="Sinespaciado"/>
            <w:jc w:val="center"/>
            <w:rPr>
              <w:rFonts w:asciiTheme="majorHAnsi" w:eastAsiaTheme="majorEastAsia" w:hAnsiTheme="majorHAnsi" w:cstheme="majorBidi"/>
              <w:sz w:val="36"/>
              <w:szCs w:val="36"/>
            </w:rPr>
          </w:pPr>
        </w:p>
        <w:sdt>
          <w:sdtPr>
            <w:rPr>
              <w:rFonts w:eastAsiaTheme="majorEastAsia" w:cstheme="majorBidi"/>
              <w:sz w:val="56"/>
              <w:szCs w:val="56"/>
            </w:rPr>
            <w:alias w:val="Título"/>
            <w:id w:val="14700071"/>
            <w:placeholder>
              <w:docPart w:val="0B6507662B054A2BA2BA7C422C595365"/>
            </w:placeholder>
            <w:dataBinding w:prefixMappings="xmlns:ns0='http://schemas.openxmlformats.org/package/2006/metadata/core-properties' xmlns:ns1='http://purl.org/dc/elements/1.1/'" w:xpath="/ns0:coreProperties[1]/ns1:title[1]" w:storeItemID="{6C3C8BC8-F283-45AE-878A-BAB7291924A1}"/>
            <w:text/>
          </w:sdtPr>
          <w:sdtContent>
            <w:p w:rsidR="00842C6F" w:rsidRDefault="00842C6F" w:rsidP="00842C6F">
              <w:pPr>
                <w:pStyle w:val="Sinespaciado"/>
                <w:jc w:val="center"/>
                <w:rPr>
                  <w:rFonts w:asciiTheme="majorHAnsi" w:eastAsiaTheme="majorEastAsia" w:hAnsiTheme="majorHAnsi" w:cstheme="majorBidi"/>
                  <w:sz w:val="72"/>
                  <w:szCs w:val="72"/>
                </w:rPr>
              </w:pPr>
              <w:r w:rsidRPr="00842C6F">
                <w:rPr>
                  <w:rFonts w:eastAsiaTheme="majorEastAsia" w:cstheme="majorBidi"/>
                  <w:sz w:val="56"/>
                  <w:szCs w:val="56"/>
                  <w:lang w:val="es-AR"/>
                </w:rPr>
                <w:t>Administración Gerencial 2011                             Ingeniería en Sistemas de Información</w:t>
              </w:r>
            </w:p>
          </w:sdtContent>
        </w:sdt>
        <w:p w:rsidR="00842C6F" w:rsidRDefault="00842C6F" w:rsidP="00842C6F">
          <w:pPr>
            <w:pStyle w:val="Sinespaciado"/>
            <w:jc w:val="center"/>
            <w:rPr>
              <w:rFonts w:asciiTheme="majorHAnsi" w:eastAsiaTheme="majorEastAsia" w:hAnsiTheme="majorHAnsi" w:cstheme="majorBidi"/>
              <w:sz w:val="36"/>
              <w:szCs w:val="36"/>
            </w:rPr>
          </w:pPr>
        </w:p>
        <w:p w:rsidR="00842C6F" w:rsidRDefault="00842C6F" w:rsidP="00842C6F">
          <w:pPr>
            <w:pStyle w:val="Sinespaciado"/>
            <w:jc w:val="center"/>
            <w:rPr>
              <w:rFonts w:asciiTheme="majorHAnsi" w:eastAsiaTheme="majorEastAsia" w:hAnsiTheme="majorHAnsi" w:cstheme="majorBidi"/>
              <w:sz w:val="36"/>
              <w:szCs w:val="36"/>
            </w:rPr>
          </w:pPr>
        </w:p>
        <w:p w:rsidR="008E1EC2" w:rsidRDefault="008E1EC2">
          <w:pPr>
            <w:pStyle w:val="Sinespaciado"/>
          </w:pPr>
        </w:p>
        <w:p w:rsidR="001E6695" w:rsidRDefault="001E6695" w:rsidP="001E6695">
          <w:pPr>
            <w:pStyle w:val="Sinespaciado"/>
            <w:jc w:val="center"/>
          </w:pPr>
          <w:r>
            <w:rPr>
              <w:noProof/>
              <w:lang w:val="es-AR" w:eastAsia="es-AR"/>
            </w:rPr>
            <w:drawing>
              <wp:inline distT="0" distB="0" distL="0" distR="0">
                <wp:extent cx="1607820" cy="10718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07820" cy="1071880"/>
                        </a:xfrm>
                        <a:prstGeom prst="rect">
                          <a:avLst/>
                        </a:prstGeom>
                        <a:ln>
                          <a:noFill/>
                        </a:ln>
                        <a:effectLst>
                          <a:softEdge rad="112500"/>
                        </a:effectLst>
                      </pic:spPr>
                    </pic:pic>
                  </a:graphicData>
                </a:graphic>
              </wp:inline>
            </w:drawing>
          </w:r>
        </w:p>
        <w:p w:rsidR="008E1EC2" w:rsidRDefault="001E6695" w:rsidP="001E6695">
          <w:pPr>
            <w:pStyle w:val="Sinespaciado"/>
            <w:jc w:val="center"/>
          </w:pPr>
          <w:r>
            <w:rPr>
              <w:noProof/>
              <w:lang w:val="es-AR" w:eastAsia="es-AR"/>
            </w:rPr>
            <w:drawing>
              <wp:inline distT="0" distB="0" distL="0" distR="0">
                <wp:extent cx="2207260" cy="252095"/>
                <wp:effectExtent l="171450" t="171450" r="364490" b="3384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07260" cy="252095"/>
                        </a:xfrm>
                        <a:prstGeom prst="rect">
                          <a:avLst/>
                        </a:prstGeom>
                        <a:ln>
                          <a:noFill/>
                        </a:ln>
                        <a:effectLst>
                          <a:outerShdw blurRad="292100" dist="139700" dir="2700000" algn="tl" rotWithShape="0">
                            <a:srgbClr val="333333">
                              <a:alpha val="65000"/>
                            </a:srgbClr>
                          </a:outerShdw>
                        </a:effectLst>
                      </pic:spPr>
                    </pic:pic>
                  </a:graphicData>
                </a:graphic>
              </wp:inline>
            </w:drawing>
          </w:r>
        </w:p>
        <w:p w:rsidR="008E1EC2" w:rsidRDefault="008E1EC2">
          <w:pPr>
            <w:pStyle w:val="Sinespaciado"/>
          </w:pPr>
        </w:p>
        <w:p w:rsidR="00842C6F" w:rsidRDefault="00842C6F">
          <w:pPr>
            <w:pStyle w:val="Sinespaciado"/>
          </w:pPr>
        </w:p>
        <w:sdt>
          <w:sdtPr>
            <w:rPr>
              <w:rFonts w:eastAsiaTheme="majorEastAsia" w:cstheme="majorBidi"/>
              <w:sz w:val="44"/>
              <w:szCs w:val="44"/>
              <w:lang w:val="es-AR"/>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842C6F" w:rsidRPr="008E1EC2" w:rsidRDefault="00842C6F" w:rsidP="00842C6F">
              <w:pPr>
                <w:pStyle w:val="Sinespaciado"/>
                <w:rPr>
                  <w:rFonts w:asciiTheme="majorHAnsi" w:eastAsiaTheme="majorEastAsia" w:hAnsiTheme="majorHAnsi" w:cstheme="majorBidi"/>
                  <w:sz w:val="44"/>
                  <w:szCs w:val="44"/>
                </w:rPr>
              </w:pPr>
              <w:r w:rsidRPr="008E1EC2">
                <w:rPr>
                  <w:rFonts w:eastAsiaTheme="majorEastAsia" w:cstheme="majorBidi"/>
                  <w:sz w:val="44"/>
                  <w:szCs w:val="44"/>
                  <w:lang w:val="es-AR"/>
                </w:rPr>
                <w:t>Proyecto de Reingeniería: FILE S.R.L</w:t>
              </w:r>
            </w:p>
          </w:sdtContent>
        </w:sdt>
        <w:p w:rsidR="00842C6F" w:rsidRDefault="00842C6F">
          <w:pPr>
            <w:pStyle w:val="Sinespaciado"/>
          </w:pPr>
        </w:p>
        <w:p w:rsidR="008E1EC2" w:rsidRDefault="008E1EC2">
          <w:pPr>
            <w:rPr>
              <w:lang w:val="es-ES"/>
            </w:rPr>
          </w:pPr>
        </w:p>
        <w:p w:rsidR="00842C6F" w:rsidRDefault="00842C6F">
          <w:pPr>
            <w:rPr>
              <w:lang w:val="es-ES"/>
            </w:rPr>
          </w:pPr>
        </w:p>
        <w:p w:rsidR="008E1EC2" w:rsidRPr="001E6695" w:rsidRDefault="00842C6F" w:rsidP="00842C6F">
          <w:pPr>
            <w:jc w:val="right"/>
            <w:rPr>
              <w:rFonts w:asciiTheme="minorHAnsi" w:hAnsiTheme="minorHAnsi"/>
              <w:sz w:val="32"/>
              <w:szCs w:val="32"/>
              <w:lang w:val="en-US"/>
            </w:rPr>
          </w:pPr>
          <w:r w:rsidRPr="001E6695">
            <w:rPr>
              <w:rFonts w:asciiTheme="minorHAnsi" w:hAnsiTheme="minorHAnsi"/>
              <w:sz w:val="32"/>
              <w:szCs w:val="32"/>
              <w:lang w:val="en-US"/>
            </w:rPr>
            <w:t>ABRAHAM, Leandro (</w:t>
          </w:r>
          <w:r w:rsidR="008E1EC2" w:rsidRPr="001E6695">
            <w:rPr>
              <w:rFonts w:asciiTheme="minorHAnsi" w:hAnsiTheme="minorHAnsi"/>
              <w:sz w:val="32"/>
              <w:szCs w:val="32"/>
              <w:lang w:val="en-US"/>
            </w:rPr>
            <w:t>30572</w:t>
          </w:r>
          <w:r w:rsidRPr="001E6695">
            <w:rPr>
              <w:rFonts w:asciiTheme="minorHAnsi" w:hAnsiTheme="minorHAnsi"/>
              <w:sz w:val="32"/>
              <w:szCs w:val="32"/>
              <w:lang w:val="en-US"/>
            </w:rPr>
            <w:t>)</w:t>
          </w:r>
        </w:p>
        <w:p w:rsidR="008E1EC2" w:rsidRPr="001E6695" w:rsidRDefault="00842C6F" w:rsidP="00842C6F">
          <w:pPr>
            <w:jc w:val="right"/>
            <w:rPr>
              <w:rFonts w:asciiTheme="minorHAnsi" w:hAnsiTheme="minorHAnsi"/>
              <w:sz w:val="32"/>
              <w:szCs w:val="32"/>
              <w:lang w:val="en-US"/>
            </w:rPr>
          </w:pPr>
          <w:r w:rsidRPr="001E6695">
            <w:rPr>
              <w:rFonts w:asciiTheme="minorHAnsi" w:hAnsiTheme="minorHAnsi"/>
              <w:sz w:val="32"/>
              <w:szCs w:val="32"/>
              <w:lang w:val="en-US"/>
            </w:rPr>
            <w:t>BOTTA, Adrian (</w:t>
          </w:r>
          <w:r w:rsidR="008E1EC2" w:rsidRPr="001E6695">
            <w:rPr>
              <w:rFonts w:asciiTheme="minorHAnsi" w:hAnsiTheme="minorHAnsi"/>
              <w:sz w:val="32"/>
              <w:szCs w:val="32"/>
              <w:lang w:val="en-US"/>
            </w:rPr>
            <w:t>30271</w:t>
          </w:r>
          <w:r w:rsidRPr="001E6695">
            <w:rPr>
              <w:rFonts w:asciiTheme="minorHAnsi" w:hAnsiTheme="minorHAnsi"/>
              <w:sz w:val="32"/>
              <w:szCs w:val="32"/>
              <w:lang w:val="en-US"/>
            </w:rPr>
            <w:t>)</w:t>
          </w:r>
        </w:p>
        <w:p w:rsidR="008E1EC2" w:rsidRPr="001E6695" w:rsidRDefault="00842C6F" w:rsidP="00842C6F">
          <w:pPr>
            <w:ind w:firstLine="708"/>
            <w:jc w:val="right"/>
            <w:rPr>
              <w:rFonts w:asciiTheme="minorHAnsi" w:hAnsiTheme="minorHAnsi"/>
              <w:sz w:val="32"/>
              <w:szCs w:val="32"/>
              <w:lang w:val="en-US"/>
            </w:rPr>
          </w:pPr>
          <w:r w:rsidRPr="001E6695">
            <w:rPr>
              <w:rFonts w:asciiTheme="minorHAnsi" w:hAnsiTheme="minorHAnsi"/>
              <w:sz w:val="32"/>
              <w:szCs w:val="32"/>
              <w:lang w:val="en-US"/>
            </w:rPr>
            <w:t>FRATTE, Daniel (</w:t>
          </w:r>
          <w:r w:rsidR="008E1EC2" w:rsidRPr="001E6695">
            <w:rPr>
              <w:rFonts w:asciiTheme="minorHAnsi" w:hAnsiTheme="minorHAnsi"/>
              <w:sz w:val="32"/>
              <w:szCs w:val="32"/>
              <w:lang w:val="en-US"/>
            </w:rPr>
            <w:t>29080</w:t>
          </w:r>
          <w:r w:rsidRPr="001E6695">
            <w:rPr>
              <w:rFonts w:asciiTheme="minorHAnsi" w:hAnsiTheme="minorHAnsi"/>
              <w:sz w:val="32"/>
              <w:szCs w:val="32"/>
              <w:lang w:val="en-US"/>
            </w:rPr>
            <w:t>)</w:t>
          </w:r>
        </w:p>
        <w:p w:rsidR="008E1EC2" w:rsidRPr="001E6695" w:rsidRDefault="008E1EC2" w:rsidP="008E1EC2">
          <w:pPr>
            <w:pStyle w:val="Sinespaciado"/>
            <w:rPr>
              <w:lang w:val="en-US"/>
            </w:rPr>
          </w:pPr>
        </w:p>
        <w:p w:rsidR="008E1EC2" w:rsidRDefault="008E1EC2" w:rsidP="008E1EC2">
          <w:pPr>
            <w:spacing w:after="200" w:line="276" w:lineRule="auto"/>
            <w:rPr>
              <w:rFonts w:ascii="Calibri" w:hAnsi="Calibri" w:cs="Calibri"/>
            </w:rPr>
          </w:pPr>
          <w:r w:rsidRPr="001E6695">
            <w:rPr>
              <w:rFonts w:ascii="Calibri" w:hAnsi="Calibri" w:cs="Calibri"/>
              <w:lang w:val="en-US"/>
            </w:rPr>
            <w:t xml:space="preserve"> </w:t>
          </w:r>
          <w:r w:rsidRPr="001E6695">
            <w:rPr>
              <w:rFonts w:ascii="Calibri" w:hAnsi="Calibri" w:cs="Calibri"/>
              <w:lang w:val="en-US"/>
            </w:rPr>
            <w:br w:type="page"/>
          </w:r>
        </w:p>
      </w:sdtContent>
    </w:sdt>
    <w:sdt>
      <w:sdtPr>
        <w:rPr>
          <w:rFonts w:asciiTheme="minorHAnsi" w:eastAsia="Times New Roman" w:hAnsiTheme="minorHAnsi" w:cs="Times New Roman"/>
          <w:b w:val="0"/>
          <w:bCs w:val="0"/>
          <w:color w:val="auto"/>
          <w:sz w:val="24"/>
          <w:szCs w:val="24"/>
          <w:lang w:val="es-ES_tradnl" w:eastAsia="es-ES_tradnl"/>
        </w:rPr>
        <w:id w:val="2612085"/>
        <w:docPartObj>
          <w:docPartGallery w:val="Table of Contents"/>
          <w:docPartUnique/>
        </w:docPartObj>
      </w:sdtPr>
      <w:sdtEndPr>
        <w:rPr>
          <w:rFonts w:ascii="Times New Roman" w:hAnsi="Times New Roman"/>
        </w:rPr>
      </w:sdtEndPr>
      <w:sdtContent>
        <w:p w:rsidR="0039371D" w:rsidRDefault="008E1EC2">
          <w:pPr>
            <w:pStyle w:val="TtulodeTDC"/>
            <w:rPr>
              <w:rFonts w:asciiTheme="minorHAnsi" w:hAnsiTheme="minorHAnsi"/>
            </w:rPr>
          </w:pPr>
          <w:r w:rsidRPr="008E1EC2">
            <w:rPr>
              <w:rFonts w:asciiTheme="minorHAnsi" w:hAnsiTheme="minorHAnsi"/>
            </w:rPr>
            <w:t>Índice</w:t>
          </w:r>
        </w:p>
        <w:p w:rsidR="00534F05" w:rsidRPr="00534F05" w:rsidRDefault="00534F05" w:rsidP="00534F05">
          <w:pPr>
            <w:rPr>
              <w:lang w:val="es-ES" w:eastAsia="en-US"/>
            </w:rPr>
          </w:pPr>
          <w:bookmarkStart w:id="0" w:name="_GoBack"/>
          <w:bookmarkEnd w:id="0"/>
        </w:p>
        <w:p w:rsidR="00842C6F" w:rsidRDefault="00096678">
          <w:pPr>
            <w:pStyle w:val="TDC1"/>
            <w:tabs>
              <w:tab w:val="right" w:leader="dot" w:pos="8828"/>
            </w:tabs>
            <w:rPr>
              <w:rFonts w:asciiTheme="minorHAnsi" w:eastAsiaTheme="minorEastAsia" w:hAnsiTheme="minorHAnsi" w:cstheme="minorBidi"/>
              <w:noProof/>
              <w:sz w:val="22"/>
              <w:szCs w:val="22"/>
              <w:lang w:val="es-AR" w:eastAsia="es-AR"/>
            </w:rPr>
          </w:pPr>
          <w:r w:rsidRPr="008E1EC2">
            <w:rPr>
              <w:rFonts w:asciiTheme="minorHAnsi" w:hAnsiTheme="minorHAnsi"/>
              <w:lang w:val="es-ES"/>
            </w:rPr>
            <w:fldChar w:fldCharType="begin"/>
          </w:r>
          <w:r w:rsidR="0039371D" w:rsidRPr="008E1EC2">
            <w:rPr>
              <w:rFonts w:asciiTheme="minorHAnsi" w:hAnsiTheme="minorHAnsi"/>
              <w:lang w:val="es-ES"/>
            </w:rPr>
            <w:instrText xml:space="preserve"> TOC \o "1-3" \h \z \u </w:instrText>
          </w:r>
          <w:r w:rsidRPr="008E1EC2">
            <w:rPr>
              <w:rFonts w:asciiTheme="minorHAnsi" w:hAnsiTheme="minorHAnsi"/>
              <w:lang w:val="es-ES"/>
            </w:rPr>
            <w:fldChar w:fldCharType="separate"/>
          </w:r>
          <w:hyperlink w:anchor="_Toc293149985" w:history="1">
            <w:r w:rsidR="00842C6F" w:rsidRPr="00190F8D">
              <w:rPr>
                <w:rStyle w:val="Hipervnculo"/>
                <w:rFonts w:ascii="Calibri" w:hAnsi="Calibri" w:cs="Calibri"/>
                <w:noProof/>
              </w:rPr>
              <w:t>PRESENTACION DE LA EMPRESA</w:t>
            </w:r>
            <w:r w:rsidR="00842C6F">
              <w:rPr>
                <w:noProof/>
                <w:webHidden/>
              </w:rPr>
              <w:tab/>
            </w:r>
            <w:r>
              <w:rPr>
                <w:noProof/>
                <w:webHidden/>
              </w:rPr>
              <w:fldChar w:fldCharType="begin"/>
            </w:r>
            <w:r w:rsidR="00842C6F">
              <w:rPr>
                <w:noProof/>
                <w:webHidden/>
              </w:rPr>
              <w:instrText xml:space="preserve"> PAGEREF _Toc293149985 \h </w:instrText>
            </w:r>
            <w:r>
              <w:rPr>
                <w:noProof/>
                <w:webHidden/>
              </w:rPr>
            </w:r>
            <w:r>
              <w:rPr>
                <w:noProof/>
                <w:webHidden/>
              </w:rPr>
              <w:fldChar w:fldCharType="separate"/>
            </w:r>
            <w:r w:rsidR="00842C6F">
              <w:rPr>
                <w:noProof/>
                <w:webHidden/>
              </w:rPr>
              <w:t>3</w:t>
            </w:r>
            <w:r>
              <w:rPr>
                <w:noProof/>
                <w:webHidden/>
              </w:rPr>
              <w:fldChar w:fldCharType="end"/>
            </w:r>
          </w:hyperlink>
        </w:p>
        <w:p w:rsidR="00842C6F" w:rsidRDefault="00096678">
          <w:pPr>
            <w:pStyle w:val="TDC2"/>
            <w:tabs>
              <w:tab w:val="right" w:leader="dot" w:pos="8828"/>
            </w:tabs>
            <w:rPr>
              <w:rFonts w:asciiTheme="minorHAnsi" w:eastAsiaTheme="minorEastAsia" w:hAnsiTheme="minorHAnsi" w:cstheme="minorBidi"/>
              <w:noProof/>
              <w:sz w:val="22"/>
              <w:szCs w:val="22"/>
              <w:lang w:val="es-AR" w:eastAsia="es-AR"/>
            </w:rPr>
          </w:pPr>
          <w:hyperlink w:anchor="_Toc293149986" w:history="1">
            <w:r w:rsidR="00842C6F" w:rsidRPr="00190F8D">
              <w:rPr>
                <w:rStyle w:val="Hipervnculo"/>
                <w:rFonts w:ascii="Calibri" w:hAnsi="Calibri" w:cs="Calibri"/>
                <w:noProof/>
              </w:rPr>
              <w:t>Reseña Histórica</w:t>
            </w:r>
            <w:r w:rsidR="00842C6F">
              <w:rPr>
                <w:noProof/>
                <w:webHidden/>
              </w:rPr>
              <w:tab/>
            </w:r>
            <w:r>
              <w:rPr>
                <w:noProof/>
                <w:webHidden/>
              </w:rPr>
              <w:fldChar w:fldCharType="begin"/>
            </w:r>
            <w:r w:rsidR="00842C6F">
              <w:rPr>
                <w:noProof/>
                <w:webHidden/>
              </w:rPr>
              <w:instrText xml:space="preserve"> PAGEREF _Toc293149986 \h </w:instrText>
            </w:r>
            <w:r>
              <w:rPr>
                <w:noProof/>
                <w:webHidden/>
              </w:rPr>
            </w:r>
            <w:r>
              <w:rPr>
                <w:noProof/>
                <w:webHidden/>
              </w:rPr>
              <w:fldChar w:fldCharType="separate"/>
            </w:r>
            <w:r w:rsidR="00842C6F">
              <w:rPr>
                <w:noProof/>
                <w:webHidden/>
              </w:rPr>
              <w:t>3</w:t>
            </w:r>
            <w:r>
              <w:rPr>
                <w:noProof/>
                <w:webHidden/>
              </w:rPr>
              <w:fldChar w:fldCharType="end"/>
            </w:r>
          </w:hyperlink>
        </w:p>
        <w:p w:rsidR="00842C6F" w:rsidRDefault="00096678">
          <w:pPr>
            <w:pStyle w:val="TDC2"/>
            <w:tabs>
              <w:tab w:val="right" w:leader="dot" w:pos="8828"/>
            </w:tabs>
            <w:rPr>
              <w:rFonts w:asciiTheme="minorHAnsi" w:eastAsiaTheme="minorEastAsia" w:hAnsiTheme="minorHAnsi" w:cstheme="minorBidi"/>
              <w:noProof/>
              <w:sz w:val="22"/>
              <w:szCs w:val="22"/>
              <w:lang w:val="es-AR" w:eastAsia="es-AR"/>
            </w:rPr>
          </w:pPr>
          <w:hyperlink w:anchor="_Toc293149987" w:history="1">
            <w:r w:rsidR="00842C6F" w:rsidRPr="00190F8D">
              <w:rPr>
                <w:rStyle w:val="Hipervnculo"/>
                <w:rFonts w:ascii="Calibri" w:hAnsi="Calibri" w:cs="Calibri"/>
                <w:noProof/>
              </w:rPr>
              <w:t>Rubro y Actividades que desarrolla</w:t>
            </w:r>
            <w:r w:rsidR="00842C6F">
              <w:rPr>
                <w:noProof/>
                <w:webHidden/>
              </w:rPr>
              <w:tab/>
            </w:r>
            <w:r>
              <w:rPr>
                <w:noProof/>
                <w:webHidden/>
              </w:rPr>
              <w:fldChar w:fldCharType="begin"/>
            </w:r>
            <w:r w:rsidR="00842C6F">
              <w:rPr>
                <w:noProof/>
                <w:webHidden/>
              </w:rPr>
              <w:instrText xml:space="preserve"> PAGEREF _Toc293149987 \h </w:instrText>
            </w:r>
            <w:r>
              <w:rPr>
                <w:noProof/>
                <w:webHidden/>
              </w:rPr>
            </w:r>
            <w:r>
              <w:rPr>
                <w:noProof/>
                <w:webHidden/>
              </w:rPr>
              <w:fldChar w:fldCharType="separate"/>
            </w:r>
            <w:r w:rsidR="00842C6F">
              <w:rPr>
                <w:noProof/>
                <w:webHidden/>
              </w:rPr>
              <w:t>3</w:t>
            </w:r>
            <w:r>
              <w:rPr>
                <w:noProof/>
                <w:webHidden/>
              </w:rPr>
              <w:fldChar w:fldCharType="end"/>
            </w:r>
          </w:hyperlink>
        </w:p>
        <w:p w:rsidR="00842C6F" w:rsidRDefault="00096678">
          <w:pPr>
            <w:pStyle w:val="TDC2"/>
            <w:tabs>
              <w:tab w:val="right" w:leader="dot" w:pos="8828"/>
            </w:tabs>
            <w:rPr>
              <w:rFonts w:asciiTheme="minorHAnsi" w:eastAsiaTheme="minorEastAsia" w:hAnsiTheme="minorHAnsi" w:cstheme="minorBidi"/>
              <w:noProof/>
              <w:sz w:val="22"/>
              <w:szCs w:val="22"/>
              <w:lang w:val="es-AR" w:eastAsia="es-AR"/>
            </w:rPr>
          </w:pPr>
          <w:hyperlink w:anchor="_Toc293149988" w:history="1">
            <w:r w:rsidR="00842C6F" w:rsidRPr="00190F8D">
              <w:rPr>
                <w:rStyle w:val="Hipervnculo"/>
                <w:rFonts w:ascii="Calibri" w:hAnsi="Calibri" w:cs="Calibri"/>
                <w:noProof/>
              </w:rPr>
              <w:t>Ubicación geográfica</w:t>
            </w:r>
            <w:r w:rsidR="00842C6F">
              <w:rPr>
                <w:noProof/>
                <w:webHidden/>
              </w:rPr>
              <w:tab/>
            </w:r>
            <w:r>
              <w:rPr>
                <w:noProof/>
                <w:webHidden/>
              </w:rPr>
              <w:fldChar w:fldCharType="begin"/>
            </w:r>
            <w:r w:rsidR="00842C6F">
              <w:rPr>
                <w:noProof/>
                <w:webHidden/>
              </w:rPr>
              <w:instrText xml:space="preserve"> PAGEREF _Toc293149988 \h </w:instrText>
            </w:r>
            <w:r>
              <w:rPr>
                <w:noProof/>
                <w:webHidden/>
              </w:rPr>
            </w:r>
            <w:r>
              <w:rPr>
                <w:noProof/>
                <w:webHidden/>
              </w:rPr>
              <w:fldChar w:fldCharType="separate"/>
            </w:r>
            <w:r w:rsidR="00842C6F">
              <w:rPr>
                <w:noProof/>
                <w:webHidden/>
              </w:rPr>
              <w:t>5</w:t>
            </w:r>
            <w:r>
              <w:rPr>
                <w:noProof/>
                <w:webHidden/>
              </w:rPr>
              <w:fldChar w:fldCharType="end"/>
            </w:r>
          </w:hyperlink>
        </w:p>
        <w:p w:rsidR="00842C6F" w:rsidRDefault="00096678">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3149989" w:history="1">
            <w:r w:rsidR="00842C6F" w:rsidRPr="00190F8D">
              <w:rPr>
                <w:rStyle w:val="Hipervnculo"/>
                <w:rFonts w:ascii="Wingdings" w:hAnsi="Wingdings" w:cs="Calibri"/>
                <w:noProof/>
              </w:rPr>
              <w:t></w:t>
            </w:r>
            <w:r w:rsidR="00842C6F">
              <w:rPr>
                <w:rFonts w:asciiTheme="minorHAnsi" w:eastAsiaTheme="minorEastAsia" w:hAnsiTheme="minorHAnsi" w:cstheme="minorBidi"/>
                <w:noProof/>
                <w:sz w:val="22"/>
                <w:szCs w:val="22"/>
                <w:lang w:val="es-AR" w:eastAsia="es-AR"/>
              </w:rPr>
              <w:tab/>
            </w:r>
            <w:r w:rsidR="00842C6F" w:rsidRPr="00190F8D">
              <w:rPr>
                <w:rStyle w:val="Hipervnculo"/>
                <w:rFonts w:ascii="Calibri" w:hAnsi="Calibri" w:cs="Calibri"/>
                <w:noProof/>
              </w:rPr>
              <w:t>Casa Central Mendoza ubicada en Los Alamos 1326 ,  B° Arizu , Godoy Cruz, Mendoza,  Argentina.</w:t>
            </w:r>
            <w:r w:rsidR="00842C6F">
              <w:rPr>
                <w:noProof/>
                <w:webHidden/>
              </w:rPr>
              <w:tab/>
            </w:r>
            <w:r>
              <w:rPr>
                <w:noProof/>
                <w:webHidden/>
              </w:rPr>
              <w:fldChar w:fldCharType="begin"/>
            </w:r>
            <w:r w:rsidR="00842C6F">
              <w:rPr>
                <w:noProof/>
                <w:webHidden/>
              </w:rPr>
              <w:instrText xml:space="preserve"> PAGEREF _Toc293149989 \h </w:instrText>
            </w:r>
            <w:r>
              <w:rPr>
                <w:noProof/>
                <w:webHidden/>
              </w:rPr>
            </w:r>
            <w:r>
              <w:rPr>
                <w:noProof/>
                <w:webHidden/>
              </w:rPr>
              <w:fldChar w:fldCharType="separate"/>
            </w:r>
            <w:r w:rsidR="00842C6F">
              <w:rPr>
                <w:noProof/>
                <w:webHidden/>
              </w:rPr>
              <w:t>5</w:t>
            </w:r>
            <w:r>
              <w:rPr>
                <w:noProof/>
                <w:webHidden/>
              </w:rPr>
              <w:fldChar w:fldCharType="end"/>
            </w:r>
          </w:hyperlink>
        </w:p>
        <w:p w:rsidR="00842C6F" w:rsidRDefault="00096678">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3149990" w:history="1">
            <w:r w:rsidR="00842C6F" w:rsidRPr="00190F8D">
              <w:rPr>
                <w:rStyle w:val="Hipervnculo"/>
                <w:rFonts w:ascii="Wingdings" w:hAnsi="Wingdings" w:cs="Calibri"/>
                <w:noProof/>
              </w:rPr>
              <w:t></w:t>
            </w:r>
            <w:r w:rsidR="00842C6F">
              <w:rPr>
                <w:rFonts w:asciiTheme="minorHAnsi" w:eastAsiaTheme="minorEastAsia" w:hAnsiTheme="minorHAnsi" w:cstheme="minorBidi"/>
                <w:noProof/>
                <w:sz w:val="22"/>
                <w:szCs w:val="22"/>
                <w:lang w:val="es-AR" w:eastAsia="es-AR"/>
              </w:rPr>
              <w:tab/>
            </w:r>
            <w:r w:rsidR="00842C6F" w:rsidRPr="00190F8D">
              <w:rPr>
                <w:rStyle w:val="Hipervnculo"/>
                <w:rFonts w:ascii="Calibri" w:hAnsi="Calibri" w:cs="Calibri"/>
                <w:noProof/>
              </w:rPr>
              <w:t>Depósito Central Mendoza ubicado en Roque Saenz Peña y Panamericana, Blanco Encalada, Luján de Cuyo, Mendoza, Argentina.</w:t>
            </w:r>
            <w:r w:rsidR="00842C6F">
              <w:rPr>
                <w:noProof/>
                <w:webHidden/>
              </w:rPr>
              <w:tab/>
            </w:r>
            <w:r>
              <w:rPr>
                <w:noProof/>
                <w:webHidden/>
              </w:rPr>
              <w:fldChar w:fldCharType="begin"/>
            </w:r>
            <w:r w:rsidR="00842C6F">
              <w:rPr>
                <w:noProof/>
                <w:webHidden/>
              </w:rPr>
              <w:instrText xml:space="preserve"> PAGEREF _Toc293149990 \h </w:instrText>
            </w:r>
            <w:r>
              <w:rPr>
                <w:noProof/>
                <w:webHidden/>
              </w:rPr>
            </w:r>
            <w:r>
              <w:rPr>
                <w:noProof/>
                <w:webHidden/>
              </w:rPr>
              <w:fldChar w:fldCharType="separate"/>
            </w:r>
            <w:r w:rsidR="00842C6F">
              <w:rPr>
                <w:noProof/>
                <w:webHidden/>
              </w:rPr>
              <w:t>6</w:t>
            </w:r>
            <w:r>
              <w:rPr>
                <w:noProof/>
                <w:webHidden/>
              </w:rPr>
              <w:fldChar w:fldCharType="end"/>
            </w:r>
          </w:hyperlink>
        </w:p>
        <w:p w:rsidR="00842C6F" w:rsidRDefault="00096678">
          <w:pPr>
            <w:pStyle w:val="TDC3"/>
            <w:tabs>
              <w:tab w:val="left" w:pos="880"/>
              <w:tab w:val="right" w:leader="dot" w:pos="8828"/>
            </w:tabs>
            <w:rPr>
              <w:rFonts w:asciiTheme="minorHAnsi" w:eastAsiaTheme="minorEastAsia" w:hAnsiTheme="minorHAnsi" w:cstheme="minorBidi"/>
              <w:noProof/>
              <w:sz w:val="22"/>
              <w:szCs w:val="22"/>
              <w:lang w:val="es-AR" w:eastAsia="es-AR"/>
            </w:rPr>
          </w:pPr>
          <w:hyperlink w:anchor="_Toc293149991" w:history="1">
            <w:r w:rsidR="00842C6F" w:rsidRPr="00190F8D">
              <w:rPr>
                <w:rStyle w:val="Hipervnculo"/>
                <w:rFonts w:ascii="Wingdings" w:hAnsi="Wingdings" w:cs="Calibri"/>
                <w:noProof/>
              </w:rPr>
              <w:t></w:t>
            </w:r>
            <w:r w:rsidR="00842C6F">
              <w:rPr>
                <w:rFonts w:asciiTheme="minorHAnsi" w:eastAsiaTheme="minorEastAsia" w:hAnsiTheme="minorHAnsi" w:cstheme="minorBidi"/>
                <w:noProof/>
                <w:sz w:val="22"/>
                <w:szCs w:val="22"/>
                <w:lang w:val="es-AR" w:eastAsia="es-AR"/>
              </w:rPr>
              <w:tab/>
            </w:r>
            <w:r w:rsidR="00842C6F" w:rsidRPr="00190F8D">
              <w:rPr>
                <w:rStyle w:val="Hipervnculo"/>
                <w:rFonts w:ascii="Calibri" w:hAnsi="Calibri" w:cs="Calibri"/>
                <w:noProof/>
              </w:rPr>
              <w:t>Oficina La Plata ubicada en Calle 49 N˚371 (entre 2 y 3) La Plata, Pcia. de Buenos Aires, Argentina</w:t>
            </w:r>
            <w:r w:rsidR="00842C6F">
              <w:rPr>
                <w:noProof/>
                <w:webHidden/>
              </w:rPr>
              <w:tab/>
            </w:r>
            <w:r>
              <w:rPr>
                <w:noProof/>
                <w:webHidden/>
              </w:rPr>
              <w:fldChar w:fldCharType="begin"/>
            </w:r>
            <w:r w:rsidR="00842C6F">
              <w:rPr>
                <w:noProof/>
                <w:webHidden/>
              </w:rPr>
              <w:instrText xml:space="preserve"> PAGEREF _Toc293149991 \h </w:instrText>
            </w:r>
            <w:r>
              <w:rPr>
                <w:noProof/>
                <w:webHidden/>
              </w:rPr>
            </w:r>
            <w:r>
              <w:rPr>
                <w:noProof/>
                <w:webHidden/>
              </w:rPr>
              <w:fldChar w:fldCharType="separate"/>
            </w:r>
            <w:r w:rsidR="00842C6F">
              <w:rPr>
                <w:noProof/>
                <w:webHidden/>
              </w:rPr>
              <w:t>6</w:t>
            </w:r>
            <w:r>
              <w:rPr>
                <w:noProof/>
                <w:webHidden/>
              </w:rPr>
              <w:fldChar w:fldCharType="end"/>
            </w:r>
          </w:hyperlink>
        </w:p>
        <w:p w:rsidR="00842C6F" w:rsidRDefault="00096678">
          <w:pPr>
            <w:pStyle w:val="TDC1"/>
            <w:tabs>
              <w:tab w:val="right" w:leader="dot" w:pos="8828"/>
            </w:tabs>
            <w:rPr>
              <w:rFonts w:asciiTheme="minorHAnsi" w:eastAsiaTheme="minorEastAsia" w:hAnsiTheme="minorHAnsi" w:cstheme="minorBidi"/>
              <w:noProof/>
              <w:sz w:val="22"/>
              <w:szCs w:val="22"/>
              <w:lang w:val="es-AR" w:eastAsia="es-AR"/>
            </w:rPr>
          </w:pPr>
          <w:hyperlink w:anchor="_Toc293149992" w:history="1">
            <w:r w:rsidR="00842C6F" w:rsidRPr="00190F8D">
              <w:rPr>
                <w:rStyle w:val="Hipervnculo"/>
                <w:rFonts w:ascii="Calibri" w:hAnsi="Calibri" w:cs="Calibri"/>
                <w:noProof/>
              </w:rPr>
              <w:t>MISIÓN Y VISIÓN DE LA EMPRESA</w:t>
            </w:r>
            <w:r w:rsidR="00842C6F">
              <w:rPr>
                <w:noProof/>
                <w:webHidden/>
              </w:rPr>
              <w:tab/>
            </w:r>
            <w:r>
              <w:rPr>
                <w:noProof/>
                <w:webHidden/>
              </w:rPr>
              <w:fldChar w:fldCharType="begin"/>
            </w:r>
            <w:r w:rsidR="00842C6F">
              <w:rPr>
                <w:noProof/>
                <w:webHidden/>
              </w:rPr>
              <w:instrText xml:space="preserve"> PAGEREF _Toc293149992 \h </w:instrText>
            </w:r>
            <w:r>
              <w:rPr>
                <w:noProof/>
                <w:webHidden/>
              </w:rPr>
            </w:r>
            <w:r>
              <w:rPr>
                <w:noProof/>
                <w:webHidden/>
              </w:rPr>
              <w:fldChar w:fldCharType="separate"/>
            </w:r>
            <w:r w:rsidR="00842C6F">
              <w:rPr>
                <w:noProof/>
                <w:webHidden/>
              </w:rPr>
              <w:t>7</w:t>
            </w:r>
            <w:r>
              <w:rPr>
                <w:noProof/>
                <w:webHidden/>
              </w:rPr>
              <w:fldChar w:fldCharType="end"/>
            </w:r>
          </w:hyperlink>
        </w:p>
        <w:p w:rsidR="00842C6F" w:rsidRDefault="00096678">
          <w:pPr>
            <w:pStyle w:val="TDC2"/>
            <w:tabs>
              <w:tab w:val="right" w:leader="dot" w:pos="8828"/>
            </w:tabs>
            <w:rPr>
              <w:rFonts w:asciiTheme="minorHAnsi" w:eastAsiaTheme="minorEastAsia" w:hAnsiTheme="minorHAnsi" w:cstheme="minorBidi"/>
              <w:noProof/>
              <w:sz w:val="22"/>
              <w:szCs w:val="22"/>
              <w:lang w:val="es-AR" w:eastAsia="es-AR"/>
            </w:rPr>
          </w:pPr>
          <w:hyperlink w:anchor="_Toc293149993" w:history="1">
            <w:r w:rsidR="00842C6F" w:rsidRPr="00190F8D">
              <w:rPr>
                <w:rStyle w:val="Hipervnculo"/>
                <w:rFonts w:ascii="Calibri" w:hAnsi="Calibri" w:cs="Calibri"/>
                <w:noProof/>
              </w:rPr>
              <w:t>Misión</w:t>
            </w:r>
            <w:r w:rsidR="00842C6F">
              <w:rPr>
                <w:noProof/>
                <w:webHidden/>
              </w:rPr>
              <w:tab/>
            </w:r>
            <w:r>
              <w:rPr>
                <w:noProof/>
                <w:webHidden/>
              </w:rPr>
              <w:fldChar w:fldCharType="begin"/>
            </w:r>
            <w:r w:rsidR="00842C6F">
              <w:rPr>
                <w:noProof/>
                <w:webHidden/>
              </w:rPr>
              <w:instrText xml:space="preserve"> PAGEREF _Toc293149993 \h </w:instrText>
            </w:r>
            <w:r>
              <w:rPr>
                <w:noProof/>
                <w:webHidden/>
              </w:rPr>
            </w:r>
            <w:r>
              <w:rPr>
                <w:noProof/>
                <w:webHidden/>
              </w:rPr>
              <w:fldChar w:fldCharType="separate"/>
            </w:r>
            <w:r w:rsidR="00842C6F">
              <w:rPr>
                <w:noProof/>
                <w:webHidden/>
              </w:rPr>
              <w:t>7</w:t>
            </w:r>
            <w:r>
              <w:rPr>
                <w:noProof/>
                <w:webHidden/>
              </w:rPr>
              <w:fldChar w:fldCharType="end"/>
            </w:r>
          </w:hyperlink>
        </w:p>
        <w:p w:rsidR="00842C6F" w:rsidRDefault="00096678">
          <w:pPr>
            <w:pStyle w:val="TDC2"/>
            <w:tabs>
              <w:tab w:val="right" w:leader="dot" w:pos="8828"/>
            </w:tabs>
            <w:rPr>
              <w:rFonts w:asciiTheme="minorHAnsi" w:eastAsiaTheme="minorEastAsia" w:hAnsiTheme="minorHAnsi" w:cstheme="minorBidi"/>
              <w:noProof/>
              <w:sz w:val="22"/>
              <w:szCs w:val="22"/>
              <w:lang w:val="es-AR" w:eastAsia="es-AR"/>
            </w:rPr>
          </w:pPr>
          <w:hyperlink w:anchor="_Toc293149994" w:history="1">
            <w:r w:rsidR="00842C6F" w:rsidRPr="00190F8D">
              <w:rPr>
                <w:rStyle w:val="Hipervnculo"/>
                <w:rFonts w:ascii="Calibri" w:hAnsi="Calibri" w:cs="Calibri"/>
                <w:noProof/>
              </w:rPr>
              <w:t>Visión</w:t>
            </w:r>
            <w:r w:rsidR="00842C6F">
              <w:rPr>
                <w:noProof/>
                <w:webHidden/>
              </w:rPr>
              <w:tab/>
            </w:r>
            <w:r>
              <w:rPr>
                <w:noProof/>
                <w:webHidden/>
              </w:rPr>
              <w:fldChar w:fldCharType="begin"/>
            </w:r>
            <w:r w:rsidR="00842C6F">
              <w:rPr>
                <w:noProof/>
                <w:webHidden/>
              </w:rPr>
              <w:instrText xml:space="preserve"> PAGEREF _Toc293149994 \h </w:instrText>
            </w:r>
            <w:r>
              <w:rPr>
                <w:noProof/>
                <w:webHidden/>
              </w:rPr>
            </w:r>
            <w:r>
              <w:rPr>
                <w:noProof/>
                <w:webHidden/>
              </w:rPr>
              <w:fldChar w:fldCharType="separate"/>
            </w:r>
            <w:r w:rsidR="00842C6F">
              <w:rPr>
                <w:noProof/>
                <w:webHidden/>
              </w:rPr>
              <w:t>7</w:t>
            </w:r>
            <w:r>
              <w:rPr>
                <w:noProof/>
                <w:webHidden/>
              </w:rPr>
              <w:fldChar w:fldCharType="end"/>
            </w:r>
          </w:hyperlink>
        </w:p>
        <w:p w:rsidR="00842C6F" w:rsidRDefault="00096678">
          <w:pPr>
            <w:pStyle w:val="TDC2"/>
            <w:tabs>
              <w:tab w:val="right" w:leader="dot" w:pos="8828"/>
            </w:tabs>
            <w:rPr>
              <w:rFonts w:asciiTheme="minorHAnsi" w:eastAsiaTheme="minorEastAsia" w:hAnsiTheme="minorHAnsi" w:cstheme="minorBidi"/>
              <w:noProof/>
              <w:sz w:val="22"/>
              <w:szCs w:val="22"/>
              <w:lang w:val="es-AR" w:eastAsia="es-AR"/>
            </w:rPr>
          </w:pPr>
          <w:hyperlink w:anchor="_Toc293149995" w:history="1">
            <w:r w:rsidR="00842C6F" w:rsidRPr="00190F8D">
              <w:rPr>
                <w:rStyle w:val="Hipervnculo"/>
                <w:rFonts w:ascii="Calibri" w:hAnsi="Calibri" w:cs="Calibri"/>
                <w:noProof/>
              </w:rPr>
              <w:t>Política de la calidad</w:t>
            </w:r>
            <w:r w:rsidR="00842C6F">
              <w:rPr>
                <w:noProof/>
                <w:webHidden/>
              </w:rPr>
              <w:tab/>
            </w:r>
            <w:r>
              <w:rPr>
                <w:noProof/>
                <w:webHidden/>
              </w:rPr>
              <w:fldChar w:fldCharType="begin"/>
            </w:r>
            <w:r w:rsidR="00842C6F">
              <w:rPr>
                <w:noProof/>
                <w:webHidden/>
              </w:rPr>
              <w:instrText xml:space="preserve"> PAGEREF _Toc293149995 \h </w:instrText>
            </w:r>
            <w:r>
              <w:rPr>
                <w:noProof/>
                <w:webHidden/>
              </w:rPr>
            </w:r>
            <w:r>
              <w:rPr>
                <w:noProof/>
                <w:webHidden/>
              </w:rPr>
              <w:fldChar w:fldCharType="separate"/>
            </w:r>
            <w:r w:rsidR="00842C6F">
              <w:rPr>
                <w:noProof/>
                <w:webHidden/>
              </w:rPr>
              <w:t>7</w:t>
            </w:r>
            <w:r>
              <w:rPr>
                <w:noProof/>
                <w:webHidden/>
              </w:rPr>
              <w:fldChar w:fldCharType="end"/>
            </w:r>
          </w:hyperlink>
        </w:p>
        <w:p w:rsidR="00842C6F" w:rsidRDefault="00096678">
          <w:pPr>
            <w:pStyle w:val="TDC3"/>
            <w:tabs>
              <w:tab w:val="right" w:leader="dot" w:pos="8828"/>
            </w:tabs>
            <w:rPr>
              <w:rFonts w:asciiTheme="minorHAnsi" w:eastAsiaTheme="minorEastAsia" w:hAnsiTheme="minorHAnsi" w:cstheme="minorBidi"/>
              <w:noProof/>
              <w:sz w:val="22"/>
              <w:szCs w:val="22"/>
              <w:lang w:val="es-AR" w:eastAsia="es-AR"/>
            </w:rPr>
          </w:pPr>
          <w:hyperlink w:anchor="_Toc293149996" w:history="1">
            <w:r w:rsidR="00842C6F" w:rsidRPr="00190F8D">
              <w:rPr>
                <w:rStyle w:val="Hipervnculo"/>
                <w:rFonts w:ascii="Calibri" w:hAnsi="Calibri" w:cs="Calibri"/>
                <w:noProof/>
              </w:rPr>
              <w:t>Para lo cual se compromete a:</w:t>
            </w:r>
            <w:r w:rsidR="00842C6F">
              <w:rPr>
                <w:noProof/>
                <w:webHidden/>
              </w:rPr>
              <w:tab/>
            </w:r>
            <w:r>
              <w:rPr>
                <w:noProof/>
                <w:webHidden/>
              </w:rPr>
              <w:fldChar w:fldCharType="begin"/>
            </w:r>
            <w:r w:rsidR="00842C6F">
              <w:rPr>
                <w:noProof/>
                <w:webHidden/>
              </w:rPr>
              <w:instrText xml:space="preserve"> PAGEREF _Toc293149996 \h </w:instrText>
            </w:r>
            <w:r>
              <w:rPr>
                <w:noProof/>
                <w:webHidden/>
              </w:rPr>
            </w:r>
            <w:r>
              <w:rPr>
                <w:noProof/>
                <w:webHidden/>
              </w:rPr>
              <w:fldChar w:fldCharType="separate"/>
            </w:r>
            <w:r w:rsidR="00842C6F">
              <w:rPr>
                <w:noProof/>
                <w:webHidden/>
              </w:rPr>
              <w:t>7</w:t>
            </w:r>
            <w:r>
              <w:rPr>
                <w:noProof/>
                <w:webHidden/>
              </w:rPr>
              <w:fldChar w:fldCharType="end"/>
            </w:r>
          </w:hyperlink>
        </w:p>
        <w:p w:rsidR="00842C6F" w:rsidRDefault="00096678">
          <w:pPr>
            <w:pStyle w:val="TDC2"/>
            <w:tabs>
              <w:tab w:val="right" w:leader="dot" w:pos="8828"/>
            </w:tabs>
            <w:rPr>
              <w:rFonts w:asciiTheme="minorHAnsi" w:eastAsiaTheme="minorEastAsia" w:hAnsiTheme="minorHAnsi" w:cstheme="minorBidi"/>
              <w:noProof/>
              <w:sz w:val="22"/>
              <w:szCs w:val="22"/>
              <w:lang w:val="es-AR" w:eastAsia="es-AR"/>
            </w:rPr>
          </w:pPr>
          <w:hyperlink w:anchor="_Toc293149997" w:history="1">
            <w:r w:rsidR="00842C6F" w:rsidRPr="00190F8D">
              <w:rPr>
                <w:rStyle w:val="Hipervnculo"/>
                <w:rFonts w:ascii="Calibri" w:hAnsi="Calibri" w:cs="Calibri"/>
                <w:noProof/>
              </w:rPr>
              <w:t>Declaración de Valores</w:t>
            </w:r>
            <w:r w:rsidR="00842C6F">
              <w:rPr>
                <w:noProof/>
                <w:webHidden/>
              </w:rPr>
              <w:tab/>
            </w:r>
            <w:r>
              <w:rPr>
                <w:noProof/>
                <w:webHidden/>
              </w:rPr>
              <w:fldChar w:fldCharType="begin"/>
            </w:r>
            <w:r w:rsidR="00842C6F">
              <w:rPr>
                <w:noProof/>
                <w:webHidden/>
              </w:rPr>
              <w:instrText xml:space="preserve"> PAGEREF _Toc293149997 \h </w:instrText>
            </w:r>
            <w:r>
              <w:rPr>
                <w:noProof/>
                <w:webHidden/>
              </w:rPr>
            </w:r>
            <w:r>
              <w:rPr>
                <w:noProof/>
                <w:webHidden/>
              </w:rPr>
              <w:fldChar w:fldCharType="separate"/>
            </w:r>
            <w:r w:rsidR="00842C6F">
              <w:rPr>
                <w:noProof/>
                <w:webHidden/>
              </w:rPr>
              <w:t>7</w:t>
            </w:r>
            <w:r>
              <w:rPr>
                <w:noProof/>
                <w:webHidden/>
              </w:rPr>
              <w:fldChar w:fldCharType="end"/>
            </w:r>
          </w:hyperlink>
        </w:p>
        <w:p w:rsidR="00842C6F" w:rsidRDefault="00096678">
          <w:pPr>
            <w:pStyle w:val="TDC2"/>
            <w:tabs>
              <w:tab w:val="right" w:leader="dot" w:pos="8828"/>
            </w:tabs>
            <w:rPr>
              <w:rFonts w:asciiTheme="minorHAnsi" w:eastAsiaTheme="minorEastAsia" w:hAnsiTheme="minorHAnsi" w:cstheme="minorBidi"/>
              <w:noProof/>
              <w:sz w:val="22"/>
              <w:szCs w:val="22"/>
              <w:lang w:val="es-AR" w:eastAsia="es-AR"/>
            </w:rPr>
          </w:pPr>
          <w:hyperlink w:anchor="_Toc293149998" w:history="1">
            <w:r w:rsidR="00842C6F" w:rsidRPr="00190F8D">
              <w:rPr>
                <w:rStyle w:val="Hipervnculo"/>
                <w:rFonts w:ascii="Calibri" w:hAnsi="Calibri" w:cs="Calibri"/>
                <w:noProof/>
              </w:rPr>
              <w:t>Objetivos</w:t>
            </w:r>
            <w:r w:rsidR="00842C6F">
              <w:rPr>
                <w:noProof/>
                <w:webHidden/>
              </w:rPr>
              <w:tab/>
            </w:r>
            <w:r>
              <w:rPr>
                <w:noProof/>
                <w:webHidden/>
              </w:rPr>
              <w:fldChar w:fldCharType="begin"/>
            </w:r>
            <w:r w:rsidR="00842C6F">
              <w:rPr>
                <w:noProof/>
                <w:webHidden/>
              </w:rPr>
              <w:instrText xml:space="preserve"> PAGEREF _Toc293149998 \h </w:instrText>
            </w:r>
            <w:r>
              <w:rPr>
                <w:noProof/>
                <w:webHidden/>
              </w:rPr>
            </w:r>
            <w:r>
              <w:rPr>
                <w:noProof/>
                <w:webHidden/>
              </w:rPr>
              <w:fldChar w:fldCharType="separate"/>
            </w:r>
            <w:r w:rsidR="00842C6F">
              <w:rPr>
                <w:noProof/>
                <w:webHidden/>
              </w:rPr>
              <w:t>8</w:t>
            </w:r>
            <w:r>
              <w:rPr>
                <w:noProof/>
                <w:webHidden/>
              </w:rPr>
              <w:fldChar w:fldCharType="end"/>
            </w:r>
          </w:hyperlink>
        </w:p>
        <w:p w:rsidR="00842C6F" w:rsidRDefault="00096678">
          <w:pPr>
            <w:pStyle w:val="TDC2"/>
            <w:tabs>
              <w:tab w:val="right" w:leader="dot" w:pos="8828"/>
            </w:tabs>
            <w:rPr>
              <w:rFonts w:asciiTheme="minorHAnsi" w:eastAsiaTheme="minorEastAsia" w:hAnsiTheme="minorHAnsi" w:cstheme="minorBidi"/>
              <w:noProof/>
              <w:sz w:val="22"/>
              <w:szCs w:val="22"/>
              <w:lang w:val="es-AR" w:eastAsia="es-AR"/>
            </w:rPr>
          </w:pPr>
          <w:hyperlink w:anchor="_Toc293149999" w:history="1">
            <w:r w:rsidR="00842C6F" w:rsidRPr="00190F8D">
              <w:rPr>
                <w:rStyle w:val="Hipervnculo"/>
                <w:rFonts w:ascii="Calibri" w:hAnsi="Calibri" w:cs="Calibri"/>
                <w:noProof/>
              </w:rPr>
              <w:t>Estructura organizacional</w:t>
            </w:r>
            <w:r w:rsidR="00842C6F">
              <w:rPr>
                <w:noProof/>
                <w:webHidden/>
              </w:rPr>
              <w:tab/>
            </w:r>
            <w:r>
              <w:rPr>
                <w:noProof/>
                <w:webHidden/>
              </w:rPr>
              <w:fldChar w:fldCharType="begin"/>
            </w:r>
            <w:r w:rsidR="00842C6F">
              <w:rPr>
                <w:noProof/>
                <w:webHidden/>
              </w:rPr>
              <w:instrText xml:space="preserve"> PAGEREF _Toc293149999 \h </w:instrText>
            </w:r>
            <w:r>
              <w:rPr>
                <w:noProof/>
                <w:webHidden/>
              </w:rPr>
            </w:r>
            <w:r>
              <w:rPr>
                <w:noProof/>
                <w:webHidden/>
              </w:rPr>
              <w:fldChar w:fldCharType="separate"/>
            </w:r>
            <w:r w:rsidR="00842C6F">
              <w:rPr>
                <w:noProof/>
                <w:webHidden/>
              </w:rPr>
              <w:t>8</w:t>
            </w:r>
            <w:r>
              <w:rPr>
                <w:noProof/>
                <w:webHidden/>
              </w:rPr>
              <w:fldChar w:fldCharType="end"/>
            </w:r>
          </w:hyperlink>
        </w:p>
        <w:p w:rsidR="0039371D" w:rsidRDefault="00096678">
          <w:pPr>
            <w:rPr>
              <w:lang w:val="es-ES"/>
            </w:rPr>
          </w:pPr>
          <w:r w:rsidRPr="008E1EC2">
            <w:rPr>
              <w:rFonts w:asciiTheme="minorHAnsi" w:hAnsiTheme="minorHAnsi"/>
              <w:lang w:val="es-ES"/>
            </w:rPr>
            <w:fldChar w:fldCharType="end"/>
          </w:r>
        </w:p>
      </w:sdtContent>
    </w:sdt>
    <w:p w:rsidR="0039371D" w:rsidRDefault="0039371D">
      <w:pPr>
        <w:spacing w:after="200" w:line="276" w:lineRule="auto"/>
        <w:rPr>
          <w:rFonts w:ascii="Calibri" w:eastAsiaTheme="majorEastAsia" w:hAnsi="Calibri" w:cs="Calibri"/>
          <w:b/>
          <w:bCs/>
          <w:color w:val="365F91" w:themeColor="accent1" w:themeShade="BF"/>
          <w:sz w:val="28"/>
          <w:szCs w:val="28"/>
          <w:lang w:val="es-ES"/>
        </w:rPr>
      </w:pPr>
    </w:p>
    <w:p w:rsidR="0039371D" w:rsidRDefault="0039371D">
      <w:pPr>
        <w:spacing w:after="200" w:line="276" w:lineRule="auto"/>
        <w:rPr>
          <w:rFonts w:ascii="Calibri" w:eastAsiaTheme="majorEastAsia" w:hAnsi="Calibri" w:cs="Calibri"/>
          <w:b/>
          <w:bCs/>
          <w:color w:val="365F91" w:themeColor="accent1" w:themeShade="BF"/>
          <w:sz w:val="28"/>
          <w:szCs w:val="28"/>
          <w:lang w:val="es-ES"/>
        </w:rPr>
      </w:pPr>
      <w:r>
        <w:rPr>
          <w:rFonts w:ascii="Calibri" w:hAnsi="Calibri" w:cs="Calibri"/>
        </w:rPr>
        <w:br w:type="page"/>
      </w:r>
    </w:p>
    <w:p w:rsidR="00CF0CB7" w:rsidRPr="00C3542F" w:rsidRDefault="00D02DEE" w:rsidP="00C3542F">
      <w:pPr>
        <w:pStyle w:val="Ttulo1"/>
        <w:rPr>
          <w:rFonts w:ascii="Calibri" w:hAnsi="Calibri" w:cs="Calibri"/>
        </w:rPr>
      </w:pPr>
      <w:bookmarkStart w:id="1" w:name="_Toc293149985"/>
      <w:r w:rsidRPr="00C3542F">
        <w:rPr>
          <w:rFonts w:ascii="Calibri" w:hAnsi="Calibri" w:cs="Calibri"/>
        </w:rPr>
        <w:lastRenderedPageBreak/>
        <w:t xml:space="preserve">PRESENTACION DE </w:t>
      </w:r>
      <w:r w:rsidR="003372EC" w:rsidRPr="00C3542F">
        <w:rPr>
          <w:rFonts w:ascii="Calibri" w:hAnsi="Calibri" w:cs="Calibri"/>
        </w:rPr>
        <w:t>LA EMPRESA</w:t>
      </w:r>
      <w:bookmarkEnd w:id="1"/>
    </w:p>
    <w:p w:rsidR="00C3542F" w:rsidRPr="00C3542F" w:rsidRDefault="00C3542F" w:rsidP="00C3542F">
      <w:pPr>
        <w:rPr>
          <w:lang w:val="es-ES"/>
        </w:rPr>
      </w:pPr>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proofErr w:type="spellStart"/>
      <w:r w:rsidRPr="005227B0">
        <w:rPr>
          <w:rFonts w:ascii="Calibri" w:hAnsi="Calibri" w:cs="Calibri"/>
          <w:lang w:val="es-ES_tradnl" w:eastAsia="es-ES_tradnl"/>
        </w:rPr>
        <w:t>File</w:t>
      </w:r>
      <w:proofErr w:type="spellEnd"/>
      <w:r>
        <w:rPr>
          <w:rFonts w:ascii="Calibri" w:hAnsi="Calibri" w:cs="Calibri"/>
          <w:lang w:val="es-ES_tradnl" w:eastAsia="es-ES_tradnl"/>
        </w:rPr>
        <w:t xml:space="preserve"> S.R.L </w:t>
      </w:r>
      <w:r w:rsidRPr="005227B0">
        <w:rPr>
          <w:rFonts w:ascii="Calibri" w:hAnsi="Calibri" w:cs="Calibri"/>
          <w:lang w:val="es-ES_tradnl" w:eastAsia="es-ES_tradnl"/>
        </w:rPr>
        <w:t xml:space="preserve"> es una empresa de servicios especializada en la administración de archivos documentales de terceros. Los servicios más importantes que se brindan a los clientes son los de: Guarda y Custodia, Digitalización y Administración de Archivos Activos.</w:t>
      </w:r>
    </w:p>
    <w:p w:rsidR="00CF0CB7" w:rsidRDefault="00CF0CB7" w:rsidP="00CF0CB7">
      <w:pPr>
        <w:spacing w:after="120"/>
        <w:jc w:val="both"/>
        <w:rPr>
          <w:rFonts w:ascii="Calibri" w:hAnsi="Calibri" w:cs="Calibri"/>
        </w:rPr>
      </w:pPr>
      <w:r w:rsidRPr="00B77CD8">
        <w:rPr>
          <w:rFonts w:ascii="Calibri" w:hAnsi="Calibri" w:cs="Calibri"/>
        </w:rPr>
        <w:t>Es una empresa flexible, con una gran capacidad de adaptación a las necesidades de sus clientes, que le permite ofrecer la mejor relación precio/servicio.</w:t>
      </w:r>
    </w:p>
    <w:p w:rsidR="00CF0CB7" w:rsidRDefault="00CF0CB7" w:rsidP="00CF0CB7">
      <w:pPr>
        <w:spacing w:after="120"/>
        <w:jc w:val="both"/>
        <w:rPr>
          <w:rFonts w:ascii="Calibri" w:hAnsi="Calibri" w:cs="Calibri"/>
        </w:rPr>
      </w:pPr>
      <w:proofErr w:type="spellStart"/>
      <w:r w:rsidRPr="00B77CD8">
        <w:rPr>
          <w:rFonts w:ascii="Calibri" w:hAnsi="Calibri" w:cs="Calibri"/>
        </w:rPr>
        <w:t>File</w:t>
      </w:r>
      <w:proofErr w:type="spellEnd"/>
      <w:r w:rsidRPr="00B77CD8">
        <w:rPr>
          <w:rFonts w:ascii="Calibri" w:hAnsi="Calibri" w:cs="Calibri"/>
        </w:rPr>
        <w:t xml:space="preserve"> SRL abarca toda la gama de servicios relacionada con los archivos, brindando una solución particular a cada uno de sus clientes.</w:t>
      </w:r>
    </w:p>
    <w:p w:rsidR="00C3542F" w:rsidRDefault="00CF0CB7" w:rsidP="00C3542F">
      <w:pPr>
        <w:pStyle w:val="Ttulo2"/>
        <w:rPr>
          <w:rFonts w:ascii="Calibri" w:hAnsi="Calibri" w:cs="Calibri"/>
        </w:rPr>
      </w:pPr>
      <w:bookmarkStart w:id="2" w:name="_Toc293149986"/>
      <w:r w:rsidRPr="00C3542F">
        <w:rPr>
          <w:rFonts w:ascii="Calibri" w:hAnsi="Calibri" w:cs="Calibri"/>
        </w:rPr>
        <w:t>Reseña Históric</w:t>
      </w:r>
      <w:r w:rsidR="00C3542F" w:rsidRPr="00C3542F">
        <w:rPr>
          <w:rFonts w:ascii="Calibri" w:hAnsi="Calibri" w:cs="Calibri"/>
        </w:rPr>
        <w:t>a</w:t>
      </w:r>
      <w:bookmarkEnd w:id="2"/>
    </w:p>
    <w:p w:rsidR="005227B0" w:rsidRPr="005227B0" w:rsidRDefault="005227B0" w:rsidP="005227B0">
      <w:pPr>
        <w:pStyle w:val="NormalWeb"/>
        <w:spacing w:before="0" w:beforeAutospacing="0" w:after="301" w:afterAutospacing="0" w:line="218" w:lineRule="atLeast"/>
        <w:textAlignment w:val="baseline"/>
        <w:rPr>
          <w:rFonts w:ascii="Calibri" w:hAnsi="Calibri" w:cs="Calibri"/>
          <w:lang w:val="es-ES_tradnl" w:eastAsia="es-ES_tradnl"/>
        </w:rPr>
      </w:pPr>
      <w:r w:rsidRPr="005227B0">
        <w:rPr>
          <w:rFonts w:ascii="Calibri" w:hAnsi="Calibri" w:cs="Calibri"/>
          <w:lang w:val="es-ES_tradnl" w:eastAsia="es-ES_tradnl"/>
        </w:rPr>
        <w:t>El inicio de actividades data de Abril de 1997, constituyéndonos así en la primera empresa de este tipo en Mendoza. En la actualidad contamos con una amplia cartera de clientes, entre los que se encuentran empresas de primer nivel de los rubros petrolero, bancos, metalúrgicas, compañías de seguro, etc.; que garantizan la calidad de nuestros servicios.</w:t>
      </w:r>
    </w:p>
    <w:p w:rsidR="00CF0CB7" w:rsidRDefault="00CF0CB7" w:rsidP="00CF0CB7">
      <w:pPr>
        <w:spacing w:after="120"/>
        <w:jc w:val="both"/>
        <w:rPr>
          <w:rFonts w:ascii="Calibri" w:hAnsi="Calibri" w:cs="Calibri"/>
        </w:rPr>
      </w:pPr>
      <w:r w:rsidRPr="00B77CD8">
        <w:rPr>
          <w:rFonts w:ascii="Calibri" w:hAnsi="Calibri" w:cs="Calibri"/>
        </w:rPr>
        <w:t>En sus inicios el manejo de datos se realizaba en Excel y Access, pero  actualmente poseen un sistema de información personalizado que permite consultas por Internet.</w:t>
      </w:r>
    </w:p>
    <w:p w:rsidR="00CF0CB7" w:rsidRDefault="00CF0CB7" w:rsidP="00C3542F">
      <w:pPr>
        <w:pStyle w:val="Ttulo2"/>
        <w:rPr>
          <w:rFonts w:ascii="Calibri" w:hAnsi="Calibri" w:cs="Calibri"/>
        </w:rPr>
      </w:pPr>
      <w:bookmarkStart w:id="3" w:name="_Toc293149987"/>
      <w:r w:rsidRPr="00B77CD8">
        <w:rPr>
          <w:rFonts w:ascii="Calibri" w:hAnsi="Calibri" w:cs="Calibri"/>
        </w:rPr>
        <w:t>Rubro y Actividades que desarrolla</w:t>
      </w:r>
      <w:bookmarkEnd w:id="3"/>
    </w:p>
    <w:p w:rsidR="00CF0CB7" w:rsidRDefault="00CF0CB7" w:rsidP="00CF0CB7">
      <w:pPr>
        <w:spacing w:after="120"/>
        <w:jc w:val="both"/>
        <w:rPr>
          <w:rFonts w:ascii="Calibri" w:hAnsi="Calibri" w:cs="Calibri"/>
        </w:rPr>
      </w:pPr>
      <w:proofErr w:type="spellStart"/>
      <w:r w:rsidRPr="00B77CD8">
        <w:rPr>
          <w:rFonts w:ascii="Calibri" w:hAnsi="Calibri" w:cs="Calibri"/>
        </w:rPr>
        <w:t>File</w:t>
      </w:r>
      <w:proofErr w:type="spellEnd"/>
      <w:r w:rsidRPr="00B77CD8">
        <w:rPr>
          <w:rFonts w:ascii="Calibri" w:hAnsi="Calibri" w:cs="Calibri"/>
        </w:rPr>
        <w:t xml:space="preserve"> SRL se especializa en el manejo integral de archivos documentales de terceros. Para ello la empresa realiza 3 actividades principales:</w:t>
      </w:r>
    </w:p>
    <w:p w:rsidR="00053C21" w:rsidRDefault="00CF0CB7" w:rsidP="00053C21">
      <w:pPr>
        <w:numPr>
          <w:ilvl w:val="0"/>
          <w:numId w:val="1"/>
        </w:numPr>
        <w:spacing w:after="120"/>
        <w:jc w:val="both"/>
        <w:rPr>
          <w:rFonts w:ascii="Calibri" w:hAnsi="Calibri" w:cs="Calibri"/>
        </w:rPr>
      </w:pPr>
      <w:r w:rsidRPr="00053C21">
        <w:rPr>
          <w:rFonts w:ascii="Calibri" w:hAnsi="Calibri" w:cs="Calibri"/>
        </w:rPr>
        <w:t>Guarda de documentos</w:t>
      </w:r>
      <w:r w:rsidRPr="00B77CD8">
        <w:rPr>
          <w:rFonts w:ascii="Calibri" w:hAnsi="Calibri" w:cs="Calibri"/>
        </w:rPr>
        <w:t>: Consiste en el almacenamiento físico de documentos de un cliente en los depósitos de FILE</w:t>
      </w:r>
      <w:r w:rsidR="00DC7509">
        <w:rPr>
          <w:rFonts w:ascii="Calibri" w:hAnsi="Calibri" w:cs="Calibri"/>
        </w:rPr>
        <w:t>:</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bCs/>
        </w:rPr>
        <w:t>Guarda y custodia de archivos:</w:t>
      </w:r>
      <w:r w:rsidRPr="00053C21">
        <w:rPr>
          <w:rFonts w:ascii="Calibri" w:hAnsi="Calibri" w:cs="Calibri"/>
        </w:rPr>
        <w:t xml:space="preserve"> Ubicación de las</w:t>
      </w:r>
      <w:r w:rsidRPr="00053C21">
        <w:t xml:space="preserve"> </w:t>
      </w:r>
      <w:r w:rsidRPr="00053C21">
        <w:rPr>
          <w:rFonts w:ascii="Calibri" w:hAnsi="Calibri" w:cs="Calibri"/>
        </w:rPr>
        <w:t xml:space="preserve"> cajas en el esp</w:t>
      </w:r>
      <w:r w:rsidR="00DC7509">
        <w:rPr>
          <w:rFonts w:ascii="Calibri" w:hAnsi="Calibri" w:cs="Calibri"/>
        </w:rPr>
        <w:t>acio físico asignado en las</w:t>
      </w:r>
      <w:r w:rsidRPr="00053C21">
        <w:rPr>
          <w:rFonts w:ascii="Calibri" w:hAnsi="Calibri" w:cs="Calibri"/>
        </w:rPr>
        <w:t xml:space="preserve"> instalaciones y acondicionado para la óptima conservación de la documentación. </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Relevamiento y diagnóstico: Definición de los criterios de ordenamiento, campos de búsqueda, perfiles de consulta y períodos legales de conservación.</w:t>
      </w:r>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proofErr w:type="spellStart"/>
      <w:r w:rsidRPr="00053C21">
        <w:rPr>
          <w:rFonts w:ascii="Calibri" w:hAnsi="Calibri" w:cs="Calibri"/>
        </w:rPr>
        <w:t>Referenciación</w:t>
      </w:r>
      <w:proofErr w:type="spellEnd"/>
      <w:r w:rsidRPr="00053C21">
        <w:rPr>
          <w:rFonts w:ascii="Calibri" w:hAnsi="Calibri" w:cs="Calibri"/>
        </w:rPr>
        <w:t xml:space="preserve"> y llenado de cajas: Guarda de la documentación en las cajas y registro manual del contenido de acuerdo a los criterios acordados.</w:t>
      </w:r>
      <w:bookmarkStart w:id="4" w:name="b"/>
      <w:bookmarkEnd w:id="4"/>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Consulta de cajas: De acuerdo a sus necesidades el cliente puede solicitar el envío de la documentación a sus oficinas o a algún lugar alternativo.</w:t>
      </w:r>
      <w:bookmarkStart w:id="5" w:name="c"/>
      <w:bookmarkEnd w:id="5"/>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 xml:space="preserve">Consulta en </w:t>
      </w:r>
      <w:proofErr w:type="spellStart"/>
      <w:r w:rsidRPr="00053C21">
        <w:rPr>
          <w:rFonts w:ascii="Calibri" w:hAnsi="Calibri" w:cs="Calibri"/>
        </w:rPr>
        <w:t>File</w:t>
      </w:r>
      <w:proofErr w:type="spellEnd"/>
      <w:r w:rsidRPr="00053C21">
        <w:rPr>
          <w:rFonts w:ascii="Calibri" w:hAnsi="Calibri" w:cs="Calibri"/>
        </w:rPr>
        <w:t xml:space="preserve">: Los clientes disponen de oficinas para la consulta de documentación en planta de </w:t>
      </w:r>
      <w:proofErr w:type="spellStart"/>
      <w:r w:rsidRPr="00053C21">
        <w:rPr>
          <w:rFonts w:ascii="Calibri" w:hAnsi="Calibri" w:cs="Calibri"/>
        </w:rPr>
        <w:t>File</w:t>
      </w:r>
      <w:proofErr w:type="spellEnd"/>
      <w:r w:rsidRPr="00053C21">
        <w:rPr>
          <w:rFonts w:ascii="Calibri" w:hAnsi="Calibri" w:cs="Calibri"/>
        </w:rPr>
        <w:t>, disponiendo de escáner, fotocopiadora y fax para el caso de ser necesario.</w:t>
      </w:r>
      <w:bookmarkStart w:id="6" w:name="d"/>
      <w:bookmarkEnd w:id="6"/>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lastRenderedPageBreak/>
        <w:t>Administración por legajo o expediente: En este servicio se trabaja a “caja abierta” y el cliente puede consultar por algún documento en particular y solicitar su envío en forma física, vía email o fax.</w:t>
      </w:r>
      <w:bookmarkStart w:id="7" w:name="e"/>
      <w:bookmarkEnd w:id="7"/>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Guarda y administración de insumos: Se trata de la administración de insumos tales como impresos, folletos, formularios, papel sin uso, etc. con criterios logísticos acordados con el cliente.</w:t>
      </w:r>
      <w:bookmarkStart w:id="8" w:name="f"/>
      <w:bookmarkEnd w:id="8"/>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Archivos "llave en mano": A criterio del cliente se organiza el archivo en sus propias instalaciones y se capacita a su personal para la administración del mismo.</w:t>
      </w:r>
      <w:bookmarkStart w:id="9" w:name="g"/>
      <w:bookmarkEnd w:id="9"/>
    </w:p>
    <w:p w:rsidR="00053C21" w:rsidRDefault="00053C21" w:rsidP="00053C21">
      <w:pPr>
        <w:numPr>
          <w:ilvl w:val="1"/>
          <w:numId w:val="1"/>
        </w:numPr>
        <w:tabs>
          <w:tab w:val="clear" w:pos="1440"/>
          <w:tab w:val="num" w:pos="1276"/>
        </w:tabs>
        <w:spacing w:after="301" w:line="167" w:lineRule="atLeast"/>
        <w:jc w:val="both"/>
        <w:textAlignment w:val="baseline"/>
        <w:rPr>
          <w:rFonts w:ascii="Calibri" w:hAnsi="Calibri" w:cs="Calibri"/>
        </w:rPr>
      </w:pPr>
      <w:r w:rsidRPr="00053C21">
        <w:rPr>
          <w:rFonts w:ascii="Calibri" w:hAnsi="Calibri" w:cs="Calibri"/>
        </w:rPr>
        <w:t>Archivista por hora: Para un ordenamiento puntual de documentación o contener picos de trabajo se envía un especialista a las instalaciones del cliente.</w:t>
      </w:r>
      <w:bookmarkStart w:id="10" w:name="h"/>
      <w:bookmarkEnd w:id="10"/>
    </w:p>
    <w:p w:rsidR="00053C21" w:rsidRDefault="00053C21" w:rsidP="00053C21">
      <w:pPr>
        <w:numPr>
          <w:ilvl w:val="1"/>
          <w:numId w:val="1"/>
        </w:numPr>
        <w:tabs>
          <w:tab w:val="clear" w:pos="1440"/>
          <w:tab w:val="num" w:pos="1276"/>
        </w:tabs>
        <w:spacing w:after="301" w:line="218" w:lineRule="atLeast"/>
        <w:jc w:val="both"/>
        <w:textAlignment w:val="baseline"/>
        <w:rPr>
          <w:rFonts w:ascii="Calibri" w:hAnsi="Calibri" w:cs="Calibri"/>
        </w:rPr>
      </w:pPr>
      <w:r w:rsidRPr="00053C21">
        <w:rPr>
          <w:rFonts w:ascii="Calibri" w:hAnsi="Calibri" w:cs="Calibri"/>
        </w:rPr>
        <w:t>Expurgo de documentación: Con el acuerdo del cliente se procede a la destrucción del archivo que haya cumplido su período de vida útil.</w:t>
      </w:r>
      <w:bookmarkStart w:id="11" w:name="i"/>
      <w:bookmarkEnd w:id="11"/>
    </w:p>
    <w:p w:rsidR="00053C21" w:rsidRDefault="00053C21" w:rsidP="00053C21">
      <w:pPr>
        <w:numPr>
          <w:ilvl w:val="1"/>
          <w:numId w:val="1"/>
        </w:numPr>
        <w:tabs>
          <w:tab w:val="clear" w:pos="1440"/>
          <w:tab w:val="num" w:pos="1276"/>
        </w:tabs>
        <w:spacing w:after="301" w:line="218" w:lineRule="atLeast"/>
        <w:textAlignment w:val="baseline"/>
        <w:rPr>
          <w:rFonts w:ascii="Calibri" w:hAnsi="Calibri" w:cs="Calibri"/>
        </w:rPr>
      </w:pPr>
      <w:r w:rsidRPr="00053C21">
        <w:rPr>
          <w:rFonts w:ascii="Calibri" w:hAnsi="Calibri" w:cs="Calibri"/>
        </w:rPr>
        <w:t>Servicios por Internet:</w:t>
      </w:r>
      <w:r>
        <w:rPr>
          <w:rFonts w:ascii="Calibri" w:hAnsi="Calibri" w:cs="Calibri"/>
        </w:rPr>
        <w:t xml:space="preserve"> </w:t>
      </w:r>
      <w:r w:rsidRPr="00053C21">
        <w:rPr>
          <w:rFonts w:ascii="Calibri" w:hAnsi="Calibri" w:cs="Calibri"/>
        </w:rPr>
        <w:t>Cada cliente que lo requiere tiene su usuario y clave personal que le permiten autenticarse en nuestro sitio Web y acceder a los servicios on</w:t>
      </w:r>
      <w:r>
        <w:rPr>
          <w:rFonts w:ascii="Calibri" w:hAnsi="Calibri" w:cs="Calibri"/>
        </w:rPr>
        <w:t>-</w:t>
      </w:r>
      <w:r w:rsidRPr="00053C21">
        <w:rPr>
          <w:rFonts w:ascii="Calibri" w:hAnsi="Calibri" w:cs="Calibri"/>
        </w:rPr>
        <w:t>line de:</w:t>
      </w:r>
    </w:p>
    <w:p w:rsid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Consulta de la base de datos de sus archivos</w:t>
      </w:r>
    </w:p>
    <w:p w:rsidR="00053C21" w:rsidRPr="00053C21" w:rsidRDefault="00053C21" w:rsidP="00053C21">
      <w:pPr>
        <w:numPr>
          <w:ilvl w:val="2"/>
          <w:numId w:val="1"/>
        </w:numPr>
        <w:spacing w:after="301" w:line="218" w:lineRule="atLeast"/>
        <w:textAlignment w:val="baseline"/>
        <w:rPr>
          <w:rFonts w:ascii="Calibri" w:hAnsi="Calibri" w:cs="Calibri"/>
        </w:rPr>
      </w:pPr>
      <w:r w:rsidRPr="00053C21">
        <w:rPr>
          <w:rFonts w:ascii="Calibri" w:hAnsi="Calibri" w:cs="Calibri"/>
        </w:rPr>
        <w:t>Solicitar el envío de cajas para consulta a sus oficinas</w:t>
      </w:r>
    </w:p>
    <w:p w:rsidR="00053C21" w:rsidRDefault="00053C21" w:rsidP="00053C21">
      <w:pPr>
        <w:pStyle w:val="NormalWeb"/>
        <w:spacing w:before="0" w:beforeAutospacing="0" w:after="301" w:afterAutospacing="0" w:line="218" w:lineRule="atLeast"/>
        <w:ind w:left="708" w:firstLine="708"/>
        <w:textAlignment w:val="baseline"/>
        <w:rPr>
          <w:rFonts w:ascii="Calibri" w:hAnsi="Calibri" w:cs="Calibri"/>
          <w:lang w:val="es-ES_tradnl" w:eastAsia="es-ES_tradnl"/>
        </w:rPr>
      </w:pPr>
      <w:r w:rsidRPr="00053C21">
        <w:rPr>
          <w:rFonts w:ascii="Calibri" w:hAnsi="Calibri" w:cs="Calibri"/>
          <w:lang w:val="es-ES_tradnl" w:eastAsia="es-ES_tradnl"/>
        </w:rPr>
        <w:t xml:space="preserve">También puede acceder al envío de mail a </w:t>
      </w:r>
      <w:proofErr w:type="spellStart"/>
      <w:r w:rsidRPr="00053C21">
        <w:rPr>
          <w:rFonts w:ascii="Calibri" w:hAnsi="Calibri" w:cs="Calibri"/>
          <w:lang w:val="es-ES_tradnl" w:eastAsia="es-ES_tradnl"/>
        </w:rPr>
        <w:t>File</w:t>
      </w:r>
      <w:proofErr w:type="spellEnd"/>
      <w:r w:rsidRPr="00053C21">
        <w:rPr>
          <w:rFonts w:ascii="Calibri" w:hAnsi="Calibri" w:cs="Calibri"/>
          <w:lang w:val="es-ES_tradnl" w:eastAsia="es-ES_tradnl"/>
        </w:rPr>
        <w:t xml:space="preserve"> para:</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devolución de consulta (caja o expediente)</w:t>
      </w:r>
    </w:p>
    <w:p w:rsid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cajas vacías</w:t>
      </w:r>
    </w:p>
    <w:p w:rsidR="00053C21" w:rsidRPr="00053C21" w:rsidRDefault="00053C21" w:rsidP="00053C21">
      <w:pPr>
        <w:numPr>
          <w:ilvl w:val="0"/>
          <w:numId w:val="4"/>
        </w:numPr>
        <w:spacing w:after="301" w:line="218" w:lineRule="atLeast"/>
        <w:textAlignment w:val="baseline"/>
        <w:rPr>
          <w:rFonts w:ascii="Calibri" w:hAnsi="Calibri" w:cs="Calibri"/>
        </w:rPr>
      </w:pPr>
      <w:r w:rsidRPr="00053C21">
        <w:rPr>
          <w:rFonts w:ascii="Calibri" w:hAnsi="Calibri" w:cs="Calibri"/>
        </w:rPr>
        <w:t>Solicitar retiro de documentación nueva</w:t>
      </w:r>
    </w:p>
    <w:p w:rsidR="00CF0CB7" w:rsidRDefault="00CF0CB7" w:rsidP="00CB77C4">
      <w:pPr>
        <w:numPr>
          <w:ilvl w:val="0"/>
          <w:numId w:val="1"/>
        </w:numPr>
        <w:spacing w:after="120"/>
        <w:jc w:val="both"/>
        <w:rPr>
          <w:rFonts w:ascii="Calibri" w:hAnsi="Calibri" w:cs="Calibri"/>
        </w:rPr>
      </w:pPr>
      <w:r w:rsidRPr="00CB77C4">
        <w:rPr>
          <w:rFonts w:ascii="Calibri" w:hAnsi="Calibri" w:cs="Calibri"/>
        </w:rPr>
        <w:t>Digitalización de archivos</w:t>
      </w:r>
      <w:r w:rsidRPr="00B77CD8">
        <w:rPr>
          <w:rFonts w:ascii="Calibri" w:hAnsi="Calibri" w:cs="Calibri"/>
        </w:rPr>
        <w:t xml:space="preserve">: Consiste en transformar un documento físico en una imagen digital, pudiendo acceder al mismo desde múltiples ubicaciones sin la necesidad de acudir al documento físico. </w:t>
      </w:r>
    </w:p>
    <w:p w:rsidR="00DC7509" w:rsidRDefault="00CB77C4" w:rsidP="00DC7509">
      <w:pPr>
        <w:spacing w:after="120"/>
        <w:ind w:left="720"/>
        <w:rPr>
          <w:rFonts w:ascii="Calibri" w:hAnsi="Calibri" w:cs="Calibri"/>
        </w:rPr>
      </w:pPr>
      <w:proofErr w:type="spellStart"/>
      <w:r w:rsidRPr="00CB77C4">
        <w:rPr>
          <w:rFonts w:ascii="Calibri" w:hAnsi="Calibri" w:cs="Calibri"/>
        </w:rPr>
        <w:t>File</w:t>
      </w:r>
      <w:proofErr w:type="spellEnd"/>
      <w:r w:rsidRPr="00CB77C4">
        <w:rPr>
          <w:rFonts w:ascii="Calibri" w:hAnsi="Calibri" w:cs="Calibri"/>
        </w:rPr>
        <w:t xml:space="preserve"> S.R.L. ofrece soluciones digitales de más alta calidad, posibilitando a sus clientes acceder de manera inmediata y confiable a su información para transportarla, compartirla y almacenarla eficientemente, reduciendo los tiempos de búsqueda y los costos de almacenamient</w:t>
      </w:r>
      <w:r w:rsidR="00DC7509">
        <w:rPr>
          <w:rFonts w:ascii="Calibri" w:hAnsi="Calibri" w:cs="Calibri"/>
        </w:rPr>
        <w:t>o, optimizando así sus procesos:</w:t>
      </w:r>
    </w:p>
    <w:p w:rsidR="00DC7509" w:rsidRDefault="00DC7509" w:rsidP="00DC7509">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lastRenderedPageBreak/>
        <w:t>Captura de documentos: Este proceso consiste en transformar un documento físico en un documento digital mediante la aplicación de diversas tecnologías de escaneo, permitiendo que dicho documento pueda ser almacenado directamente en un soporte magnético, o bien enviado por correo electrónico.</w:t>
      </w:r>
    </w:p>
    <w:p w:rsidR="00A44795" w:rsidRDefault="00DC7509" w:rsidP="00A44795">
      <w:pPr>
        <w:numPr>
          <w:ilvl w:val="1"/>
          <w:numId w:val="1"/>
        </w:numPr>
        <w:tabs>
          <w:tab w:val="clear" w:pos="1440"/>
          <w:tab w:val="num" w:pos="1276"/>
        </w:tabs>
        <w:spacing w:after="301" w:line="167" w:lineRule="atLeast"/>
        <w:textAlignment w:val="baseline"/>
        <w:rPr>
          <w:rFonts w:ascii="Calibri" w:hAnsi="Calibri" w:cs="Calibri"/>
        </w:rPr>
      </w:pPr>
      <w:r w:rsidRPr="00DC7509">
        <w:rPr>
          <w:rFonts w:ascii="Calibri" w:hAnsi="Calibri" w:cs="Calibri"/>
        </w:rPr>
        <w:t xml:space="preserve">Impresiones, Escaneos y </w:t>
      </w:r>
      <w:proofErr w:type="spellStart"/>
      <w:r w:rsidRPr="00DC7509">
        <w:rPr>
          <w:rFonts w:ascii="Calibri" w:hAnsi="Calibri" w:cs="Calibri"/>
        </w:rPr>
        <w:t>Ploteos</w:t>
      </w:r>
      <w:proofErr w:type="spellEnd"/>
      <w:r w:rsidRPr="00DC7509">
        <w:rPr>
          <w:rFonts w:ascii="Calibri" w:hAnsi="Calibri" w:cs="Calibri"/>
        </w:rPr>
        <w:t xml:space="preserve"> de Planos: </w:t>
      </w:r>
      <w:r>
        <w:rPr>
          <w:rFonts w:ascii="Calibri" w:hAnsi="Calibri" w:cs="Calibri"/>
        </w:rPr>
        <w:t>Este servicio consiste</w:t>
      </w:r>
      <w:r w:rsidRPr="00DC7509">
        <w:rPr>
          <w:rFonts w:ascii="Calibri" w:hAnsi="Calibri" w:cs="Calibri"/>
        </w:rPr>
        <w:t xml:space="preserve"> en la impresión de un archivo digital (formato CAD), o un archivo </w:t>
      </w:r>
      <w:proofErr w:type="spellStart"/>
      <w:r w:rsidRPr="00DC7509">
        <w:rPr>
          <w:rFonts w:ascii="Calibri" w:hAnsi="Calibri" w:cs="Calibri"/>
        </w:rPr>
        <w:t>raster</w:t>
      </w:r>
      <w:proofErr w:type="spellEnd"/>
      <w:r w:rsidRPr="00DC7509">
        <w:rPr>
          <w:rFonts w:ascii="Calibri" w:hAnsi="Calibri" w:cs="Calibri"/>
        </w:rPr>
        <w:t xml:space="preserve"> (plano escaneado), en papel de cualquier tamaño y tipo. </w:t>
      </w:r>
    </w:p>
    <w:p w:rsidR="00A44795" w:rsidRPr="00A44795" w:rsidRDefault="00A44795" w:rsidP="00A44795">
      <w:pPr>
        <w:pStyle w:val="Prrafodelista"/>
        <w:numPr>
          <w:ilvl w:val="0"/>
          <w:numId w:val="1"/>
        </w:numPr>
        <w:spacing w:after="301" w:line="167" w:lineRule="atLeast"/>
        <w:textAlignment w:val="baseline"/>
        <w:rPr>
          <w:rFonts w:ascii="Calibri" w:hAnsi="Calibri" w:cs="Calibri"/>
        </w:rPr>
      </w:pPr>
      <w:r w:rsidRPr="00A44795">
        <w:rPr>
          <w:rFonts w:ascii="Calibri" w:hAnsi="Calibri" w:cs="Calibri"/>
        </w:rPr>
        <w:t xml:space="preserve">Administración de archivos activos: Este servicio se desarrolla en las instalaciones del cliente y consta del diseño, implementación y gestión de todos o algunos de los circuitos documentales de la empresa y contempla tanto los archivos físicos (papel) como los electrónicos, con provisión de software para ordenamientos y búsquedas y de hardware para escaneo de imágenes, </w:t>
      </w:r>
      <w:proofErr w:type="spellStart"/>
      <w:r w:rsidRPr="00A44795">
        <w:rPr>
          <w:rFonts w:ascii="Calibri" w:hAnsi="Calibri" w:cs="Calibri"/>
        </w:rPr>
        <w:t>ploteo</w:t>
      </w:r>
      <w:proofErr w:type="spellEnd"/>
      <w:r w:rsidRPr="00A44795">
        <w:rPr>
          <w:rFonts w:ascii="Calibri" w:hAnsi="Calibri" w:cs="Calibri"/>
        </w:rPr>
        <w:t>, fotocopiado, etc.</w:t>
      </w:r>
    </w:p>
    <w:p w:rsidR="00A44795" w:rsidRPr="00A44795" w:rsidRDefault="00A44795" w:rsidP="00A44795">
      <w:pPr>
        <w:spacing w:after="301" w:line="218" w:lineRule="atLeast"/>
        <w:ind w:left="708"/>
        <w:textAlignment w:val="baseline"/>
        <w:rPr>
          <w:rFonts w:ascii="Calibri" w:hAnsi="Calibri" w:cs="Calibri"/>
        </w:rPr>
      </w:pPr>
      <w:r w:rsidRPr="00A44795">
        <w:rPr>
          <w:rFonts w:ascii="Calibri" w:hAnsi="Calibri" w:cs="Calibri"/>
        </w:rPr>
        <w:t>Ejemplo de esto son los “Archivos Técnicos” de empresas tales como petroleras, de la construcción, metalúrgicas, etc. que requieren de procedimientos específicos de gestión de la documentación de obras y de mantenimiento, atendiendo a asegurar siempre la disponibilidad de las últimas revisiones de planos, listas de materiales, etc.</w:t>
      </w:r>
    </w:p>
    <w:p w:rsidR="00D02DEE" w:rsidRDefault="00C3542F" w:rsidP="00C3542F">
      <w:pPr>
        <w:pStyle w:val="Ttulo2"/>
        <w:rPr>
          <w:rFonts w:ascii="Calibri" w:hAnsi="Calibri" w:cs="Calibri"/>
        </w:rPr>
      </w:pPr>
      <w:bookmarkStart w:id="12" w:name="_Toc293149988"/>
      <w:r>
        <w:rPr>
          <w:rFonts w:ascii="Calibri" w:hAnsi="Calibri" w:cs="Calibri"/>
        </w:rPr>
        <w:t>Ubicación geográfica</w:t>
      </w:r>
      <w:bookmarkEnd w:id="12"/>
    </w:p>
    <w:p w:rsidR="008A45CB" w:rsidRDefault="00D02DEE" w:rsidP="00D02DEE">
      <w:pPr>
        <w:spacing w:after="120"/>
        <w:jc w:val="both"/>
        <w:rPr>
          <w:rFonts w:ascii="Calibri" w:hAnsi="Calibri" w:cs="Calibri"/>
        </w:rPr>
      </w:pPr>
      <w:proofErr w:type="spellStart"/>
      <w:r w:rsidRPr="00B77CD8">
        <w:rPr>
          <w:rFonts w:ascii="Calibri" w:hAnsi="Calibri" w:cs="Calibri"/>
        </w:rPr>
        <w:t>File</w:t>
      </w:r>
      <w:proofErr w:type="spellEnd"/>
      <w:r w:rsidRPr="00B77CD8">
        <w:rPr>
          <w:rFonts w:ascii="Calibri" w:hAnsi="Calibri" w:cs="Calibri"/>
        </w:rPr>
        <w:t xml:space="preserve"> S</w:t>
      </w:r>
      <w:r w:rsidR="008A45CB">
        <w:rPr>
          <w:rFonts w:ascii="Calibri" w:hAnsi="Calibri" w:cs="Calibri"/>
        </w:rPr>
        <w:t>RL se encuentra distribuida en varias sucursales en las provincias de Mendoza y  Buenos Aires.</w:t>
      </w:r>
    </w:p>
    <w:p w:rsidR="00A4612C" w:rsidRDefault="008A45CB" w:rsidP="00A4612C">
      <w:pPr>
        <w:pStyle w:val="Ttulo3"/>
        <w:numPr>
          <w:ilvl w:val="0"/>
          <w:numId w:val="5"/>
        </w:numPr>
        <w:spacing w:line="167" w:lineRule="atLeast"/>
        <w:textAlignment w:val="baseline"/>
        <w:rPr>
          <w:rFonts w:ascii="Calibri" w:hAnsi="Calibri" w:cs="Calibri"/>
          <w:b w:val="0"/>
          <w:color w:val="auto"/>
        </w:rPr>
      </w:pPr>
      <w:bookmarkStart w:id="13" w:name="_Toc293149989"/>
      <w:r w:rsidRPr="008A45CB">
        <w:rPr>
          <w:rFonts w:ascii="Calibri" w:eastAsia="Times New Roman" w:hAnsi="Calibri" w:cs="Calibri"/>
          <w:b w:val="0"/>
          <w:bCs w:val="0"/>
          <w:color w:val="auto"/>
        </w:rPr>
        <w:t xml:space="preserve">Casa Central Mendoza ubicada en </w:t>
      </w:r>
      <w:r w:rsidR="004E4207">
        <w:rPr>
          <w:rFonts w:ascii="Calibri" w:hAnsi="Calibri" w:cs="Calibri"/>
          <w:b w:val="0"/>
          <w:color w:val="auto"/>
        </w:rPr>
        <w:t xml:space="preserve">Los </w:t>
      </w:r>
      <w:proofErr w:type="spellStart"/>
      <w:r w:rsidR="004E4207">
        <w:rPr>
          <w:rFonts w:ascii="Calibri" w:hAnsi="Calibri" w:cs="Calibri"/>
          <w:b w:val="0"/>
          <w:color w:val="auto"/>
        </w:rPr>
        <w:t>Alamos</w:t>
      </w:r>
      <w:proofErr w:type="spellEnd"/>
      <w:r w:rsidR="004E4207">
        <w:rPr>
          <w:rFonts w:ascii="Calibri" w:hAnsi="Calibri" w:cs="Calibri"/>
          <w:b w:val="0"/>
          <w:color w:val="auto"/>
        </w:rPr>
        <w:t xml:space="preserve"> </w:t>
      </w:r>
      <w:proofErr w:type="gramStart"/>
      <w:r w:rsidR="004E4207">
        <w:rPr>
          <w:rFonts w:ascii="Calibri" w:hAnsi="Calibri" w:cs="Calibri"/>
          <w:b w:val="0"/>
          <w:color w:val="auto"/>
        </w:rPr>
        <w:t>1326 ,</w:t>
      </w:r>
      <w:proofErr w:type="gramEnd"/>
      <w:r w:rsidR="004E4207">
        <w:rPr>
          <w:rFonts w:ascii="Calibri" w:hAnsi="Calibri" w:cs="Calibri"/>
          <w:b w:val="0"/>
          <w:color w:val="auto"/>
        </w:rPr>
        <w:t xml:space="preserve">  B° </w:t>
      </w:r>
      <w:proofErr w:type="spellStart"/>
      <w:r w:rsidR="004E4207">
        <w:rPr>
          <w:rFonts w:ascii="Calibri" w:hAnsi="Calibri" w:cs="Calibri"/>
          <w:b w:val="0"/>
          <w:color w:val="auto"/>
        </w:rPr>
        <w:t>Arizu</w:t>
      </w:r>
      <w:proofErr w:type="spellEnd"/>
      <w:r w:rsidR="004E4207">
        <w:rPr>
          <w:rFonts w:ascii="Calibri" w:hAnsi="Calibri" w:cs="Calibri"/>
          <w:b w:val="0"/>
          <w:color w:val="auto"/>
        </w:rPr>
        <w:t xml:space="preserve"> , Godoy Cruz, Mendoza, </w:t>
      </w:r>
      <w:r w:rsidRPr="008A45CB">
        <w:rPr>
          <w:rFonts w:ascii="Calibri" w:hAnsi="Calibri" w:cs="Calibri"/>
          <w:b w:val="0"/>
          <w:color w:val="auto"/>
        </w:rPr>
        <w:t xml:space="preserve"> Argentina</w:t>
      </w:r>
      <w:r w:rsidR="004E4207">
        <w:rPr>
          <w:rFonts w:ascii="Calibri" w:hAnsi="Calibri" w:cs="Calibri"/>
          <w:b w:val="0"/>
          <w:color w:val="auto"/>
        </w:rPr>
        <w:t>.</w:t>
      </w:r>
      <w:bookmarkEnd w:id="13"/>
    </w:p>
    <w:p w:rsidR="00A4612C" w:rsidRPr="008A45CB" w:rsidRDefault="00A4612C" w:rsidP="008A45CB"/>
    <w:p w:rsidR="00D10EE6" w:rsidRDefault="00D10EE6" w:rsidP="0039371D">
      <w:pPr>
        <w:spacing w:after="120"/>
        <w:jc w:val="center"/>
        <w:rPr>
          <w:rFonts w:ascii="Calibri" w:hAnsi="Calibri" w:cs="Calibri"/>
        </w:rPr>
      </w:pPr>
      <w:r>
        <w:rPr>
          <w:rFonts w:ascii="Calibri" w:hAnsi="Calibri" w:cs="Calibri"/>
          <w:noProof/>
          <w:lang w:val="es-AR" w:eastAsia="es-AR"/>
        </w:rPr>
        <w:drawing>
          <wp:inline distT="0" distB="0" distL="0" distR="0">
            <wp:extent cx="2469025" cy="2690037"/>
            <wp:effectExtent l="19050" t="0" r="7475" b="0"/>
            <wp:docPr id="16" name="15 Imagen" descr="CasaCentralF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aCentralFile.jpg"/>
                    <pic:cNvPicPr/>
                  </pic:nvPicPr>
                  <pic:blipFill>
                    <a:blip r:embed="rId10" cstate="print"/>
                    <a:stretch>
                      <a:fillRect/>
                    </a:stretch>
                  </pic:blipFill>
                  <pic:spPr>
                    <a:xfrm>
                      <a:off x="0" y="0"/>
                      <a:ext cx="2486247" cy="2708801"/>
                    </a:xfrm>
                    <a:prstGeom prst="rect">
                      <a:avLst/>
                    </a:prstGeom>
                  </pic:spPr>
                </pic:pic>
              </a:graphicData>
            </a:graphic>
          </wp:inline>
        </w:drawing>
      </w:r>
      <w:r>
        <w:rPr>
          <w:rFonts w:ascii="Calibri" w:hAnsi="Calibri" w:cs="Calibri"/>
        </w:rPr>
        <w:br w:type="page"/>
      </w:r>
    </w:p>
    <w:p w:rsidR="00976358" w:rsidRDefault="00976358" w:rsidP="00976358">
      <w:pPr>
        <w:pStyle w:val="Ttulo3"/>
        <w:numPr>
          <w:ilvl w:val="0"/>
          <w:numId w:val="5"/>
        </w:numPr>
        <w:spacing w:line="167" w:lineRule="atLeast"/>
        <w:textAlignment w:val="baseline"/>
        <w:rPr>
          <w:rFonts w:ascii="Calibri" w:eastAsia="Times New Roman" w:hAnsi="Calibri" w:cs="Calibri"/>
          <w:b w:val="0"/>
          <w:bCs w:val="0"/>
          <w:color w:val="auto"/>
        </w:rPr>
      </w:pPr>
      <w:bookmarkStart w:id="14" w:name="_Toc293149990"/>
      <w:r w:rsidRPr="00976358">
        <w:rPr>
          <w:rFonts w:ascii="Calibri" w:eastAsia="Times New Roman" w:hAnsi="Calibri" w:cs="Calibri"/>
          <w:b w:val="0"/>
          <w:bCs w:val="0"/>
          <w:color w:val="auto"/>
        </w:rPr>
        <w:lastRenderedPageBreak/>
        <w:t>Depósito Central Mendoza</w:t>
      </w:r>
      <w:r>
        <w:rPr>
          <w:rFonts w:ascii="Calibri" w:eastAsia="Times New Roman" w:hAnsi="Calibri" w:cs="Calibri"/>
          <w:b w:val="0"/>
          <w:bCs w:val="0"/>
          <w:color w:val="auto"/>
        </w:rPr>
        <w:t xml:space="preserve"> ubicado en </w:t>
      </w:r>
      <w:r w:rsidR="005C65BA">
        <w:rPr>
          <w:rFonts w:ascii="Calibri" w:eastAsia="Times New Roman" w:hAnsi="Calibri" w:cs="Calibri"/>
          <w:b w:val="0"/>
          <w:bCs w:val="0"/>
          <w:color w:val="auto"/>
        </w:rPr>
        <w:t xml:space="preserve">Roque </w:t>
      </w:r>
      <w:proofErr w:type="spellStart"/>
      <w:r w:rsidR="005C65BA">
        <w:rPr>
          <w:rFonts w:ascii="Calibri" w:eastAsia="Times New Roman" w:hAnsi="Calibri" w:cs="Calibri"/>
          <w:b w:val="0"/>
          <w:bCs w:val="0"/>
          <w:color w:val="auto"/>
        </w:rPr>
        <w:t>Saenz</w:t>
      </w:r>
      <w:proofErr w:type="spellEnd"/>
      <w:r w:rsidR="005C65BA">
        <w:rPr>
          <w:rFonts w:ascii="Calibri" w:eastAsia="Times New Roman" w:hAnsi="Calibri" w:cs="Calibri"/>
          <w:b w:val="0"/>
          <w:bCs w:val="0"/>
          <w:color w:val="auto"/>
        </w:rPr>
        <w:t xml:space="preserve"> Peña y Panamericana, Blanco Encalada, Luján de Cuyo, Mendoza,</w:t>
      </w:r>
      <w:r w:rsidRPr="00976358">
        <w:rPr>
          <w:rFonts w:ascii="Calibri" w:eastAsia="Times New Roman" w:hAnsi="Calibri" w:cs="Calibri"/>
          <w:b w:val="0"/>
          <w:bCs w:val="0"/>
          <w:color w:val="auto"/>
        </w:rPr>
        <w:t xml:space="preserve"> Argentina.</w:t>
      </w:r>
      <w:bookmarkEnd w:id="14"/>
    </w:p>
    <w:p w:rsidR="00D10EE6" w:rsidRDefault="00D10EE6" w:rsidP="00D10EE6"/>
    <w:p w:rsidR="00976358" w:rsidRPr="00976358" w:rsidRDefault="00976358" w:rsidP="00D10EE6">
      <w:pPr>
        <w:jc w:val="center"/>
      </w:pPr>
      <w:r>
        <w:rPr>
          <w:noProof/>
          <w:lang w:val="es-AR" w:eastAsia="es-AR"/>
        </w:rPr>
        <w:drawing>
          <wp:inline distT="0" distB="0" distL="0" distR="0">
            <wp:extent cx="3825288" cy="2349795"/>
            <wp:effectExtent l="19050" t="0" r="3762" b="0"/>
            <wp:docPr id="15" name="14 Imagen" descr="FileClancoEnCal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lancoEnCalada.jpg"/>
                    <pic:cNvPicPr/>
                  </pic:nvPicPr>
                  <pic:blipFill>
                    <a:blip r:embed="rId11" cstate="print"/>
                    <a:stretch>
                      <a:fillRect/>
                    </a:stretch>
                  </pic:blipFill>
                  <pic:spPr>
                    <a:xfrm>
                      <a:off x="0" y="0"/>
                      <a:ext cx="3828026" cy="2351477"/>
                    </a:xfrm>
                    <a:prstGeom prst="rect">
                      <a:avLst/>
                    </a:prstGeom>
                  </pic:spPr>
                </pic:pic>
              </a:graphicData>
            </a:graphic>
          </wp:inline>
        </w:drawing>
      </w:r>
    </w:p>
    <w:p w:rsidR="00D02DEE" w:rsidRDefault="00D02DEE" w:rsidP="00D10EE6">
      <w:pPr>
        <w:spacing w:after="120"/>
        <w:jc w:val="both"/>
        <w:rPr>
          <w:rFonts w:ascii="Calibri" w:hAnsi="Calibri" w:cs="Calibri"/>
        </w:rPr>
      </w:pPr>
    </w:p>
    <w:p w:rsidR="004A31BC" w:rsidRPr="000934D5" w:rsidRDefault="000934D5" w:rsidP="000934D5">
      <w:pPr>
        <w:pStyle w:val="Ttulo3"/>
        <w:numPr>
          <w:ilvl w:val="0"/>
          <w:numId w:val="5"/>
        </w:numPr>
        <w:spacing w:line="167" w:lineRule="atLeast"/>
        <w:textAlignment w:val="baseline"/>
        <w:rPr>
          <w:rFonts w:ascii="Calibri" w:eastAsia="Times New Roman" w:hAnsi="Calibri" w:cs="Calibri"/>
          <w:b w:val="0"/>
          <w:bCs w:val="0"/>
          <w:color w:val="auto"/>
        </w:rPr>
      </w:pPr>
      <w:bookmarkStart w:id="15" w:name="_Toc293149991"/>
      <w:r>
        <w:rPr>
          <w:rFonts w:ascii="Calibri" w:eastAsia="Times New Roman" w:hAnsi="Calibri" w:cs="Calibri"/>
          <w:b w:val="0"/>
          <w:bCs w:val="0"/>
          <w:color w:val="auto"/>
        </w:rPr>
        <w:t xml:space="preserve">Oficina La Plata ubicada en </w:t>
      </w:r>
      <w:r w:rsidR="004A31BC" w:rsidRPr="000934D5">
        <w:rPr>
          <w:rFonts w:ascii="Calibri" w:eastAsia="Times New Roman" w:hAnsi="Calibri" w:cs="Calibri"/>
          <w:b w:val="0"/>
          <w:bCs w:val="0"/>
          <w:color w:val="auto"/>
        </w:rPr>
        <w:t xml:space="preserve">Calle 49 N˚371 (entre 2 y 3) La </w:t>
      </w:r>
      <w:r>
        <w:rPr>
          <w:rFonts w:ascii="Calibri" w:eastAsia="Times New Roman" w:hAnsi="Calibri" w:cs="Calibri"/>
          <w:b w:val="0"/>
          <w:bCs w:val="0"/>
          <w:color w:val="auto"/>
        </w:rPr>
        <w:t>Pla</w:t>
      </w:r>
      <w:r w:rsidR="004E4207">
        <w:rPr>
          <w:rFonts w:ascii="Calibri" w:eastAsia="Times New Roman" w:hAnsi="Calibri" w:cs="Calibri"/>
          <w:b w:val="0"/>
          <w:bCs w:val="0"/>
          <w:color w:val="auto"/>
        </w:rPr>
        <w:t xml:space="preserve">ta, </w:t>
      </w:r>
      <w:proofErr w:type="spellStart"/>
      <w:r>
        <w:rPr>
          <w:rFonts w:ascii="Calibri" w:eastAsia="Times New Roman" w:hAnsi="Calibri" w:cs="Calibri"/>
          <w:b w:val="0"/>
          <w:bCs w:val="0"/>
          <w:color w:val="auto"/>
        </w:rPr>
        <w:t>Pcia</w:t>
      </w:r>
      <w:proofErr w:type="spellEnd"/>
      <w:r w:rsidR="004E4207">
        <w:rPr>
          <w:rFonts w:ascii="Calibri" w:eastAsia="Times New Roman" w:hAnsi="Calibri" w:cs="Calibri"/>
          <w:b w:val="0"/>
          <w:bCs w:val="0"/>
          <w:color w:val="auto"/>
        </w:rPr>
        <w:t>.</w:t>
      </w:r>
      <w:r w:rsidR="004A31BC" w:rsidRPr="000934D5">
        <w:rPr>
          <w:rFonts w:ascii="Calibri" w:eastAsia="Times New Roman" w:hAnsi="Calibri" w:cs="Calibri"/>
          <w:b w:val="0"/>
          <w:bCs w:val="0"/>
          <w:color w:val="auto"/>
        </w:rPr>
        <w:t xml:space="preserve"> </w:t>
      </w:r>
      <w:proofErr w:type="gramStart"/>
      <w:r w:rsidR="004A31BC" w:rsidRPr="000934D5">
        <w:rPr>
          <w:rFonts w:ascii="Calibri" w:eastAsia="Times New Roman" w:hAnsi="Calibri" w:cs="Calibri"/>
          <w:b w:val="0"/>
          <w:bCs w:val="0"/>
          <w:color w:val="auto"/>
        </w:rPr>
        <w:t>de</w:t>
      </w:r>
      <w:proofErr w:type="gramEnd"/>
      <w:r w:rsidR="004A31BC" w:rsidRPr="000934D5">
        <w:rPr>
          <w:rFonts w:ascii="Calibri" w:eastAsia="Times New Roman" w:hAnsi="Calibri" w:cs="Calibri"/>
          <w:b w:val="0"/>
          <w:bCs w:val="0"/>
          <w:color w:val="auto"/>
        </w:rPr>
        <w:t xml:space="preserve"> Buenos Aires</w:t>
      </w:r>
      <w:r w:rsidR="005C65BA">
        <w:rPr>
          <w:rFonts w:ascii="Calibri" w:eastAsia="Times New Roman" w:hAnsi="Calibri" w:cs="Calibri"/>
          <w:b w:val="0"/>
          <w:bCs w:val="0"/>
          <w:color w:val="auto"/>
        </w:rPr>
        <w:t>, Argentina</w:t>
      </w:r>
      <w:bookmarkEnd w:id="15"/>
    </w:p>
    <w:p w:rsidR="00D10EE6" w:rsidRDefault="00D10EE6" w:rsidP="000934D5">
      <w:pPr>
        <w:pStyle w:val="Prrafodelista"/>
        <w:spacing w:after="120"/>
        <w:jc w:val="both"/>
        <w:rPr>
          <w:rFonts w:ascii="Calibri" w:hAnsi="Calibri" w:cs="Calibri"/>
        </w:rPr>
      </w:pPr>
    </w:p>
    <w:p w:rsidR="005C65BA" w:rsidRPr="004A31BC" w:rsidRDefault="00245A18" w:rsidP="00245A18">
      <w:pPr>
        <w:pStyle w:val="Prrafodelista"/>
        <w:spacing w:after="120"/>
        <w:jc w:val="center"/>
        <w:rPr>
          <w:rFonts w:ascii="Calibri" w:hAnsi="Calibri" w:cs="Calibri"/>
        </w:rPr>
      </w:pPr>
      <w:r>
        <w:rPr>
          <w:rFonts w:ascii="Calibri" w:hAnsi="Calibri" w:cs="Calibri"/>
          <w:noProof/>
          <w:lang w:val="es-AR" w:eastAsia="es-AR"/>
        </w:rPr>
        <w:drawing>
          <wp:inline distT="0" distB="0" distL="0" distR="0">
            <wp:extent cx="3287676" cy="2552245"/>
            <wp:effectExtent l="19050" t="0" r="7974" b="0"/>
            <wp:docPr id="17" name="16 Imagen" descr="SucursalLaPl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cursalLaPlata.jpg"/>
                    <pic:cNvPicPr/>
                  </pic:nvPicPr>
                  <pic:blipFill>
                    <a:blip r:embed="rId12" cstate="print"/>
                    <a:stretch>
                      <a:fillRect/>
                    </a:stretch>
                  </pic:blipFill>
                  <pic:spPr>
                    <a:xfrm>
                      <a:off x="0" y="0"/>
                      <a:ext cx="3289753" cy="2553858"/>
                    </a:xfrm>
                    <a:prstGeom prst="rect">
                      <a:avLst/>
                    </a:prstGeom>
                  </pic:spPr>
                </pic:pic>
              </a:graphicData>
            </a:graphic>
          </wp:inline>
        </w:drawing>
      </w:r>
    </w:p>
    <w:p w:rsidR="00D10EE6" w:rsidRDefault="00D10EE6" w:rsidP="00D10EE6">
      <w:pPr>
        <w:spacing w:after="120"/>
        <w:jc w:val="both"/>
        <w:rPr>
          <w:rFonts w:ascii="Calibri" w:hAnsi="Calibri" w:cs="Calibri"/>
        </w:rPr>
      </w:pPr>
    </w:p>
    <w:p w:rsidR="00D10EE6" w:rsidRPr="00D10EE6" w:rsidRDefault="00D10EE6" w:rsidP="00D10EE6">
      <w:pPr>
        <w:spacing w:after="120"/>
        <w:jc w:val="both"/>
        <w:rPr>
          <w:rFonts w:ascii="Calibri" w:hAnsi="Calibri" w:cs="Calibri"/>
        </w:rPr>
      </w:pPr>
    </w:p>
    <w:p w:rsidR="00CF0CB7" w:rsidRDefault="00D02DEE" w:rsidP="00C3542F">
      <w:pPr>
        <w:pStyle w:val="Ttulo1"/>
        <w:rPr>
          <w:rFonts w:ascii="Calibri" w:hAnsi="Calibri" w:cs="Calibri"/>
          <w:b w:val="0"/>
        </w:rPr>
      </w:pPr>
      <w:r>
        <w:br w:type="page"/>
      </w:r>
      <w:bookmarkStart w:id="16" w:name="_Toc293149992"/>
      <w:r w:rsidR="00CF0CB7" w:rsidRPr="00CF0CB7">
        <w:rPr>
          <w:rFonts w:ascii="Calibri" w:hAnsi="Calibri" w:cs="Calibri"/>
        </w:rPr>
        <w:lastRenderedPageBreak/>
        <w:t>MISIÓN Y VISIÓN DE LA EMPRESA</w:t>
      </w:r>
      <w:bookmarkEnd w:id="16"/>
    </w:p>
    <w:p w:rsidR="00C3542F" w:rsidRPr="00C3542F" w:rsidRDefault="00CF0CB7" w:rsidP="00C3542F">
      <w:pPr>
        <w:pStyle w:val="Ttulo2"/>
      </w:pPr>
      <w:bookmarkStart w:id="17" w:name="_Toc293149993"/>
      <w:r w:rsidRPr="00B77CD8">
        <w:rPr>
          <w:rFonts w:ascii="Calibri" w:hAnsi="Calibri" w:cs="Calibri"/>
        </w:rPr>
        <w:t>Misión</w:t>
      </w:r>
      <w:bookmarkEnd w:id="17"/>
      <w:r w:rsidRPr="00B77CD8">
        <w:rPr>
          <w:rFonts w:ascii="Calibri" w:hAnsi="Calibri" w:cs="Calibri"/>
        </w:rPr>
        <w:t xml:space="preserve"> </w:t>
      </w:r>
    </w:p>
    <w:p w:rsidR="009B31FF" w:rsidRPr="009B31FF" w:rsidRDefault="00CF0CB7" w:rsidP="009B31FF">
      <w:pPr>
        <w:pStyle w:val="NormalWeb"/>
        <w:spacing w:before="0" w:beforeAutospacing="0" w:after="301" w:afterAutospacing="0" w:line="218" w:lineRule="atLeast"/>
        <w:textAlignment w:val="baseline"/>
        <w:rPr>
          <w:rFonts w:ascii="Calibri" w:hAnsi="Calibri" w:cs="Calibri"/>
          <w:lang w:val="es-ES_tradnl" w:eastAsia="es-ES_tradnl"/>
        </w:rPr>
      </w:pPr>
      <w:proofErr w:type="spellStart"/>
      <w:r w:rsidRPr="009B31FF">
        <w:rPr>
          <w:rFonts w:ascii="Calibri" w:hAnsi="Calibri" w:cs="Calibri"/>
          <w:lang w:val="es-ES_tradnl" w:eastAsia="es-ES_tradnl"/>
        </w:rPr>
        <w:t>File</w:t>
      </w:r>
      <w:proofErr w:type="spellEnd"/>
      <w:r w:rsidRPr="009B31FF">
        <w:rPr>
          <w:rFonts w:ascii="Calibri" w:hAnsi="Calibri" w:cs="Calibri"/>
          <w:lang w:val="es-ES_tradnl" w:eastAsia="es-ES_tradnl"/>
        </w:rPr>
        <w:t xml:space="preserve"> SRL tiene como misión</w:t>
      </w:r>
      <w:r w:rsidR="009B31FF" w:rsidRPr="009B31FF">
        <w:rPr>
          <w:rFonts w:ascii="Calibri" w:hAnsi="Calibri" w:cs="Calibri"/>
          <w:lang w:val="es-ES_tradnl" w:eastAsia="es-ES_tradnl"/>
        </w:rPr>
        <w:t xml:space="preserve"> brindar servicios a las empresas, generando soluciones innovadoras que superen sus expectativas. Crear un ambiente de trabajo que permita el desarrollo personal de nuestros empleados y el crecimiento como grupo humano sinérgico.</w:t>
      </w:r>
    </w:p>
    <w:p w:rsidR="00CF0CB7" w:rsidRDefault="00CF0CB7" w:rsidP="00C3542F">
      <w:pPr>
        <w:pStyle w:val="Ttulo2"/>
        <w:rPr>
          <w:rFonts w:ascii="Calibri" w:hAnsi="Calibri" w:cs="Calibri"/>
          <w:b w:val="0"/>
        </w:rPr>
      </w:pPr>
      <w:bookmarkStart w:id="18" w:name="_Toc293149994"/>
      <w:r w:rsidRPr="00B77CD8">
        <w:rPr>
          <w:rFonts w:ascii="Calibri" w:hAnsi="Calibri" w:cs="Calibri"/>
        </w:rPr>
        <w:t>Visión</w:t>
      </w:r>
      <w:bookmarkEnd w:id="18"/>
    </w:p>
    <w:p w:rsidR="00CF0CB7" w:rsidRDefault="00CF0CB7" w:rsidP="00CF0CB7">
      <w:pPr>
        <w:spacing w:after="120"/>
        <w:jc w:val="both"/>
        <w:rPr>
          <w:rFonts w:ascii="Calibri" w:hAnsi="Calibri" w:cs="Calibri"/>
        </w:rPr>
      </w:pPr>
      <w:r w:rsidRPr="00B77CD8">
        <w:rPr>
          <w:rFonts w:ascii="Calibri" w:hAnsi="Calibri" w:cs="Calibri"/>
        </w:rPr>
        <w:t>Diferenciarse</w:t>
      </w:r>
      <w:r w:rsidR="009B31FF">
        <w:rPr>
          <w:rFonts w:ascii="Calibri" w:hAnsi="Calibri" w:cs="Calibri"/>
        </w:rPr>
        <w:t xml:space="preserve"> nacional e internacionalmente</w:t>
      </w:r>
      <w:r w:rsidRPr="00B77CD8">
        <w:rPr>
          <w:rFonts w:ascii="Calibri" w:hAnsi="Calibri" w:cs="Calibri"/>
        </w:rPr>
        <w:t xml:space="preserve"> por la excelente calidad de sus servicios</w:t>
      </w:r>
      <w:r w:rsidR="009B31FF">
        <w:rPr>
          <w:rFonts w:ascii="Calibri" w:hAnsi="Calibri" w:cs="Calibri"/>
        </w:rPr>
        <w:t xml:space="preserve"> y </w:t>
      </w:r>
      <w:r w:rsidRPr="00B77CD8">
        <w:rPr>
          <w:rFonts w:ascii="Calibri" w:hAnsi="Calibri" w:cs="Calibri"/>
        </w:rPr>
        <w:t xml:space="preserve"> por la vocación de toda la empresa de trabajar para satisfacer plenamente a sus clientes, sus empleados y accionistas.</w:t>
      </w:r>
    </w:p>
    <w:p w:rsidR="005227B0" w:rsidRPr="00C3542F" w:rsidRDefault="005227B0" w:rsidP="00C3542F">
      <w:pPr>
        <w:pStyle w:val="Ttulo2"/>
        <w:rPr>
          <w:rFonts w:ascii="Calibri" w:hAnsi="Calibri" w:cs="Calibri"/>
        </w:rPr>
      </w:pPr>
      <w:bookmarkStart w:id="19" w:name="_Toc293149995"/>
      <w:r w:rsidRPr="00C3542F">
        <w:rPr>
          <w:rFonts w:ascii="Calibri" w:hAnsi="Calibri" w:cs="Calibri"/>
        </w:rPr>
        <w:t>Política de la calidad</w:t>
      </w:r>
      <w:bookmarkEnd w:id="19"/>
    </w:p>
    <w:p w:rsidR="005227B0" w:rsidRPr="009B31FF" w:rsidRDefault="009B31FF" w:rsidP="005227B0">
      <w:pPr>
        <w:pStyle w:val="NormalWeb"/>
        <w:spacing w:before="0" w:beforeAutospacing="0" w:after="301" w:afterAutospacing="0" w:line="218" w:lineRule="atLeast"/>
        <w:textAlignment w:val="baseline"/>
        <w:rPr>
          <w:rFonts w:ascii="Calibri" w:hAnsi="Calibri" w:cs="Calibri"/>
          <w:lang w:val="es-ES_tradnl" w:eastAsia="es-ES_tradnl"/>
        </w:rPr>
      </w:pPr>
      <w:r>
        <w:rPr>
          <w:rFonts w:ascii="Calibri" w:hAnsi="Calibri" w:cs="Calibri"/>
          <w:lang w:val="es-ES_tradnl" w:eastAsia="es-ES_tradnl"/>
        </w:rPr>
        <w:t xml:space="preserve">La empresa quiere presentar el </w:t>
      </w:r>
      <w:r w:rsidR="005227B0" w:rsidRPr="009B31FF">
        <w:rPr>
          <w:rFonts w:ascii="Calibri" w:hAnsi="Calibri" w:cs="Calibri"/>
          <w:lang w:val="es-ES_tradnl" w:eastAsia="es-ES_tradnl"/>
        </w:rPr>
        <w:t xml:space="preserve">compromiso de proveer a </w:t>
      </w:r>
      <w:r>
        <w:rPr>
          <w:rFonts w:ascii="Calibri" w:hAnsi="Calibri" w:cs="Calibri"/>
          <w:lang w:val="es-ES_tradnl" w:eastAsia="es-ES_tradnl"/>
        </w:rPr>
        <w:t>los</w:t>
      </w:r>
      <w:r w:rsidR="005227B0" w:rsidRPr="009B31FF">
        <w:rPr>
          <w:rFonts w:ascii="Calibri" w:hAnsi="Calibri" w:cs="Calibri"/>
          <w:lang w:val="es-ES_tradnl" w:eastAsia="es-ES_tradnl"/>
        </w:rPr>
        <w:t xml:space="preserve"> clientes servicios que respondan y superen sus expectativas.</w:t>
      </w:r>
    </w:p>
    <w:p w:rsidR="005227B0" w:rsidRDefault="005227B0" w:rsidP="005227B0">
      <w:pPr>
        <w:pStyle w:val="Ttulo3"/>
        <w:spacing w:before="0" w:line="218" w:lineRule="atLeast"/>
        <w:textAlignment w:val="baseline"/>
        <w:rPr>
          <w:rFonts w:ascii="Calibri" w:eastAsia="Times New Roman" w:hAnsi="Calibri" w:cs="Calibri"/>
          <w:b w:val="0"/>
          <w:bCs w:val="0"/>
          <w:color w:val="auto"/>
        </w:rPr>
      </w:pPr>
      <w:bookmarkStart w:id="20" w:name="_Toc293149996"/>
      <w:r w:rsidRPr="009B31FF">
        <w:rPr>
          <w:rFonts w:ascii="Calibri" w:eastAsia="Times New Roman" w:hAnsi="Calibri" w:cs="Calibri"/>
          <w:b w:val="0"/>
          <w:bCs w:val="0"/>
          <w:color w:val="auto"/>
        </w:rPr>
        <w:t xml:space="preserve">Para lo cual </w:t>
      </w:r>
      <w:r w:rsidR="009B31FF" w:rsidRPr="009B31FF">
        <w:rPr>
          <w:rFonts w:ascii="Calibri" w:eastAsia="Times New Roman" w:hAnsi="Calibri" w:cs="Calibri"/>
          <w:b w:val="0"/>
          <w:bCs w:val="0"/>
          <w:color w:val="auto"/>
        </w:rPr>
        <w:t>se c</w:t>
      </w:r>
      <w:r w:rsidRPr="009B31FF">
        <w:rPr>
          <w:rFonts w:ascii="Calibri" w:eastAsia="Times New Roman" w:hAnsi="Calibri" w:cs="Calibri"/>
          <w:b w:val="0"/>
          <w:bCs w:val="0"/>
          <w:color w:val="auto"/>
        </w:rPr>
        <w:t>omprome</w:t>
      </w:r>
      <w:r w:rsidR="009B31FF">
        <w:rPr>
          <w:rFonts w:ascii="Calibri" w:eastAsia="Times New Roman" w:hAnsi="Calibri" w:cs="Calibri"/>
          <w:b w:val="0"/>
          <w:bCs w:val="0"/>
          <w:color w:val="auto"/>
        </w:rPr>
        <w:t xml:space="preserve">te </w:t>
      </w:r>
      <w:r w:rsidRPr="009B31FF">
        <w:rPr>
          <w:rFonts w:ascii="Calibri" w:eastAsia="Times New Roman" w:hAnsi="Calibri" w:cs="Calibri"/>
          <w:b w:val="0"/>
          <w:bCs w:val="0"/>
          <w:color w:val="auto"/>
        </w:rPr>
        <w:t>a:</w:t>
      </w:r>
      <w:bookmarkEnd w:id="20"/>
    </w:p>
    <w:p w:rsidR="009B31FF" w:rsidRPr="009B31FF" w:rsidRDefault="009B31FF" w:rsidP="009B31FF"/>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Realizar las acciones necesarias para asegurar la mejora continua de la eficiencia del Sistema de Gestión de la Calidad.</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Optimizar los negocios actuales y desarrollar nuevos negocios que aseguren la sustentabilidad de la empresa.</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Trabajar con prácticas de negocio éticas, social y ambientalmente </w:t>
      </w:r>
      <w:r w:rsidR="009B31FF">
        <w:rPr>
          <w:rFonts w:ascii="Calibri" w:hAnsi="Calibri" w:cs="Calibri"/>
          <w:lang w:val="es-ES_tradnl" w:eastAsia="es-ES_tradnl"/>
        </w:rPr>
        <w:t>responsables, respetando la</w:t>
      </w:r>
      <w:r w:rsidRPr="009B31FF">
        <w:rPr>
          <w:rFonts w:ascii="Calibri" w:hAnsi="Calibri" w:cs="Calibri"/>
          <w:lang w:val="es-ES_tradnl" w:eastAsia="es-ES_tradnl"/>
        </w:rPr>
        <w:t xml:space="preserve"> declaración de valores.</w:t>
      </w:r>
    </w:p>
    <w:p w:rsidR="005227B0" w:rsidRPr="009B31FF" w:rsidRDefault="005227B0" w:rsidP="009B31FF">
      <w:pPr>
        <w:pStyle w:val="NormalWeb"/>
        <w:numPr>
          <w:ilvl w:val="0"/>
          <w:numId w:val="7"/>
        </w:numPr>
        <w:spacing w:before="0" w:beforeAutospacing="0" w:after="301" w:afterAutospacing="0" w:line="218" w:lineRule="atLeast"/>
        <w:textAlignment w:val="baseline"/>
        <w:rPr>
          <w:rFonts w:ascii="Calibri" w:hAnsi="Calibri" w:cs="Calibri"/>
          <w:lang w:val="es-ES_tradnl" w:eastAsia="es-ES_tradnl"/>
        </w:rPr>
      </w:pPr>
      <w:r w:rsidRPr="009B31FF">
        <w:rPr>
          <w:rFonts w:ascii="Calibri" w:hAnsi="Calibri" w:cs="Calibri"/>
          <w:lang w:val="es-ES_tradnl" w:eastAsia="es-ES_tradnl"/>
        </w:rPr>
        <w:t xml:space="preserve">Colaborar en la creación de un clima organizacional de respeto, </w:t>
      </w:r>
      <w:r w:rsidR="009B31FF">
        <w:rPr>
          <w:rFonts w:ascii="Calibri" w:hAnsi="Calibri" w:cs="Calibri"/>
          <w:lang w:val="es-ES_tradnl" w:eastAsia="es-ES_tradnl"/>
        </w:rPr>
        <w:t>cooperación y honestidad que</w:t>
      </w:r>
      <w:r w:rsidRPr="009B31FF">
        <w:rPr>
          <w:rFonts w:ascii="Calibri" w:hAnsi="Calibri" w:cs="Calibri"/>
          <w:lang w:val="es-ES_tradnl" w:eastAsia="es-ES_tradnl"/>
        </w:rPr>
        <w:t xml:space="preserve"> permita desarrollar un grupo humano sinérgico.</w:t>
      </w:r>
    </w:p>
    <w:p w:rsidR="009B31FF" w:rsidRPr="009B31FF" w:rsidRDefault="009B31FF" w:rsidP="005227B0">
      <w:pPr>
        <w:pStyle w:val="NormalWeb"/>
        <w:numPr>
          <w:ilvl w:val="0"/>
          <w:numId w:val="7"/>
        </w:numPr>
        <w:spacing w:before="0" w:beforeAutospacing="0" w:after="301" w:afterAutospacing="0" w:line="218" w:lineRule="atLeast"/>
        <w:textAlignment w:val="baseline"/>
        <w:rPr>
          <w:rFonts w:ascii="Verdana" w:hAnsi="Verdana"/>
          <w:color w:val="404040"/>
          <w:sz w:val="18"/>
          <w:szCs w:val="18"/>
        </w:rPr>
      </w:pPr>
      <w:r w:rsidRPr="009B31FF">
        <w:rPr>
          <w:rFonts w:ascii="Calibri" w:hAnsi="Calibri" w:cs="Calibri"/>
          <w:lang w:val="es-ES_tradnl" w:eastAsia="es-ES_tradnl"/>
        </w:rPr>
        <w:t>Aportar</w:t>
      </w:r>
      <w:r w:rsidR="005227B0" w:rsidRPr="009B31FF">
        <w:rPr>
          <w:rFonts w:ascii="Calibri" w:hAnsi="Calibri" w:cs="Calibri"/>
          <w:lang w:val="es-ES_tradnl" w:eastAsia="es-ES_tradnl"/>
        </w:rPr>
        <w:t xml:space="preserve"> creatividad tanto para la mejora de los procesos como para los </w:t>
      </w:r>
      <w:r w:rsidRPr="009B31FF">
        <w:rPr>
          <w:rFonts w:ascii="Calibri" w:hAnsi="Calibri" w:cs="Calibri"/>
          <w:lang w:val="es-ES_tradnl" w:eastAsia="es-ES_tradnl"/>
        </w:rPr>
        <w:t>diferentes ambientes de trabajo</w:t>
      </w:r>
      <w:r w:rsidR="005227B0" w:rsidRPr="009B31FF">
        <w:rPr>
          <w:rFonts w:ascii="Calibri" w:hAnsi="Calibri" w:cs="Calibri"/>
          <w:lang w:val="es-ES_tradnl" w:eastAsia="es-ES_tradnl"/>
        </w:rPr>
        <w:t xml:space="preserve"> </w:t>
      </w:r>
    </w:p>
    <w:p w:rsidR="005227B0" w:rsidRPr="00C3542F" w:rsidRDefault="005227B0" w:rsidP="00C3542F">
      <w:pPr>
        <w:pStyle w:val="Ttulo2"/>
        <w:rPr>
          <w:rFonts w:ascii="Calibri" w:hAnsi="Calibri" w:cs="Calibri"/>
        </w:rPr>
      </w:pPr>
      <w:bookmarkStart w:id="21" w:name="_Toc293149997"/>
      <w:r w:rsidRPr="00C3542F">
        <w:rPr>
          <w:rFonts w:ascii="Calibri" w:hAnsi="Calibri" w:cs="Calibri"/>
        </w:rPr>
        <w:t>Declaración de Valores</w:t>
      </w:r>
      <w:bookmarkEnd w:id="21"/>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1. Compromiso, equidad y respeto: valoramos la individualidad y la dignidad de las personas dando igualdad de oportunidades y un trato cortés, cálido e idóneo.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2. Honestidad: Actuamos con integridad, veracidad y transparencia a través de nuestras actitudes ya sea con el cliente interno o externo.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lastRenderedPageBreak/>
        <w:t xml:space="preserve">3. Innovación: tenemos una actitud proactiva ante la introducción de nuevas tecnologías y poseemos la disposición a aprender, </w:t>
      </w:r>
      <w:proofErr w:type="spellStart"/>
      <w:r w:rsidRPr="009B31FF">
        <w:rPr>
          <w:rFonts w:ascii="Calibri" w:hAnsi="Calibri" w:cs="Calibri"/>
          <w:lang w:val="es-ES_tradnl" w:eastAsia="es-ES_tradnl"/>
        </w:rPr>
        <w:t>gerenciar</w:t>
      </w:r>
      <w:proofErr w:type="spellEnd"/>
      <w:r w:rsidRPr="009B31FF">
        <w:rPr>
          <w:rFonts w:ascii="Calibri" w:hAnsi="Calibri" w:cs="Calibri"/>
          <w:lang w:val="es-ES_tradnl" w:eastAsia="es-ES_tradnl"/>
        </w:rPr>
        <w:t xml:space="preserve"> y difundir el conocimiento.</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4. Excelencia y profesionalismo: estamos comprometidos con los resultados y con la mejora y actualización continua de nuestros procesos de trabajo en búsqueda de la satisfacción y calidad del servicio al cliente, orientado al logro de resultados eficientes y eficaces.</w:t>
      </w:r>
    </w:p>
    <w:p w:rsidR="005227B0" w:rsidRPr="009B31FF"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5.</w:t>
      </w:r>
      <w:r w:rsidR="00281E05">
        <w:rPr>
          <w:rFonts w:ascii="Calibri" w:hAnsi="Calibri" w:cs="Calibri"/>
          <w:lang w:val="es-ES_tradnl" w:eastAsia="es-ES_tradnl"/>
        </w:rPr>
        <w:t xml:space="preserve"> </w:t>
      </w:r>
      <w:r w:rsidRPr="009B31FF">
        <w:rPr>
          <w:rFonts w:ascii="Calibri" w:hAnsi="Calibri" w:cs="Calibri"/>
          <w:lang w:val="es-ES_tradnl" w:eastAsia="es-ES_tradnl"/>
        </w:rPr>
        <w:t>Confiabilidad: trabajamos para brindar servicios de calidad, ganando así la credibilidad de nuestros clientes y colaboradores.</w:t>
      </w:r>
    </w:p>
    <w:p w:rsidR="005227B0" w:rsidRDefault="005227B0" w:rsidP="009B31FF">
      <w:pPr>
        <w:pStyle w:val="NormalWeb"/>
        <w:spacing w:before="0" w:beforeAutospacing="0" w:after="301" w:afterAutospacing="0" w:line="218" w:lineRule="atLeast"/>
        <w:ind w:left="708"/>
        <w:textAlignment w:val="baseline"/>
        <w:rPr>
          <w:rFonts w:ascii="Calibri" w:hAnsi="Calibri" w:cs="Calibri"/>
          <w:lang w:val="es-ES_tradnl" w:eastAsia="es-ES_tradnl"/>
        </w:rPr>
      </w:pPr>
      <w:r w:rsidRPr="009B31FF">
        <w:rPr>
          <w:rFonts w:ascii="Calibri" w:hAnsi="Calibri" w:cs="Calibri"/>
          <w:lang w:val="es-ES_tradnl" w:eastAsia="es-ES_tradnl"/>
        </w:rPr>
        <w:t>6. Confidencialidad e Integridad: Asumimos una conducta honesta, transparente, coherente, austera y responsable, brindando respaldo y seguridad a todos aquellos con quienes nos vinculamos.</w:t>
      </w:r>
    </w:p>
    <w:p w:rsidR="00281E05" w:rsidRDefault="00C3542F" w:rsidP="00C3542F">
      <w:pPr>
        <w:pStyle w:val="Ttulo2"/>
        <w:rPr>
          <w:rFonts w:ascii="Calibri" w:hAnsi="Calibri" w:cs="Calibri"/>
          <w:b w:val="0"/>
        </w:rPr>
      </w:pPr>
      <w:bookmarkStart w:id="22" w:name="_Toc293149998"/>
      <w:r w:rsidRPr="00C3542F">
        <w:rPr>
          <w:rFonts w:ascii="Calibri" w:hAnsi="Calibri" w:cs="Calibri"/>
        </w:rPr>
        <w:t>Objetivos</w:t>
      </w:r>
      <w:bookmarkEnd w:id="22"/>
      <w:r w:rsidR="00281E05">
        <w:rPr>
          <w:rFonts w:ascii="Calibri" w:hAnsi="Calibri" w:cs="Calibri"/>
          <w:b w:val="0"/>
        </w:rPr>
        <w:t xml:space="preserve"> </w:t>
      </w:r>
    </w:p>
    <w:p w:rsidR="00373D26" w:rsidRPr="00373D26" w:rsidRDefault="00373D26" w:rsidP="00373D26">
      <w:pPr>
        <w:spacing w:after="200" w:line="276" w:lineRule="auto"/>
        <w:rPr>
          <w:rFonts w:ascii="Calibri" w:hAnsi="Calibri" w:cs="Calibri"/>
        </w:rPr>
      </w:pPr>
      <w:r>
        <w:rPr>
          <w:rFonts w:ascii="Calibri" w:hAnsi="Calibri" w:cs="Calibri"/>
        </w:rPr>
        <w:t>Los objetivos generales de esta organización son los siguientes:</w:t>
      </w:r>
    </w:p>
    <w:p w:rsidR="00281E05" w:rsidRDefault="00281E05" w:rsidP="00281E05">
      <w:pPr>
        <w:pStyle w:val="Prrafodelista"/>
        <w:numPr>
          <w:ilvl w:val="0"/>
          <w:numId w:val="6"/>
        </w:numPr>
        <w:spacing w:after="120"/>
        <w:jc w:val="both"/>
        <w:rPr>
          <w:rFonts w:ascii="Calibri" w:hAnsi="Calibri" w:cs="Calibri"/>
        </w:rPr>
      </w:pPr>
      <w:r w:rsidRPr="004E4207">
        <w:rPr>
          <w:rFonts w:ascii="Calibri" w:hAnsi="Calibri" w:cs="Calibri"/>
        </w:rPr>
        <w:t>Lograr rentabilidad a partir de los servicios que ofrece</w:t>
      </w:r>
    </w:p>
    <w:p w:rsidR="00281E05" w:rsidRDefault="00281E05" w:rsidP="00281E05">
      <w:pPr>
        <w:pStyle w:val="Prrafodelista"/>
        <w:numPr>
          <w:ilvl w:val="0"/>
          <w:numId w:val="6"/>
        </w:numPr>
        <w:spacing w:after="120"/>
        <w:jc w:val="both"/>
        <w:rPr>
          <w:rFonts w:ascii="Calibri" w:hAnsi="Calibri" w:cs="Calibri"/>
        </w:rPr>
      </w:pPr>
      <w:r w:rsidRPr="004E4207">
        <w:rPr>
          <w:rFonts w:ascii="Calibri" w:hAnsi="Calibri" w:cs="Calibri"/>
        </w:rPr>
        <w:t>Brindar un servicio de calidad a sus clientes, basado en la confiabilidad y seguridad del sistema de manejo de archivos</w:t>
      </w:r>
    </w:p>
    <w:p w:rsidR="00373D26" w:rsidRDefault="00373D26" w:rsidP="00281E05">
      <w:pPr>
        <w:pStyle w:val="Prrafodelista"/>
        <w:numPr>
          <w:ilvl w:val="0"/>
          <w:numId w:val="6"/>
        </w:numPr>
        <w:spacing w:after="120"/>
        <w:jc w:val="both"/>
        <w:rPr>
          <w:rFonts w:ascii="Calibri" w:hAnsi="Calibri" w:cs="Calibri"/>
        </w:rPr>
      </w:pPr>
      <w:r>
        <w:rPr>
          <w:rFonts w:ascii="Calibri" w:hAnsi="Calibri" w:cs="Calibri"/>
        </w:rPr>
        <w:t>Mejorar los procesos que realiza para mejorar la calidad de los servicios ofrecidos</w:t>
      </w:r>
    </w:p>
    <w:p w:rsidR="00281E05" w:rsidRPr="004E4207" w:rsidRDefault="00281E05" w:rsidP="00281E05">
      <w:pPr>
        <w:pStyle w:val="Prrafodelista"/>
        <w:numPr>
          <w:ilvl w:val="0"/>
          <w:numId w:val="6"/>
        </w:numPr>
        <w:spacing w:after="120"/>
        <w:jc w:val="both"/>
        <w:rPr>
          <w:rFonts w:ascii="Calibri" w:hAnsi="Calibri" w:cs="Calibri"/>
        </w:rPr>
      </w:pPr>
      <w:r w:rsidRPr="004E4207">
        <w:rPr>
          <w:rFonts w:ascii="Calibri" w:hAnsi="Calibri" w:cs="Calibri"/>
        </w:rPr>
        <w:t>Extender los servicios a otras provincias</w:t>
      </w:r>
    </w:p>
    <w:p w:rsidR="00281E05" w:rsidRDefault="00281E05" w:rsidP="00281E05">
      <w:pPr>
        <w:spacing w:after="120"/>
        <w:jc w:val="both"/>
        <w:rPr>
          <w:rFonts w:ascii="Calibri" w:hAnsi="Calibri" w:cs="Calibri"/>
        </w:rPr>
      </w:pPr>
    </w:p>
    <w:p w:rsidR="00281E05" w:rsidRDefault="00C3542F" w:rsidP="00C3542F">
      <w:pPr>
        <w:pStyle w:val="Ttulo2"/>
        <w:rPr>
          <w:rFonts w:ascii="Calibri" w:hAnsi="Calibri" w:cs="Calibri"/>
          <w:b w:val="0"/>
        </w:rPr>
      </w:pPr>
      <w:bookmarkStart w:id="23" w:name="_Toc293149999"/>
      <w:r>
        <w:rPr>
          <w:rFonts w:ascii="Calibri" w:hAnsi="Calibri" w:cs="Calibri"/>
        </w:rPr>
        <w:t>Estructura organizacional</w:t>
      </w:r>
      <w:bookmarkEnd w:id="23"/>
    </w:p>
    <w:p w:rsidR="00281E05" w:rsidRDefault="00281E05" w:rsidP="00281E05">
      <w:pPr>
        <w:spacing w:after="120"/>
        <w:jc w:val="both"/>
        <w:rPr>
          <w:rFonts w:ascii="Calibri" w:hAnsi="Calibri" w:cs="Calibri"/>
        </w:rPr>
      </w:pPr>
      <w:r>
        <w:rPr>
          <w:rFonts w:ascii="Calibri" w:hAnsi="Calibri" w:cs="Calibri"/>
        </w:rPr>
        <w:t>La empresa ha adoptado un tipo de departamentalización por funciones, dando como resultado las áreas que se pueden apreciar en el esquema.</w:t>
      </w:r>
    </w:p>
    <w:p w:rsidR="00281E05" w:rsidRDefault="00281E05" w:rsidP="00281E05">
      <w:pPr>
        <w:spacing w:after="120"/>
        <w:jc w:val="both"/>
        <w:rPr>
          <w:rFonts w:ascii="Calibri" w:hAnsi="Calibri" w:cs="Calibri"/>
        </w:rPr>
      </w:pPr>
    </w:p>
    <w:p w:rsidR="004408BA" w:rsidRDefault="00281E05" w:rsidP="00373D26">
      <w:pPr>
        <w:spacing w:after="120"/>
        <w:jc w:val="both"/>
        <w:rPr>
          <w:rFonts w:ascii="Calibri" w:hAnsi="Calibri" w:cs="Calibri"/>
        </w:rPr>
      </w:pPr>
      <w:r w:rsidRPr="002E1250">
        <w:rPr>
          <w:rFonts w:ascii="Calibri" w:hAnsi="Calibri" w:cs="Calibri"/>
        </w:rPr>
        <w:object w:dxaOrig="10789" w:dyaOrig="34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1pt;height:144.95pt" o:ole="">
            <v:imagedata r:id="rId13" o:title=""/>
          </v:shape>
          <o:OLEObject Type="Embed" ProgID="Visio.Drawing.11" ShapeID="_x0000_i1025" DrawAspect="Content" ObjectID="_1367084634" r:id="rId14"/>
        </w:object>
      </w:r>
    </w:p>
    <w:p w:rsidR="000B2026" w:rsidRDefault="000B2026">
      <w:pPr>
        <w:spacing w:after="200" w:line="276" w:lineRule="auto"/>
        <w:rPr>
          <w:rFonts w:ascii="Calibri" w:hAnsi="Calibri" w:cs="Calibri"/>
        </w:rPr>
      </w:pPr>
      <w:r>
        <w:rPr>
          <w:rFonts w:ascii="Calibri" w:hAnsi="Calibri" w:cs="Calibri"/>
        </w:rPr>
        <w:br w:type="page"/>
      </w:r>
    </w:p>
    <w:p w:rsidR="000B2026" w:rsidRDefault="000B2026" w:rsidP="000B2026">
      <w:pPr>
        <w:pStyle w:val="Ttulo2"/>
        <w:rPr>
          <w:rFonts w:ascii="Calibri" w:hAnsi="Calibri" w:cs="Calibri"/>
        </w:rPr>
      </w:pPr>
      <w:r>
        <w:rPr>
          <w:rFonts w:ascii="Calibri" w:hAnsi="Calibri" w:cs="Calibri"/>
        </w:rPr>
        <w:lastRenderedPageBreak/>
        <w:t>Función de cada área</w:t>
      </w:r>
    </w:p>
    <w:p w:rsidR="000B2026" w:rsidRPr="000B2026" w:rsidRDefault="000B2026" w:rsidP="000B2026"/>
    <w:p w:rsidR="000B2026" w:rsidRDefault="000B2026" w:rsidP="000B2026">
      <w:pPr>
        <w:pStyle w:val="Prrafodelista"/>
        <w:numPr>
          <w:ilvl w:val="0"/>
          <w:numId w:val="9"/>
        </w:numPr>
        <w:tabs>
          <w:tab w:val="left" w:pos="360"/>
        </w:tabs>
        <w:spacing w:after="120"/>
        <w:ind w:left="284" w:hanging="284"/>
        <w:jc w:val="both"/>
        <w:rPr>
          <w:rFonts w:ascii="Calibri" w:hAnsi="Calibri" w:cs="Calibri"/>
          <w:b/>
        </w:rPr>
      </w:pPr>
      <w:r w:rsidRPr="00870CC7">
        <w:rPr>
          <w:rFonts w:ascii="Calibri" w:hAnsi="Calibri" w:cs="Calibri"/>
          <w:b/>
        </w:rPr>
        <w:t>Gerente General:</w:t>
      </w:r>
      <w:r w:rsidRPr="00870CC7">
        <w:rPr>
          <w:rFonts w:ascii="Calibri" w:hAnsi="Calibri" w:cs="Calibri"/>
        </w:rPr>
        <w:t xml:space="preserve"> Toma decisiones estratégicas para fijar el rumbo de la empresa, satisfacer las necesidades y objetivos a corto y largo plazo. Además, es responsable de la dirección de la misma. </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Administración</w:t>
      </w:r>
      <w:r>
        <w:rPr>
          <w:rFonts w:ascii="Calibri" w:hAnsi="Calibri" w:cs="Calibri"/>
          <w:b/>
        </w:rPr>
        <w:t>:</w:t>
      </w:r>
      <w:r>
        <w:rPr>
          <w:rFonts w:ascii="Calibri" w:hAnsi="Calibri" w:cs="Calibri"/>
        </w:rPr>
        <w:t xml:space="preserve"> Se encarga de la atención al público, administración de clientes, cobro de servicios (a los clientes).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Contabilidad</w:t>
      </w:r>
      <w:r>
        <w:rPr>
          <w:rFonts w:ascii="Calibri" w:hAnsi="Calibri" w:cs="Calibri"/>
          <w:b/>
        </w:rPr>
        <w:t>:</w:t>
      </w:r>
      <w:r>
        <w:rPr>
          <w:rFonts w:ascii="Calibri" w:hAnsi="Calibri" w:cs="Calibri"/>
        </w:rPr>
        <w:t xml:space="preserve"> Se dedica a liquidar sueldos, mantener los libros contables. Por otro lado, administra los fondos de la empresa, toma decisiones y formula planes para la aplicación del capital, obtención de recursos, actividades de crédito y cobranza, y administración de la cartera de inversiones.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Operación</w:t>
      </w:r>
      <w:r>
        <w:rPr>
          <w:rFonts w:ascii="Calibri" w:hAnsi="Calibri" w:cs="Calibri"/>
          <w:b/>
        </w:rPr>
        <w:t>:</w:t>
      </w:r>
      <w:r>
        <w:rPr>
          <w:rFonts w:ascii="Calibri" w:hAnsi="Calibri" w:cs="Calibri"/>
        </w:rPr>
        <w:t xml:space="preserve"> Es la encargada de realizar los servicios básicos que ofrece la empresa:</w:t>
      </w:r>
    </w:p>
    <w:p w:rsidR="000B2026" w:rsidRDefault="000B2026" w:rsidP="000B2026">
      <w:pPr>
        <w:pStyle w:val="Prrafodelista"/>
        <w:numPr>
          <w:ilvl w:val="0"/>
          <w:numId w:val="1"/>
        </w:numPr>
        <w:spacing w:after="120"/>
        <w:contextualSpacing w:val="0"/>
        <w:jc w:val="both"/>
        <w:rPr>
          <w:rFonts w:ascii="Calibri" w:hAnsi="Calibri" w:cs="Calibri"/>
          <w:u w:val="single"/>
        </w:rPr>
      </w:pPr>
      <w:r>
        <w:rPr>
          <w:rFonts w:ascii="Calibri" w:hAnsi="Calibri" w:cs="Calibri"/>
          <w:u w:val="single"/>
        </w:rPr>
        <w:t>Guarda de Archivos:</w:t>
      </w:r>
      <w:r>
        <w:rPr>
          <w:rFonts w:ascii="Calibri" w:hAnsi="Calibri" w:cs="Calibri"/>
        </w:rPr>
        <w:t xml:space="preserve"> Personal que trabaja en el depósito con las cajas de información</w:t>
      </w:r>
    </w:p>
    <w:p w:rsidR="000B2026" w:rsidRDefault="000B2026" w:rsidP="000B2026">
      <w:pPr>
        <w:pStyle w:val="Prrafodelista"/>
        <w:numPr>
          <w:ilvl w:val="0"/>
          <w:numId w:val="1"/>
        </w:numPr>
        <w:spacing w:after="120"/>
        <w:contextualSpacing w:val="0"/>
        <w:jc w:val="both"/>
        <w:rPr>
          <w:rFonts w:ascii="Calibri" w:hAnsi="Calibri" w:cs="Calibri"/>
          <w:u w:val="single"/>
        </w:rPr>
      </w:pPr>
      <w:r>
        <w:rPr>
          <w:rFonts w:ascii="Calibri" w:hAnsi="Calibri" w:cs="Calibri"/>
          <w:u w:val="single"/>
        </w:rPr>
        <w:t>Digitalización:</w:t>
      </w:r>
      <w:r>
        <w:rPr>
          <w:rFonts w:ascii="Calibri" w:hAnsi="Calibri" w:cs="Calibri"/>
        </w:rPr>
        <w:t xml:space="preserve"> Personal dedicado a digitalizar papeles</w:t>
      </w:r>
    </w:p>
    <w:p w:rsidR="000B2026" w:rsidRDefault="000B2026" w:rsidP="000B2026">
      <w:pPr>
        <w:pStyle w:val="Prrafodelista"/>
        <w:numPr>
          <w:ilvl w:val="0"/>
          <w:numId w:val="1"/>
        </w:numPr>
        <w:spacing w:after="120"/>
        <w:contextualSpacing w:val="0"/>
        <w:jc w:val="both"/>
        <w:rPr>
          <w:rFonts w:ascii="Calibri" w:hAnsi="Calibri" w:cs="Calibri"/>
          <w:u w:val="single"/>
        </w:rPr>
      </w:pPr>
      <w:r>
        <w:rPr>
          <w:rFonts w:ascii="Calibri" w:hAnsi="Calibri" w:cs="Calibri"/>
          <w:u w:val="single"/>
        </w:rPr>
        <w:t>Distribución:</w:t>
      </w:r>
      <w:r>
        <w:rPr>
          <w:rFonts w:ascii="Calibri" w:hAnsi="Calibri" w:cs="Calibri"/>
        </w:rPr>
        <w:t xml:space="preserve"> Personal dedicado a enviar a los clientes los archivos pedidos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Recursos Humano</w:t>
      </w:r>
      <w:r>
        <w:rPr>
          <w:rFonts w:ascii="Calibri" w:hAnsi="Calibri" w:cs="Calibri"/>
          <w:b/>
        </w:rPr>
        <w:t>s:</w:t>
      </w:r>
      <w:r>
        <w:rPr>
          <w:rFonts w:ascii="Calibri" w:hAnsi="Calibri" w:cs="Calibri"/>
        </w:rPr>
        <w:t xml:space="preserve"> Esta área tiene como funciones el seguimiento del personal, contrataciones, despidos, selección, capacitación y desarrollo, sueldos y salarios, servicios y prestaciones, relaciones laborales, higiene y seguridad industrial.</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Marketing</w:t>
      </w:r>
      <w:r>
        <w:rPr>
          <w:rFonts w:ascii="Calibri" w:hAnsi="Calibri" w:cs="Calibri"/>
          <w:b/>
        </w:rPr>
        <w:t>:</w:t>
      </w:r>
      <w:r>
        <w:rPr>
          <w:rFonts w:ascii="Calibri" w:hAnsi="Calibri" w:cs="Calibri"/>
        </w:rPr>
        <w:t xml:space="preserve"> Es el área encargada de la publicidad, investigación del mercado, decisión sobre el servicio y precio, promociones.</w:t>
      </w:r>
    </w:p>
    <w:p w:rsidR="000B2026" w:rsidRDefault="000B2026" w:rsidP="000B2026">
      <w:pPr>
        <w:pStyle w:val="Prrafodelista"/>
        <w:numPr>
          <w:ilvl w:val="0"/>
          <w:numId w:val="9"/>
        </w:numPr>
        <w:spacing w:after="120"/>
        <w:ind w:left="284" w:hanging="284"/>
        <w:contextualSpacing w:val="0"/>
        <w:jc w:val="both"/>
        <w:rPr>
          <w:rFonts w:ascii="Calibri" w:hAnsi="Calibri" w:cs="Calibri"/>
          <w:b/>
        </w:rPr>
      </w:pPr>
      <w:r w:rsidRPr="00F36251">
        <w:rPr>
          <w:rFonts w:ascii="Calibri" w:hAnsi="Calibri" w:cs="Calibri"/>
          <w:b/>
        </w:rPr>
        <w:t>Área de Sistemas</w:t>
      </w:r>
      <w:r>
        <w:rPr>
          <w:rFonts w:ascii="Calibri" w:hAnsi="Calibri" w:cs="Calibri"/>
          <w:b/>
        </w:rPr>
        <w:t>:</w:t>
      </w:r>
      <w:r>
        <w:rPr>
          <w:rFonts w:ascii="Calibri" w:hAnsi="Calibri" w:cs="Calibri"/>
        </w:rPr>
        <w:t xml:space="preserve"> Se ocupa de la administración, mantenimiento, operación y soporte de los equipos y sistemas informáticos de la empresa. </w:t>
      </w:r>
    </w:p>
    <w:p w:rsidR="004408BA" w:rsidRDefault="004408BA">
      <w:pPr>
        <w:spacing w:after="200" w:line="276" w:lineRule="auto"/>
        <w:rPr>
          <w:rFonts w:ascii="Calibri" w:hAnsi="Calibri" w:cs="Calibri"/>
        </w:rPr>
      </w:pPr>
      <w:r>
        <w:rPr>
          <w:rFonts w:ascii="Calibri" w:hAnsi="Calibri" w:cs="Calibri"/>
        </w:rPr>
        <w:br w:type="page"/>
      </w:r>
    </w:p>
    <w:p w:rsidR="00281E05" w:rsidRDefault="004408BA" w:rsidP="004408BA">
      <w:pPr>
        <w:pStyle w:val="Ttulo1"/>
        <w:rPr>
          <w:rFonts w:ascii="Calibri" w:hAnsi="Calibri" w:cs="Calibri"/>
        </w:rPr>
      </w:pPr>
      <w:r>
        <w:rPr>
          <w:rFonts w:ascii="Calibri" w:hAnsi="Calibri" w:cs="Calibri"/>
        </w:rPr>
        <w:lastRenderedPageBreak/>
        <w:t>IDENTIFICACION DE PROCESOS</w:t>
      </w:r>
    </w:p>
    <w:p w:rsidR="004408BA" w:rsidRPr="000B2026" w:rsidRDefault="004408BA" w:rsidP="004408BA">
      <w:pPr>
        <w:pStyle w:val="Ttulo2"/>
        <w:rPr>
          <w:rFonts w:ascii="Calibri" w:hAnsi="Calibri" w:cs="Calibri"/>
        </w:rPr>
      </w:pPr>
      <w:r w:rsidRPr="000B2026">
        <w:rPr>
          <w:rFonts w:ascii="Calibri" w:hAnsi="Calibri" w:cs="Calibri"/>
        </w:rPr>
        <w:t>Procesos Actuales</w:t>
      </w:r>
    </w:p>
    <w:p w:rsidR="004408BA" w:rsidRPr="000B2026" w:rsidRDefault="004408BA" w:rsidP="004408BA">
      <w:pPr>
        <w:pStyle w:val="Ttulo3"/>
        <w:rPr>
          <w:rFonts w:ascii="Calibri" w:hAnsi="Calibri" w:cs="Calibri"/>
        </w:rPr>
      </w:pPr>
      <w:r w:rsidRPr="000B2026">
        <w:rPr>
          <w:rFonts w:ascii="Calibri" w:hAnsi="Calibri" w:cs="Calibri"/>
        </w:rPr>
        <w:t>Guarda de documentos</w:t>
      </w:r>
    </w:p>
    <w:p w:rsidR="004408BA" w:rsidRPr="004408BA" w:rsidRDefault="004408BA" w:rsidP="004408BA">
      <w:pPr>
        <w:spacing w:before="120"/>
        <w:jc w:val="both"/>
        <w:rPr>
          <w:rFonts w:ascii="Calibri" w:hAnsi="Calibri" w:cs="Calibri"/>
        </w:rPr>
      </w:pPr>
      <w:r w:rsidRPr="004408BA">
        <w:rPr>
          <w:rFonts w:ascii="Calibri" w:hAnsi="Calibri" w:cs="Calibri"/>
        </w:rPr>
        <w:t xml:space="preserve">Todo comienza cuando un cliente solicita a FILE que guarde físicamente sus archivos. </w:t>
      </w:r>
    </w:p>
    <w:p w:rsidR="004408BA" w:rsidRPr="004408BA" w:rsidRDefault="004408BA" w:rsidP="004408BA">
      <w:pPr>
        <w:spacing w:before="120"/>
        <w:jc w:val="both"/>
        <w:rPr>
          <w:rFonts w:ascii="Calibri" w:hAnsi="Calibri" w:cs="Calibri"/>
        </w:rPr>
      </w:pPr>
      <w:r w:rsidRPr="004408BA">
        <w:rPr>
          <w:rFonts w:ascii="Calibri" w:hAnsi="Calibri" w:cs="Calibri"/>
        </w:rPr>
        <w:t xml:space="preserve">Si es un cliente nuevo, se lo registra en el sistema. Para ello, un administrativo le solicita sus datos personales (Nombre de la empresa, CUIT, Teléfono, Fax, Domicilio, CP, Departamento, Provincia) y un contacto dentro de la empresa (que es quien contrata el servicio). </w:t>
      </w:r>
    </w:p>
    <w:p w:rsidR="004408BA" w:rsidRPr="004408BA" w:rsidRDefault="004408BA" w:rsidP="004408BA">
      <w:pPr>
        <w:spacing w:before="120"/>
        <w:jc w:val="both"/>
        <w:rPr>
          <w:rFonts w:ascii="Calibri" w:hAnsi="Calibri" w:cs="Calibri"/>
        </w:rPr>
      </w:pPr>
      <w:r w:rsidRPr="004408BA">
        <w:rPr>
          <w:rFonts w:ascii="Calibri" w:hAnsi="Calibri" w:cs="Calibri"/>
        </w:rPr>
        <w:t xml:space="preserve">FILE envía a la empresa un clasificador, un empleado de FILE que se encarga de movilizarse a la empresa del cliente para trasladar la información. </w:t>
      </w:r>
    </w:p>
    <w:p w:rsidR="004408BA" w:rsidRPr="004408BA" w:rsidRDefault="004408BA" w:rsidP="004408BA">
      <w:pPr>
        <w:spacing w:before="120"/>
        <w:jc w:val="both"/>
        <w:rPr>
          <w:rFonts w:ascii="Calibri" w:hAnsi="Calibri" w:cs="Calibri"/>
        </w:rPr>
      </w:pPr>
      <w:r w:rsidRPr="004408BA">
        <w:rPr>
          <w:rFonts w:ascii="Calibri" w:hAnsi="Calibri" w:cs="Calibri"/>
        </w:rPr>
        <w:t>El cliente puede optar aquí por:</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Servicio de Ingreso Directo: Se clasifica la documentación y se llenan las cajas en el momento. Se llena el “formulario de Ingreso Directo” y las cajas se llevan a FILE para guardarlas.</w:t>
      </w:r>
    </w:p>
    <w:p w:rsidR="004408BA" w:rsidRPr="004408BA" w:rsidRDefault="004408BA" w:rsidP="004408BA">
      <w:pPr>
        <w:numPr>
          <w:ilvl w:val="0"/>
          <w:numId w:val="8"/>
        </w:numPr>
        <w:spacing w:before="120"/>
        <w:jc w:val="both"/>
        <w:rPr>
          <w:rFonts w:ascii="Calibri" w:hAnsi="Calibri" w:cs="Calibri"/>
        </w:rPr>
      </w:pPr>
      <w:r w:rsidRPr="004408BA">
        <w:rPr>
          <w:rFonts w:ascii="Calibri" w:hAnsi="Calibri" w:cs="Calibri"/>
        </w:rPr>
        <w:t xml:space="preserve">Servicio de Reserva de Contenedor: El clasificador deja la cantidad de cajas que requiera la empresa para que ésta las llene según su necesidad. Para esto se debe llenar el “formulario de reserva de contenedores”. Cada vez que se llena una caja, la empresa avisa a FILE para que un clasificador la retire y, a partir de ahí, se procede de la misma manera que un servicio de de Ingreso Directo. </w:t>
      </w:r>
    </w:p>
    <w:p w:rsidR="004408BA" w:rsidRPr="004408BA" w:rsidRDefault="004408BA" w:rsidP="004408BA">
      <w:pPr>
        <w:spacing w:before="120"/>
        <w:jc w:val="both"/>
        <w:rPr>
          <w:rFonts w:ascii="Calibri" w:hAnsi="Calibri" w:cs="Calibri"/>
        </w:rPr>
      </w:pPr>
      <w:r w:rsidRPr="004408BA">
        <w:rPr>
          <w:rFonts w:ascii="Calibri" w:hAnsi="Calibri" w:cs="Calibri"/>
        </w:rPr>
        <w:t xml:space="preserve">Posteriormente, se llena el “formulario de ingreso de documentación a FILE”, en el cual se especifica el detalle de las cajas, la fecha de ingreso, la fecha de caducidad de la información de la caja (si existiese) y el número de precinto. Se precintan las cajas. El precinto es una secuencia alfanumérica compuesta por 2 letras y 10 números, representada por un código de barras. Tanto el cliente como el clasificador firman este formulario. Seguido de esto, las cajas con la documentación del cliente son transportadas a FILE. </w:t>
      </w:r>
    </w:p>
    <w:p w:rsidR="004408BA" w:rsidRPr="004408BA" w:rsidRDefault="004408BA" w:rsidP="004408BA">
      <w:pPr>
        <w:spacing w:before="120"/>
        <w:jc w:val="both"/>
        <w:rPr>
          <w:rFonts w:ascii="Calibri" w:hAnsi="Calibri" w:cs="Calibri"/>
        </w:rPr>
      </w:pPr>
      <w:r w:rsidRPr="004408BA">
        <w:rPr>
          <w:rFonts w:ascii="Calibri" w:hAnsi="Calibri" w:cs="Calibri"/>
        </w:rPr>
        <w:t>La información se almacenará en cajas de único tamaño. Una caja se llena cuando no entran más documentos en ella. Un cliente puede contratar tantas cajas como desee.</w:t>
      </w:r>
    </w:p>
    <w:p w:rsidR="004408BA" w:rsidRPr="004408BA" w:rsidRDefault="004408BA" w:rsidP="004408BA">
      <w:pPr>
        <w:spacing w:before="120"/>
        <w:jc w:val="both"/>
        <w:rPr>
          <w:rFonts w:ascii="Calibri" w:hAnsi="Calibri" w:cs="Calibri"/>
        </w:rPr>
      </w:pPr>
      <w:r w:rsidRPr="004408BA">
        <w:rPr>
          <w:rFonts w:ascii="Calibri" w:hAnsi="Calibri" w:cs="Calibri"/>
        </w:rPr>
        <w:t>El cliente puede permitir el acceso a la información de cada caja a toda la empresa, o bien limitar el acceso por sectores dentro de la empresa. Los sectores con este permiso, se llaman autorizados.</w:t>
      </w:r>
    </w:p>
    <w:p w:rsidR="004408BA" w:rsidRPr="004408BA" w:rsidRDefault="004408BA" w:rsidP="004408BA">
      <w:pPr>
        <w:spacing w:before="120"/>
        <w:jc w:val="both"/>
        <w:rPr>
          <w:rFonts w:ascii="Calibri" w:hAnsi="Calibri" w:cs="Calibri"/>
        </w:rPr>
      </w:pPr>
      <w:r w:rsidRPr="004408BA">
        <w:rPr>
          <w:rFonts w:ascii="Calibri" w:hAnsi="Calibri" w:cs="Calibri"/>
        </w:rPr>
        <w:t>El cliente puede, en cualquier momento durante el cual se prestan los servicios, designar/modificar/quitar sectores autorizados para retirar documentación; de esto, se lleva un historial.</w:t>
      </w:r>
    </w:p>
    <w:p w:rsidR="004408BA" w:rsidRPr="004408BA" w:rsidRDefault="004408BA" w:rsidP="004408BA">
      <w:pPr>
        <w:spacing w:before="120"/>
        <w:jc w:val="both"/>
        <w:rPr>
          <w:rFonts w:ascii="Calibri" w:hAnsi="Calibri" w:cs="Calibri"/>
        </w:rPr>
      </w:pPr>
      <w:r w:rsidRPr="004408BA">
        <w:rPr>
          <w:rFonts w:ascii="Calibri" w:hAnsi="Calibri" w:cs="Calibri"/>
        </w:rPr>
        <w:t xml:space="preserve">Un vez en FILE, se define la ubicación de cada caja (MNCLP) y se anota esa ubicación en el “formulario de ingreso de documentación a FILE” junto con el número de precinto y la sucursal de FILE donde se guardará la caja. </w:t>
      </w:r>
    </w:p>
    <w:p w:rsidR="004408BA" w:rsidRPr="004408BA" w:rsidRDefault="004408BA" w:rsidP="004408BA">
      <w:pPr>
        <w:spacing w:before="120"/>
        <w:jc w:val="both"/>
        <w:rPr>
          <w:rFonts w:ascii="Calibri" w:hAnsi="Calibri" w:cs="Calibri"/>
        </w:rPr>
      </w:pPr>
      <w:r w:rsidRPr="004408BA">
        <w:rPr>
          <w:rFonts w:ascii="Calibri" w:hAnsi="Calibri" w:cs="Calibri"/>
        </w:rPr>
        <w:lastRenderedPageBreak/>
        <w:t>Cada formulario se emite por triplicado, de los cuales, el original se queda en administración, el duplicado se lo queda el cliente, y el triplicado queda en contabilidad, donde se adjunta con el duplicado de la factura correspondiente.</w:t>
      </w:r>
    </w:p>
    <w:p w:rsidR="004408BA" w:rsidRPr="004408BA" w:rsidRDefault="004408BA" w:rsidP="004408BA">
      <w:pPr>
        <w:spacing w:before="120"/>
        <w:jc w:val="both"/>
        <w:rPr>
          <w:rFonts w:ascii="Calibri" w:hAnsi="Calibri" w:cs="Calibri"/>
        </w:rPr>
      </w:pPr>
      <w:r>
        <w:rPr>
          <w:rFonts w:ascii="Calibri" w:hAnsi="Calibri" w:cs="Calibri"/>
        </w:rPr>
        <w:t>U</w:t>
      </w:r>
      <w:r w:rsidRPr="004408BA">
        <w:rPr>
          <w:rFonts w:ascii="Calibri" w:hAnsi="Calibri" w:cs="Calibri"/>
        </w:rPr>
        <w:t>na vez que el original de este formulario se lleva a administración, se carga su contenido en la base de datos del sistema, para luego archivarse en su carpeta correspondiente.</w:t>
      </w:r>
    </w:p>
    <w:p w:rsidR="004408BA" w:rsidRPr="004408BA" w:rsidRDefault="004408BA" w:rsidP="004408BA">
      <w:pPr>
        <w:spacing w:before="120"/>
        <w:jc w:val="both"/>
        <w:rPr>
          <w:rFonts w:ascii="Calibri" w:hAnsi="Calibri" w:cs="Calibri"/>
        </w:rPr>
      </w:pPr>
      <w:r w:rsidRPr="004408BA">
        <w:rPr>
          <w:rFonts w:ascii="Calibri" w:hAnsi="Calibri" w:cs="Calibri"/>
        </w:rPr>
        <w:t>Administración tiene una carpeta por cada cliente, dentro de la cual se almacenan todos los formularios correspondientes a las transacciones con el cliente.</w:t>
      </w:r>
    </w:p>
    <w:p w:rsidR="004408BA" w:rsidRPr="004408BA" w:rsidRDefault="004408BA" w:rsidP="004408BA">
      <w:pPr>
        <w:pStyle w:val="Ttulo3"/>
        <w:rPr>
          <w:rFonts w:ascii="Calibri" w:hAnsi="Calibri" w:cs="Calibri"/>
        </w:rPr>
      </w:pPr>
      <w:r w:rsidRPr="004408BA">
        <w:rPr>
          <w:rFonts w:ascii="Calibri" w:hAnsi="Calibri" w:cs="Calibri"/>
        </w:rPr>
        <w:t>Consulta de Documentos</w:t>
      </w:r>
    </w:p>
    <w:p w:rsidR="004408BA" w:rsidRPr="004408BA" w:rsidRDefault="004408BA" w:rsidP="004408BA">
      <w:pPr>
        <w:spacing w:before="120"/>
        <w:jc w:val="both"/>
        <w:rPr>
          <w:rFonts w:ascii="Calibri" w:hAnsi="Calibri" w:cs="Calibri"/>
        </w:rPr>
      </w:pPr>
      <w:r w:rsidRPr="004408BA">
        <w:rPr>
          <w:rFonts w:ascii="Calibri" w:hAnsi="Calibri" w:cs="Calibri"/>
        </w:rPr>
        <w:t xml:space="preserve">El cliente puede solicitar documentos, este proceso se llama “consulta de documentos”. Esto puede realizarse en persona (acudiendo a las oficinas de FILE), por teléfono o por Internet. Para poder utilizar el servicio de Internet, es imprescindible que el cliente posea un nombre de usuario y una contraseña, que se le brinda en administración cuando éste lo solicite. </w:t>
      </w:r>
    </w:p>
    <w:p w:rsidR="004408BA" w:rsidRPr="004408BA" w:rsidRDefault="004408BA" w:rsidP="004408BA">
      <w:pPr>
        <w:spacing w:before="120"/>
        <w:jc w:val="both"/>
        <w:rPr>
          <w:rFonts w:ascii="Calibri" w:hAnsi="Calibri" w:cs="Calibri"/>
        </w:rPr>
      </w:pPr>
      <w:r w:rsidRPr="004408BA">
        <w:rPr>
          <w:rFonts w:ascii="Calibri" w:hAnsi="Calibri" w:cs="Calibri"/>
        </w:rPr>
        <w:t xml:space="preserve">En el caso de las consultas a distancia se debe especificar si el pedido es o no urgente. En cualquier caso, se debe especificar si que solicita una copia o el documento propiamente dicho. </w:t>
      </w:r>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FILE es notificado, se procede a extraer la caja solicitada por el cliente. Se registra en el sistema que dicha caja egresa de FILE, junto con el nº de precinto que posee en ese momento. </w:t>
      </w:r>
    </w:p>
    <w:p w:rsidR="004408BA" w:rsidRPr="004408BA" w:rsidRDefault="004408BA" w:rsidP="004408BA">
      <w:pPr>
        <w:spacing w:before="120"/>
        <w:jc w:val="both"/>
        <w:rPr>
          <w:rFonts w:ascii="Calibri" w:hAnsi="Calibri" w:cs="Calibri"/>
        </w:rPr>
      </w:pPr>
      <w:r w:rsidRPr="004408BA">
        <w:rPr>
          <w:rFonts w:ascii="Calibri" w:hAnsi="Calibri" w:cs="Calibri"/>
        </w:rPr>
        <w:t>Aquí, un empleado de FILE, llena el “formulario de consulta”. Este formulario tiene una particularidad: puede ser llenado como “egreso de documentación” (éste sería el caso), o como “reingreso” (cuando vuelve la caja a FILE). En este formulario se coloca el MNCLP, el nº de precinto de la caja y, de ser necesario, un comentario. Tanto el empleado como quien recibe la caja o documento firman el formulario. Se rompe el precinto y se extrae la documentación requerida.</w:t>
      </w:r>
    </w:p>
    <w:p w:rsidR="004408BA" w:rsidRPr="004408BA" w:rsidRDefault="004408BA" w:rsidP="004408BA">
      <w:pPr>
        <w:spacing w:before="120"/>
        <w:jc w:val="both"/>
        <w:rPr>
          <w:rFonts w:ascii="Calibri" w:hAnsi="Calibri" w:cs="Calibri"/>
        </w:rPr>
      </w:pPr>
      <w:r w:rsidRPr="004408BA">
        <w:rPr>
          <w:rFonts w:ascii="Calibri" w:hAnsi="Calibri" w:cs="Calibri"/>
        </w:rPr>
        <w:t>Una vez que el cliente desea devolver lo que extrajo, se llena el “formulario de consulta” como “reingreso”, especificando lo mismo que anteriormente. Aquí, el comentario en el formulario se utiliza por si el cliente se queda con parte de la documentación. Se precinta nuevamente la caja y se registra el reingreso en el sistema (fecha, MNCLP, nº precinto nuevo, comentario).</w:t>
      </w:r>
    </w:p>
    <w:p w:rsidR="004408BA" w:rsidRPr="004408BA" w:rsidRDefault="004408BA" w:rsidP="004408BA">
      <w:pPr>
        <w:pStyle w:val="Ttulo3"/>
        <w:rPr>
          <w:rFonts w:ascii="Calibri" w:hAnsi="Calibri" w:cs="Calibri"/>
        </w:rPr>
      </w:pPr>
      <w:r w:rsidRPr="004408BA">
        <w:rPr>
          <w:rFonts w:ascii="Calibri" w:hAnsi="Calibri" w:cs="Calibri"/>
        </w:rPr>
        <w:t xml:space="preserve">Destrucción de </w:t>
      </w:r>
      <w:smartTag w:uri="urn:schemas-microsoft-com:office:smarttags" w:element="PersonName">
        <w:smartTagPr>
          <w:attr w:name="ProductID" w:val="la Documentaci￳n"/>
        </w:smartTagPr>
        <w:r w:rsidRPr="004408BA">
          <w:rPr>
            <w:rFonts w:ascii="Calibri" w:hAnsi="Calibri" w:cs="Calibri"/>
          </w:rPr>
          <w:t>la Documentación</w:t>
        </w:r>
      </w:smartTag>
    </w:p>
    <w:p w:rsidR="004408BA" w:rsidRPr="004408BA" w:rsidRDefault="004408BA" w:rsidP="004408BA">
      <w:pPr>
        <w:spacing w:before="120"/>
        <w:jc w:val="both"/>
        <w:rPr>
          <w:rFonts w:ascii="Calibri" w:hAnsi="Calibri" w:cs="Calibri"/>
        </w:rPr>
      </w:pPr>
      <w:r w:rsidRPr="004408BA">
        <w:rPr>
          <w:rFonts w:ascii="Calibri" w:hAnsi="Calibri" w:cs="Calibri"/>
        </w:rPr>
        <w:t xml:space="preserve">Una vez que se cumple la fecha de caducidad de la documentación de un cliente, el sistema notifica a FILE, quien se comunica con el cliente para notificarle. El cliente aquí puede determinar una fecha nueva de caducidad o decidir destruir la documentación. </w:t>
      </w:r>
    </w:p>
    <w:p w:rsidR="004408BA" w:rsidRPr="004408BA" w:rsidRDefault="004408BA" w:rsidP="004408BA">
      <w:pPr>
        <w:spacing w:before="120"/>
        <w:jc w:val="both"/>
        <w:rPr>
          <w:rFonts w:ascii="Calibri" w:hAnsi="Calibri" w:cs="Calibri"/>
        </w:rPr>
      </w:pPr>
      <w:r w:rsidRPr="004408BA">
        <w:rPr>
          <w:rFonts w:ascii="Calibri" w:hAnsi="Calibri" w:cs="Calibri"/>
        </w:rPr>
        <w:t>En caso de querer destruir la documentación, debe acercarse a FILE para firmar una nota en el cual indica explícitamente la destrucción de la información (esto se registra en el sistema)</w:t>
      </w:r>
    </w:p>
    <w:p w:rsidR="004408BA" w:rsidRPr="004408BA" w:rsidRDefault="004408BA" w:rsidP="004408BA">
      <w:pPr>
        <w:pStyle w:val="Ttulo3"/>
        <w:rPr>
          <w:rFonts w:ascii="Calibri" w:hAnsi="Calibri" w:cs="Calibri"/>
        </w:rPr>
      </w:pPr>
      <w:r w:rsidRPr="004408BA">
        <w:rPr>
          <w:rFonts w:ascii="Calibri" w:hAnsi="Calibri" w:cs="Calibri"/>
        </w:rPr>
        <w:lastRenderedPageBreak/>
        <w:t>Facturación</w:t>
      </w:r>
    </w:p>
    <w:p w:rsidR="004408BA" w:rsidRPr="004408BA" w:rsidRDefault="004408BA" w:rsidP="004408BA">
      <w:pPr>
        <w:spacing w:before="120"/>
        <w:jc w:val="both"/>
        <w:rPr>
          <w:rFonts w:ascii="Calibri" w:hAnsi="Calibri" w:cs="Calibri"/>
        </w:rPr>
      </w:pPr>
      <w:r w:rsidRPr="004408BA">
        <w:rPr>
          <w:rFonts w:ascii="Calibri" w:hAnsi="Calibri" w:cs="Calibri"/>
        </w:rPr>
        <w:t>Cuando el cliente contrata el servicio, se pactan los precios de:</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Consultas urgentes y normales</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Valor de cada caja</w:t>
      </w:r>
    </w:p>
    <w:p w:rsidR="004408BA" w:rsidRPr="004408BA" w:rsidRDefault="004408BA" w:rsidP="004408BA">
      <w:pPr>
        <w:numPr>
          <w:ilvl w:val="0"/>
          <w:numId w:val="8"/>
        </w:numPr>
        <w:ind w:left="714" w:hanging="357"/>
        <w:jc w:val="both"/>
        <w:rPr>
          <w:rFonts w:ascii="Calibri" w:hAnsi="Calibri" w:cs="Calibri"/>
        </w:rPr>
      </w:pPr>
      <w:r w:rsidRPr="004408BA">
        <w:rPr>
          <w:rFonts w:ascii="Calibri" w:hAnsi="Calibri" w:cs="Calibri"/>
        </w:rPr>
        <w:t>Fletes</w:t>
      </w:r>
    </w:p>
    <w:p w:rsidR="004408BA" w:rsidRPr="004408BA" w:rsidRDefault="004408BA" w:rsidP="004408BA">
      <w:pPr>
        <w:spacing w:before="120"/>
        <w:jc w:val="both"/>
        <w:rPr>
          <w:rFonts w:ascii="Calibri" w:hAnsi="Calibri" w:cs="Calibri"/>
        </w:rPr>
      </w:pPr>
      <w:r w:rsidRPr="004408BA">
        <w:rPr>
          <w:rFonts w:ascii="Calibri" w:hAnsi="Calibri" w:cs="Calibri"/>
        </w:rPr>
        <w:t>Estos valores se determinan en el momento según una estimación del posible crecimiento del cliente y cómo éste beneficiaría potencialmente a FILE al guardar sus archivos.</w:t>
      </w:r>
    </w:p>
    <w:p w:rsidR="004408BA" w:rsidRDefault="004408BA" w:rsidP="00114AD3">
      <w:pPr>
        <w:spacing w:before="120"/>
        <w:jc w:val="both"/>
        <w:rPr>
          <w:rFonts w:ascii="Calibri" w:hAnsi="Calibri" w:cs="Calibri"/>
        </w:rPr>
      </w:pPr>
      <w:r w:rsidRPr="004408BA">
        <w:rPr>
          <w:rFonts w:ascii="Calibri" w:hAnsi="Calibri" w:cs="Calibri"/>
        </w:rPr>
        <w:t>El sistema tiene registrado la cantidad y tipo de consultas, la cantidad de fletes, y cantidad de cajas almacenadas por cliente, y a fin de mes se le envía la factura correspondiente según los precios pactados previamente.</w:t>
      </w:r>
    </w:p>
    <w:p w:rsidR="004408BA" w:rsidRDefault="004408BA" w:rsidP="004408BA">
      <w:pPr>
        <w:rPr>
          <w:rFonts w:ascii="Calibri" w:hAnsi="Calibri" w:cs="Calibri"/>
        </w:rPr>
        <w:sectPr w:rsidR="004408BA" w:rsidSect="008E1EC2">
          <w:headerReference w:type="default" r:id="rId15"/>
          <w:footerReference w:type="default" r:id="rId16"/>
          <w:pgSz w:w="12240" w:h="15840"/>
          <w:pgMar w:top="1560" w:right="1701" w:bottom="1417" w:left="1701" w:header="709" w:footer="708" w:gutter="0"/>
          <w:cols w:space="708"/>
          <w:titlePg/>
          <w:docGrid w:linePitch="360"/>
        </w:sectPr>
      </w:pPr>
    </w:p>
    <w:tbl>
      <w:tblPr>
        <w:tblStyle w:val="Tablaconcuadrcula"/>
        <w:tblW w:w="0" w:type="auto"/>
        <w:tblLook w:val="04A0"/>
      </w:tblPr>
      <w:tblGrid>
        <w:gridCol w:w="4334"/>
        <w:gridCol w:w="2167"/>
        <w:gridCol w:w="2167"/>
        <w:gridCol w:w="2167"/>
        <w:gridCol w:w="2168"/>
      </w:tblGrid>
      <w:tr w:rsidR="004408BA" w:rsidTr="004408BA">
        <w:tc>
          <w:tcPr>
            <w:tcW w:w="4334" w:type="dxa"/>
            <w:vMerge w:val="restart"/>
            <w:vAlign w:val="center"/>
          </w:tcPr>
          <w:p w:rsidR="004408BA" w:rsidRDefault="004408BA" w:rsidP="000B2026">
            <w:pPr>
              <w:spacing w:after="200" w:line="276" w:lineRule="auto"/>
              <w:jc w:val="center"/>
              <w:rPr>
                <w:rFonts w:ascii="Calibri" w:hAnsi="Calibri" w:cs="Calibri"/>
              </w:rPr>
            </w:pPr>
            <w:r>
              <w:rPr>
                <w:rFonts w:ascii="Calibri" w:hAnsi="Calibri" w:cs="Calibri"/>
              </w:rPr>
              <w:lastRenderedPageBreak/>
              <w:t>Actividad (Proceso)/Área</w:t>
            </w:r>
          </w:p>
        </w:tc>
        <w:tc>
          <w:tcPr>
            <w:tcW w:w="4334" w:type="dxa"/>
            <w:gridSpan w:val="2"/>
          </w:tcPr>
          <w:p w:rsidR="004408BA" w:rsidRDefault="004408BA" w:rsidP="000B2026">
            <w:pPr>
              <w:spacing w:after="200" w:line="276" w:lineRule="auto"/>
              <w:jc w:val="center"/>
              <w:rPr>
                <w:rFonts w:ascii="Calibri" w:hAnsi="Calibri" w:cs="Calibri"/>
              </w:rPr>
            </w:pPr>
            <w:r>
              <w:rPr>
                <w:rFonts w:ascii="Calibri" w:hAnsi="Calibri" w:cs="Calibri"/>
              </w:rPr>
              <w:t>Área 1</w:t>
            </w:r>
          </w:p>
        </w:tc>
        <w:tc>
          <w:tcPr>
            <w:tcW w:w="4335" w:type="dxa"/>
            <w:gridSpan w:val="2"/>
          </w:tcPr>
          <w:p w:rsidR="004408BA" w:rsidRDefault="004408BA" w:rsidP="000B2026">
            <w:pPr>
              <w:spacing w:after="200" w:line="276" w:lineRule="auto"/>
              <w:jc w:val="center"/>
              <w:rPr>
                <w:rFonts w:ascii="Calibri" w:hAnsi="Calibri" w:cs="Calibri"/>
              </w:rPr>
            </w:pPr>
            <w:r>
              <w:rPr>
                <w:rFonts w:ascii="Calibri" w:hAnsi="Calibri" w:cs="Calibri"/>
              </w:rPr>
              <w:t>Área2</w:t>
            </w:r>
          </w:p>
        </w:tc>
      </w:tr>
      <w:tr w:rsidR="004408BA" w:rsidTr="00623AD1">
        <w:tc>
          <w:tcPr>
            <w:tcW w:w="4334" w:type="dxa"/>
            <w:vMerge/>
            <w:vAlign w:val="center"/>
          </w:tcPr>
          <w:p w:rsidR="004408BA" w:rsidRDefault="004408BA" w:rsidP="000B2026">
            <w:pPr>
              <w:spacing w:after="200" w:line="276" w:lineRule="auto"/>
              <w:jc w:val="center"/>
              <w:rPr>
                <w:rFonts w:ascii="Calibri" w:hAnsi="Calibri" w:cs="Calibri"/>
              </w:rPr>
            </w:pPr>
          </w:p>
        </w:tc>
        <w:tc>
          <w:tcPr>
            <w:tcW w:w="2167" w:type="dxa"/>
          </w:tcPr>
          <w:p w:rsidR="004408BA" w:rsidRDefault="004408BA" w:rsidP="000B2026">
            <w:pPr>
              <w:spacing w:after="200" w:line="276" w:lineRule="auto"/>
              <w:jc w:val="center"/>
              <w:rPr>
                <w:rFonts w:ascii="Calibri" w:hAnsi="Calibri" w:cs="Calibri"/>
              </w:rPr>
            </w:pPr>
          </w:p>
        </w:tc>
        <w:tc>
          <w:tcPr>
            <w:tcW w:w="2167" w:type="dxa"/>
          </w:tcPr>
          <w:p w:rsidR="004408BA" w:rsidRDefault="004408BA" w:rsidP="000B2026">
            <w:pPr>
              <w:spacing w:after="200" w:line="276" w:lineRule="auto"/>
              <w:jc w:val="center"/>
              <w:rPr>
                <w:rFonts w:ascii="Calibri" w:hAnsi="Calibri" w:cs="Calibri"/>
              </w:rPr>
            </w:pPr>
          </w:p>
        </w:tc>
        <w:tc>
          <w:tcPr>
            <w:tcW w:w="2167" w:type="dxa"/>
          </w:tcPr>
          <w:p w:rsidR="004408BA" w:rsidRDefault="004408BA" w:rsidP="000B2026">
            <w:pPr>
              <w:spacing w:after="200" w:line="276" w:lineRule="auto"/>
              <w:jc w:val="center"/>
              <w:rPr>
                <w:rFonts w:ascii="Calibri" w:hAnsi="Calibri" w:cs="Calibri"/>
              </w:rPr>
            </w:pPr>
          </w:p>
        </w:tc>
        <w:tc>
          <w:tcPr>
            <w:tcW w:w="2168" w:type="dxa"/>
          </w:tcPr>
          <w:p w:rsidR="004408BA" w:rsidRDefault="004408BA" w:rsidP="000B2026">
            <w:pPr>
              <w:spacing w:after="200" w:line="276" w:lineRule="auto"/>
              <w:jc w:val="center"/>
              <w:rPr>
                <w:rFonts w:ascii="Calibri" w:hAnsi="Calibri" w:cs="Calibri"/>
              </w:rPr>
            </w:pPr>
          </w:p>
        </w:tc>
      </w:tr>
      <w:tr w:rsidR="000B2026" w:rsidTr="00B70CD3">
        <w:tc>
          <w:tcPr>
            <w:tcW w:w="4334" w:type="dxa"/>
          </w:tcPr>
          <w:p w:rsidR="000B2026" w:rsidRDefault="000B2026" w:rsidP="000B2026">
            <w:pPr>
              <w:spacing w:after="200" w:line="276" w:lineRule="auto"/>
              <w:jc w:val="center"/>
              <w:rPr>
                <w:rFonts w:ascii="Calibri" w:hAnsi="Calibri" w:cs="Calibri"/>
              </w:rPr>
            </w:pPr>
            <w:r>
              <w:rPr>
                <w:rFonts w:ascii="Calibri" w:hAnsi="Calibri" w:cs="Calibri"/>
              </w:rPr>
              <w:t>Guarda de Documentos</w:t>
            </w:r>
          </w:p>
        </w:tc>
        <w:tc>
          <w:tcPr>
            <w:tcW w:w="2167" w:type="dxa"/>
          </w:tcPr>
          <w:p w:rsidR="000B2026" w:rsidRDefault="000B2026" w:rsidP="000B2026">
            <w:pPr>
              <w:spacing w:after="200" w:line="276" w:lineRule="auto"/>
              <w:jc w:val="center"/>
              <w:rPr>
                <w:rFonts w:ascii="Calibri" w:hAnsi="Calibri" w:cs="Calibri"/>
              </w:rPr>
            </w:pPr>
          </w:p>
        </w:tc>
        <w:tc>
          <w:tcPr>
            <w:tcW w:w="2167" w:type="dxa"/>
          </w:tcPr>
          <w:p w:rsidR="000B2026" w:rsidRDefault="000B2026" w:rsidP="000B2026">
            <w:pPr>
              <w:spacing w:after="200" w:line="276" w:lineRule="auto"/>
              <w:jc w:val="center"/>
              <w:rPr>
                <w:rFonts w:ascii="Calibri" w:hAnsi="Calibri" w:cs="Calibri"/>
              </w:rPr>
            </w:pPr>
          </w:p>
        </w:tc>
        <w:tc>
          <w:tcPr>
            <w:tcW w:w="2167" w:type="dxa"/>
          </w:tcPr>
          <w:p w:rsidR="000B2026" w:rsidRDefault="000B2026" w:rsidP="000B2026">
            <w:pPr>
              <w:spacing w:after="200" w:line="276" w:lineRule="auto"/>
              <w:jc w:val="center"/>
              <w:rPr>
                <w:rFonts w:ascii="Calibri" w:hAnsi="Calibri" w:cs="Calibri"/>
              </w:rPr>
            </w:pPr>
          </w:p>
        </w:tc>
        <w:tc>
          <w:tcPr>
            <w:tcW w:w="2168" w:type="dxa"/>
          </w:tcPr>
          <w:p w:rsidR="000B2026" w:rsidRDefault="000B2026" w:rsidP="000B2026">
            <w:pPr>
              <w:spacing w:after="200" w:line="276" w:lineRule="auto"/>
              <w:jc w:val="center"/>
              <w:rPr>
                <w:rFonts w:ascii="Calibri" w:hAnsi="Calibri" w:cs="Calibri"/>
              </w:rPr>
            </w:pPr>
          </w:p>
        </w:tc>
      </w:tr>
      <w:tr w:rsidR="000E4272" w:rsidTr="00B70CD3">
        <w:tc>
          <w:tcPr>
            <w:tcW w:w="4334" w:type="dxa"/>
          </w:tcPr>
          <w:p w:rsidR="000E4272" w:rsidRDefault="000E4272" w:rsidP="000B2026">
            <w:pPr>
              <w:spacing w:after="200" w:line="276" w:lineRule="auto"/>
              <w:jc w:val="center"/>
              <w:rPr>
                <w:rFonts w:ascii="Calibri" w:hAnsi="Calibri" w:cs="Calibri"/>
              </w:rPr>
            </w:pPr>
            <w:r>
              <w:rPr>
                <w:rFonts w:ascii="Calibri" w:hAnsi="Calibri" w:cs="Calibri"/>
              </w:rPr>
              <w:t>Consulta de documentos</w:t>
            </w:r>
          </w:p>
        </w:tc>
        <w:tc>
          <w:tcPr>
            <w:tcW w:w="2167" w:type="dxa"/>
          </w:tcPr>
          <w:p w:rsidR="000E4272" w:rsidRDefault="000E4272" w:rsidP="000B2026">
            <w:pPr>
              <w:spacing w:after="200" w:line="276" w:lineRule="auto"/>
              <w:jc w:val="center"/>
              <w:rPr>
                <w:rFonts w:ascii="Calibri" w:hAnsi="Calibri" w:cs="Calibri"/>
              </w:rPr>
            </w:pPr>
          </w:p>
        </w:tc>
        <w:tc>
          <w:tcPr>
            <w:tcW w:w="2167" w:type="dxa"/>
          </w:tcPr>
          <w:p w:rsidR="000E4272" w:rsidRDefault="000E4272" w:rsidP="000B2026">
            <w:pPr>
              <w:spacing w:after="200" w:line="276" w:lineRule="auto"/>
              <w:jc w:val="center"/>
              <w:rPr>
                <w:rFonts w:ascii="Calibri" w:hAnsi="Calibri" w:cs="Calibri"/>
              </w:rPr>
            </w:pPr>
          </w:p>
        </w:tc>
        <w:tc>
          <w:tcPr>
            <w:tcW w:w="2167" w:type="dxa"/>
          </w:tcPr>
          <w:p w:rsidR="000E4272" w:rsidRDefault="000E4272" w:rsidP="000B2026">
            <w:pPr>
              <w:spacing w:after="200" w:line="276" w:lineRule="auto"/>
              <w:jc w:val="center"/>
              <w:rPr>
                <w:rFonts w:ascii="Calibri" w:hAnsi="Calibri" w:cs="Calibri"/>
              </w:rPr>
            </w:pPr>
          </w:p>
        </w:tc>
        <w:tc>
          <w:tcPr>
            <w:tcW w:w="2168" w:type="dxa"/>
          </w:tcPr>
          <w:p w:rsidR="000E4272" w:rsidRDefault="000E4272" w:rsidP="000B2026">
            <w:pPr>
              <w:spacing w:after="200" w:line="276" w:lineRule="auto"/>
              <w:jc w:val="center"/>
              <w:rPr>
                <w:rFonts w:ascii="Calibri" w:hAnsi="Calibri" w:cs="Calibri"/>
              </w:rPr>
            </w:pPr>
          </w:p>
        </w:tc>
      </w:tr>
      <w:tr w:rsidR="000E4272" w:rsidTr="00B70CD3">
        <w:tc>
          <w:tcPr>
            <w:tcW w:w="4334" w:type="dxa"/>
          </w:tcPr>
          <w:p w:rsidR="000E4272" w:rsidRDefault="000E4272" w:rsidP="000B2026">
            <w:pPr>
              <w:spacing w:after="200" w:line="276" w:lineRule="auto"/>
              <w:jc w:val="center"/>
              <w:rPr>
                <w:rFonts w:ascii="Calibri" w:hAnsi="Calibri" w:cs="Calibri"/>
              </w:rPr>
            </w:pPr>
            <w:r>
              <w:rPr>
                <w:rFonts w:ascii="Calibri" w:hAnsi="Calibri" w:cs="Calibri"/>
              </w:rPr>
              <w:t>Destrucción de documentos</w:t>
            </w:r>
          </w:p>
        </w:tc>
        <w:tc>
          <w:tcPr>
            <w:tcW w:w="2167" w:type="dxa"/>
          </w:tcPr>
          <w:p w:rsidR="000E4272" w:rsidRDefault="000E4272" w:rsidP="000B2026">
            <w:pPr>
              <w:spacing w:after="200" w:line="276" w:lineRule="auto"/>
              <w:jc w:val="center"/>
              <w:rPr>
                <w:rFonts w:ascii="Calibri" w:hAnsi="Calibri" w:cs="Calibri"/>
              </w:rPr>
            </w:pPr>
          </w:p>
        </w:tc>
        <w:tc>
          <w:tcPr>
            <w:tcW w:w="2167" w:type="dxa"/>
          </w:tcPr>
          <w:p w:rsidR="000E4272" w:rsidRDefault="000E4272" w:rsidP="000B2026">
            <w:pPr>
              <w:spacing w:after="200" w:line="276" w:lineRule="auto"/>
              <w:jc w:val="center"/>
              <w:rPr>
                <w:rFonts w:ascii="Calibri" w:hAnsi="Calibri" w:cs="Calibri"/>
              </w:rPr>
            </w:pPr>
          </w:p>
        </w:tc>
        <w:tc>
          <w:tcPr>
            <w:tcW w:w="2167" w:type="dxa"/>
          </w:tcPr>
          <w:p w:rsidR="000E4272" w:rsidRDefault="000E4272" w:rsidP="000B2026">
            <w:pPr>
              <w:spacing w:after="200" w:line="276" w:lineRule="auto"/>
              <w:jc w:val="center"/>
              <w:rPr>
                <w:rFonts w:ascii="Calibri" w:hAnsi="Calibri" w:cs="Calibri"/>
              </w:rPr>
            </w:pPr>
          </w:p>
        </w:tc>
        <w:tc>
          <w:tcPr>
            <w:tcW w:w="2168" w:type="dxa"/>
          </w:tcPr>
          <w:p w:rsidR="000E4272" w:rsidRDefault="000E4272" w:rsidP="000B2026">
            <w:pPr>
              <w:spacing w:after="200" w:line="276" w:lineRule="auto"/>
              <w:jc w:val="center"/>
              <w:rPr>
                <w:rFonts w:ascii="Calibri" w:hAnsi="Calibri" w:cs="Calibri"/>
              </w:rPr>
            </w:pPr>
          </w:p>
        </w:tc>
      </w:tr>
      <w:tr w:rsidR="000B2026" w:rsidTr="00B70CD3">
        <w:tc>
          <w:tcPr>
            <w:tcW w:w="4334" w:type="dxa"/>
          </w:tcPr>
          <w:p w:rsidR="000B2026" w:rsidRDefault="000E4272" w:rsidP="000B2026">
            <w:pPr>
              <w:spacing w:after="200" w:line="276" w:lineRule="auto"/>
              <w:jc w:val="center"/>
              <w:rPr>
                <w:rFonts w:ascii="Calibri" w:hAnsi="Calibri" w:cs="Calibri"/>
              </w:rPr>
            </w:pPr>
            <w:r>
              <w:rPr>
                <w:rFonts w:ascii="Calibri" w:hAnsi="Calibri" w:cs="Calibri"/>
              </w:rPr>
              <w:t>Digitalización</w:t>
            </w:r>
          </w:p>
        </w:tc>
        <w:tc>
          <w:tcPr>
            <w:tcW w:w="2167" w:type="dxa"/>
          </w:tcPr>
          <w:p w:rsidR="000B2026" w:rsidRDefault="000B2026" w:rsidP="000B2026">
            <w:pPr>
              <w:spacing w:after="200" w:line="276" w:lineRule="auto"/>
              <w:jc w:val="center"/>
              <w:rPr>
                <w:rFonts w:ascii="Calibri" w:hAnsi="Calibri" w:cs="Calibri"/>
              </w:rPr>
            </w:pPr>
          </w:p>
        </w:tc>
        <w:tc>
          <w:tcPr>
            <w:tcW w:w="2167" w:type="dxa"/>
          </w:tcPr>
          <w:p w:rsidR="000B2026" w:rsidRDefault="000B2026" w:rsidP="000B2026">
            <w:pPr>
              <w:spacing w:after="200" w:line="276" w:lineRule="auto"/>
              <w:jc w:val="center"/>
              <w:rPr>
                <w:rFonts w:ascii="Calibri" w:hAnsi="Calibri" w:cs="Calibri"/>
              </w:rPr>
            </w:pPr>
          </w:p>
        </w:tc>
        <w:tc>
          <w:tcPr>
            <w:tcW w:w="2167" w:type="dxa"/>
          </w:tcPr>
          <w:p w:rsidR="000B2026" w:rsidRDefault="000B2026" w:rsidP="000B2026">
            <w:pPr>
              <w:spacing w:after="200" w:line="276" w:lineRule="auto"/>
              <w:jc w:val="center"/>
              <w:rPr>
                <w:rFonts w:ascii="Calibri" w:hAnsi="Calibri" w:cs="Calibri"/>
              </w:rPr>
            </w:pPr>
          </w:p>
        </w:tc>
        <w:tc>
          <w:tcPr>
            <w:tcW w:w="2168" w:type="dxa"/>
          </w:tcPr>
          <w:p w:rsidR="000B2026" w:rsidRDefault="000B2026" w:rsidP="000B2026">
            <w:pPr>
              <w:spacing w:after="200" w:line="276" w:lineRule="auto"/>
              <w:jc w:val="center"/>
              <w:rPr>
                <w:rFonts w:ascii="Calibri" w:hAnsi="Calibri" w:cs="Calibri"/>
              </w:rPr>
            </w:pPr>
          </w:p>
        </w:tc>
      </w:tr>
      <w:tr w:rsidR="000E4272" w:rsidTr="00B70CD3">
        <w:tc>
          <w:tcPr>
            <w:tcW w:w="4334" w:type="dxa"/>
          </w:tcPr>
          <w:p w:rsidR="000E4272" w:rsidRDefault="000E4272" w:rsidP="000B2026">
            <w:pPr>
              <w:spacing w:after="200" w:line="276" w:lineRule="auto"/>
              <w:jc w:val="center"/>
              <w:rPr>
                <w:rFonts w:ascii="Calibri" w:hAnsi="Calibri" w:cs="Calibri"/>
              </w:rPr>
            </w:pPr>
            <w:r w:rsidRPr="00A44795">
              <w:rPr>
                <w:rFonts w:ascii="Calibri" w:hAnsi="Calibri" w:cs="Calibri"/>
              </w:rPr>
              <w:t>Administración de archivos activos</w:t>
            </w:r>
          </w:p>
        </w:tc>
        <w:tc>
          <w:tcPr>
            <w:tcW w:w="2167" w:type="dxa"/>
          </w:tcPr>
          <w:p w:rsidR="000E4272" w:rsidRDefault="000E4272" w:rsidP="000B2026">
            <w:pPr>
              <w:spacing w:after="200" w:line="276" w:lineRule="auto"/>
              <w:jc w:val="center"/>
              <w:rPr>
                <w:rFonts w:ascii="Calibri" w:hAnsi="Calibri" w:cs="Calibri"/>
              </w:rPr>
            </w:pPr>
          </w:p>
        </w:tc>
        <w:tc>
          <w:tcPr>
            <w:tcW w:w="2167" w:type="dxa"/>
          </w:tcPr>
          <w:p w:rsidR="000E4272" w:rsidRDefault="000E4272" w:rsidP="000B2026">
            <w:pPr>
              <w:spacing w:after="200" w:line="276" w:lineRule="auto"/>
              <w:jc w:val="center"/>
              <w:rPr>
                <w:rFonts w:ascii="Calibri" w:hAnsi="Calibri" w:cs="Calibri"/>
              </w:rPr>
            </w:pPr>
          </w:p>
        </w:tc>
        <w:tc>
          <w:tcPr>
            <w:tcW w:w="2167" w:type="dxa"/>
          </w:tcPr>
          <w:p w:rsidR="000E4272" w:rsidRDefault="000E4272" w:rsidP="000B2026">
            <w:pPr>
              <w:spacing w:after="200" w:line="276" w:lineRule="auto"/>
              <w:jc w:val="center"/>
              <w:rPr>
                <w:rFonts w:ascii="Calibri" w:hAnsi="Calibri" w:cs="Calibri"/>
              </w:rPr>
            </w:pPr>
          </w:p>
        </w:tc>
        <w:tc>
          <w:tcPr>
            <w:tcW w:w="2168" w:type="dxa"/>
          </w:tcPr>
          <w:p w:rsidR="000E4272" w:rsidRDefault="000E4272" w:rsidP="000B2026">
            <w:pPr>
              <w:spacing w:after="200" w:line="276" w:lineRule="auto"/>
              <w:jc w:val="center"/>
              <w:rPr>
                <w:rFonts w:ascii="Calibri" w:hAnsi="Calibri" w:cs="Calibri"/>
              </w:rPr>
            </w:pPr>
          </w:p>
        </w:tc>
      </w:tr>
      <w:tr w:rsidR="000B2026" w:rsidTr="00B70CD3">
        <w:tc>
          <w:tcPr>
            <w:tcW w:w="4334" w:type="dxa"/>
          </w:tcPr>
          <w:p w:rsidR="000B2026" w:rsidRDefault="000E4272" w:rsidP="000B2026">
            <w:pPr>
              <w:spacing w:after="200" w:line="276" w:lineRule="auto"/>
              <w:jc w:val="center"/>
              <w:rPr>
                <w:rFonts w:ascii="Calibri" w:hAnsi="Calibri" w:cs="Calibri"/>
              </w:rPr>
            </w:pPr>
            <w:r>
              <w:rPr>
                <w:rFonts w:ascii="Calibri" w:hAnsi="Calibri" w:cs="Calibri"/>
              </w:rPr>
              <w:t>Atención al cliente</w:t>
            </w:r>
          </w:p>
        </w:tc>
        <w:tc>
          <w:tcPr>
            <w:tcW w:w="2167" w:type="dxa"/>
          </w:tcPr>
          <w:p w:rsidR="000B2026" w:rsidRDefault="000B2026" w:rsidP="000B2026">
            <w:pPr>
              <w:spacing w:after="200" w:line="276" w:lineRule="auto"/>
              <w:jc w:val="center"/>
              <w:rPr>
                <w:rFonts w:ascii="Calibri" w:hAnsi="Calibri" w:cs="Calibri"/>
              </w:rPr>
            </w:pPr>
          </w:p>
        </w:tc>
        <w:tc>
          <w:tcPr>
            <w:tcW w:w="2167" w:type="dxa"/>
          </w:tcPr>
          <w:p w:rsidR="000B2026" w:rsidRDefault="000B2026" w:rsidP="000B2026">
            <w:pPr>
              <w:spacing w:after="200" w:line="276" w:lineRule="auto"/>
              <w:jc w:val="center"/>
              <w:rPr>
                <w:rFonts w:ascii="Calibri" w:hAnsi="Calibri" w:cs="Calibri"/>
              </w:rPr>
            </w:pPr>
          </w:p>
        </w:tc>
        <w:tc>
          <w:tcPr>
            <w:tcW w:w="2167" w:type="dxa"/>
          </w:tcPr>
          <w:p w:rsidR="000B2026" w:rsidRDefault="000B2026" w:rsidP="000B2026">
            <w:pPr>
              <w:spacing w:after="200" w:line="276" w:lineRule="auto"/>
              <w:jc w:val="center"/>
              <w:rPr>
                <w:rFonts w:ascii="Calibri" w:hAnsi="Calibri" w:cs="Calibri"/>
              </w:rPr>
            </w:pPr>
          </w:p>
        </w:tc>
        <w:tc>
          <w:tcPr>
            <w:tcW w:w="2168" w:type="dxa"/>
          </w:tcPr>
          <w:p w:rsidR="000B2026" w:rsidRDefault="000B2026" w:rsidP="000B2026">
            <w:pPr>
              <w:spacing w:after="200" w:line="276" w:lineRule="auto"/>
              <w:jc w:val="center"/>
              <w:rPr>
                <w:rFonts w:ascii="Calibri" w:hAnsi="Calibri" w:cs="Calibri"/>
              </w:rPr>
            </w:pPr>
          </w:p>
        </w:tc>
      </w:tr>
      <w:tr w:rsidR="000B2026" w:rsidTr="00B70CD3">
        <w:tc>
          <w:tcPr>
            <w:tcW w:w="4334" w:type="dxa"/>
          </w:tcPr>
          <w:p w:rsidR="000B2026" w:rsidRDefault="000E4272" w:rsidP="000B2026">
            <w:pPr>
              <w:spacing w:after="200" w:line="276" w:lineRule="auto"/>
              <w:jc w:val="center"/>
              <w:rPr>
                <w:rFonts w:ascii="Calibri" w:hAnsi="Calibri" w:cs="Calibri"/>
              </w:rPr>
            </w:pPr>
            <w:r>
              <w:rPr>
                <w:rFonts w:ascii="Calibri" w:hAnsi="Calibri" w:cs="Calibri"/>
              </w:rPr>
              <w:t>Facturación</w:t>
            </w:r>
          </w:p>
        </w:tc>
        <w:tc>
          <w:tcPr>
            <w:tcW w:w="2167" w:type="dxa"/>
          </w:tcPr>
          <w:p w:rsidR="000B2026" w:rsidRDefault="000B2026" w:rsidP="000B2026">
            <w:pPr>
              <w:spacing w:after="200" w:line="276" w:lineRule="auto"/>
              <w:jc w:val="center"/>
              <w:rPr>
                <w:rFonts w:ascii="Calibri" w:hAnsi="Calibri" w:cs="Calibri"/>
              </w:rPr>
            </w:pPr>
          </w:p>
        </w:tc>
        <w:tc>
          <w:tcPr>
            <w:tcW w:w="2167" w:type="dxa"/>
          </w:tcPr>
          <w:p w:rsidR="000B2026" w:rsidRDefault="000B2026" w:rsidP="000B2026">
            <w:pPr>
              <w:spacing w:after="200" w:line="276" w:lineRule="auto"/>
              <w:jc w:val="center"/>
              <w:rPr>
                <w:rFonts w:ascii="Calibri" w:hAnsi="Calibri" w:cs="Calibri"/>
              </w:rPr>
            </w:pPr>
          </w:p>
        </w:tc>
        <w:tc>
          <w:tcPr>
            <w:tcW w:w="2167" w:type="dxa"/>
          </w:tcPr>
          <w:p w:rsidR="000B2026" w:rsidRDefault="000B2026" w:rsidP="000B2026">
            <w:pPr>
              <w:spacing w:after="200" w:line="276" w:lineRule="auto"/>
              <w:jc w:val="center"/>
              <w:rPr>
                <w:rFonts w:ascii="Calibri" w:hAnsi="Calibri" w:cs="Calibri"/>
              </w:rPr>
            </w:pPr>
          </w:p>
        </w:tc>
        <w:tc>
          <w:tcPr>
            <w:tcW w:w="2168" w:type="dxa"/>
          </w:tcPr>
          <w:p w:rsidR="000B2026" w:rsidRDefault="000B2026" w:rsidP="000B2026">
            <w:pPr>
              <w:spacing w:after="200" w:line="276" w:lineRule="auto"/>
              <w:jc w:val="center"/>
              <w:rPr>
                <w:rFonts w:ascii="Calibri" w:hAnsi="Calibri" w:cs="Calibri"/>
              </w:rPr>
            </w:pPr>
          </w:p>
        </w:tc>
      </w:tr>
    </w:tbl>
    <w:p w:rsidR="004408BA" w:rsidRDefault="004408BA">
      <w:pPr>
        <w:spacing w:after="200" w:line="276" w:lineRule="auto"/>
        <w:rPr>
          <w:rFonts w:ascii="Calibri" w:hAnsi="Calibri" w:cs="Calibri"/>
        </w:rPr>
      </w:pPr>
    </w:p>
    <w:p w:rsidR="004408BA" w:rsidRDefault="004408BA" w:rsidP="004408BA">
      <w:pPr>
        <w:rPr>
          <w:rFonts w:ascii="Calibri" w:hAnsi="Calibri" w:cs="Calibri"/>
        </w:rPr>
        <w:sectPr w:rsidR="004408BA" w:rsidSect="004408BA">
          <w:pgSz w:w="15840" w:h="12240" w:orient="landscape"/>
          <w:pgMar w:top="1701" w:right="1418" w:bottom="1701" w:left="1559" w:header="709" w:footer="709" w:gutter="0"/>
          <w:cols w:space="708"/>
          <w:titlePg/>
          <w:docGrid w:linePitch="360"/>
        </w:sectPr>
      </w:pPr>
    </w:p>
    <w:p w:rsidR="004408BA" w:rsidRPr="004408BA" w:rsidRDefault="004408BA" w:rsidP="004408BA">
      <w:pPr>
        <w:rPr>
          <w:rFonts w:ascii="Calibri" w:hAnsi="Calibri" w:cs="Calibri"/>
        </w:rPr>
      </w:pPr>
    </w:p>
    <w:sectPr w:rsidR="004408BA" w:rsidRPr="004408BA" w:rsidSect="004408BA">
      <w:pgSz w:w="12240" w:h="15840"/>
      <w:pgMar w:top="1559" w:right="1701"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50C99" w:rsidRDefault="00350C99" w:rsidP="009E27A9">
      <w:r>
        <w:separator/>
      </w:r>
    </w:p>
  </w:endnote>
  <w:endnote w:type="continuationSeparator" w:id="0">
    <w:p w:rsidR="00350C99" w:rsidRDefault="00350C99" w:rsidP="009E27A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E43" w:rsidRDefault="00096678">
    <w:pPr>
      <w:pStyle w:val="Piedepgina"/>
    </w:pPr>
    <w:r w:rsidRPr="00096678">
      <w:rPr>
        <w:noProof/>
        <w:lang w:val="es-ES" w:eastAsia="zh-TW"/>
      </w:rPr>
      <w:pict>
        <v:rect id="_x0000_s2055" style="position:absolute;margin-left:38.75pt;margin-top:720.05pt;width:6.55pt;height:73.5pt;z-index:251665408;mso-position-horizontal-relative:right-margin-area;mso-position-vertical-relative:page;mso-height-relative:bottom-margin-area" fillcolor="#4bacc6 [3208]" strokecolor="#205867 [1608]">
          <w10:wrap anchorx="page" anchory="page"/>
        </v:rect>
      </w:pict>
    </w:r>
    <w:r w:rsidRPr="00096678">
      <w:rPr>
        <w:noProof/>
        <w:lang w:val="es-ES" w:eastAsia="zh-TW"/>
      </w:rPr>
      <w:pict>
        <v:rect id="_x0000_s2056" style="position:absolute;margin-left:38.75pt;margin-top:720.05pt;width:6.4pt;height:73.5pt;z-index:251666432;mso-position-horizontal-relative:left-margin-area;mso-position-vertical-relative:page;mso-height-relative:bottom-margin-area" fillcolor="#4bacc6 [3208]" strokecolor="#205867 [1608]">
          <w10:wrap anchorx="margin" anchory="page"/>
        </v:rect>
      </w:pict>
    </w:r>
    <w:r w:rsidRPr="00096678">
      <w:rPr>
        <w:noProof/>
        <w:lang w:val="es-ES" w:eastAsia="zh-TW"/>
      </w:rPr>
      <w:pict>
        <v:group id="_x0000_s2057" style="position:absolute;margin-left:1.5pt;margin-top:719.95pt;width:610.4pt;height:70.3pt;flip:y;z-index:251667456;mso-width-percent:1000;mso-position-horizontal-relative:page;mso-position-vertical-relative:page;mso-width-percent:1000;mso-height-relative:bottom-margin-area" coordorigin="8,9" coordsize="15823,1439" o:allowincell="f">
          <v:shapetype id="_x0000_t32" coordsize="21600,21600" o:spt="32" o:oned="t" path="m,l21600,21600e" filled="f">
            <v:path arrowok="t" fillok="f" o:connecttype="none"/>
            <o:lock v:ext="edit" shapetype="t"/>
          </v:shapetype>
          <v:shape id="_x0000_s2058"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9" style="position:absolute;left:8;top:9;width:4031;height:1439;mso-width-percent:400;mso-height-percent:1000;mso-width-percent:400;mso-height-percent:1000;mso-width-relative:margin;mso-height-relative:bottom-margin-area" filled="f" stroked="f"/>
          <w10:wrap anchorx="page" anchory="page"/>
        </v:group>
      </w:pict>
    </w:r>
    <w:r w:rsidR="00ED4E43">
      <w:rPr>
        <w:rFonts w:asciiTheme="majorHAnsi" w:hAnsiTheme="majorHAnsi" w:cstheme="majorHAnsi"/>
      </w:rPr>
      <w:t>Abraham</w:t>
    </w:r>
    <w:r w:rsidR="001E6695">
      <w:rPr>
        <w:rFonts w:asciiTheme="majorHAnsi" w:hAnsiTheme="majorHAnsi" w:cstheme="majorHAnsi"/>
      </w:rPr>
      <w:t xml:space="preserve"> – </w:t>
    </w:r>
    <w:proofErr w:type="spellStart"/>
    <w:r w:rsidR="00ED4E43">
      <w:rPr>
        <w:rFonts w:asciiTheme="majorHAnsi" w:hAnsiTheme="majorHAnsi" w:cstheme="majorHAnsi"/>
      </w:rPr>
      <w:t>Botta</w:t>
    </w:r>
    <w:proofErr w:type="spellEnd"/>
    <w:r w:rsidR="001E6695">
      <w:rPr>
        <w:rFonts w:asciiTheme="majorHAnsi" w:hAnsiTheme="majorHAnsi" w:cstheme="majorHAnsi"/>
      </w:rPr>
      <w:t xml:space="preserve"> – </w:t>
    </w:r>
    <w:proofErr w:type="spellStart"/>
    <w:r w:rsidR="00ED4E43">
      <w:rPr>
        <w:rFonts w:asciiTheme="majorHAnsi" w:hAnsiTheme="majorHAnsi" w:cstheme="majorHAnsi"/>
      </w:rPr>
      <w:t>Fra</w:t>
    </w:r>
    <w:r w:rsidR="0091329A">
      <w:rPr>
        <w:rFonts w:asciiTheme="majorHAnsi" w:hAnsiTheme="majorHAnsi" w:cstheme="majorHAnsi"/>
      </w:rPr>
      <w:t>t</w:t>
    </w:r>
    <w:r w:rsidR="00ED4E43">
      <w:rPr>
        <w:rFonts w:asciiTheme="majorHAnsi" w:hAnsiTheme="majorHAnsi" w:cstheme="majorHAnsi"/>
      </w:rPr>
      <w:t>te</w:t>
    </w:r>
    <w:proofErr w:type="spellEnd"/>
    <w:r w:rsidR="00ED4E43">
      <w:rPr>
        <w:rFonts w:asciiTheme="majorHAnsi" w:hAnsiTheme="majorHAnsi" w:cstheme="majorHAnsi"/>
      </w:rPr>
      <w:ptab w:relativeTo="margin" w:alignment="right" w:leader="none"/>
    </w:r>
    <w:r w:rsidR="00ED4E43">
      <w:rPr>
        <w:rFonts w:asciiTheme="majorHAnsi" w:hAnsiTheme="majorHAnsi" w:cstheme="majorHAnsi"/>
      </w:rPr>
      <w:t xml:space="preserve">Página </w:t>
    </w:r>
    <w:r w:rsidRPr="00096678">
      <w:fldChar w:fldCharType="begin"/>
    </w:r>
    <w:r w:rsidR="00013872">
      <w:instrText xml:space="preserve"> PAGE   \* MERGEFORMAT </w:instrText>
    </w:r>
    <w:r w:rsidRPr="00096678">
      <w:fldChar w:fldCharType="separate"/>
    </w:r>
    <w:r w:rsidR="00114AD3" w:rsidRPr="00114AD3">
      <w:rPr>
        <w:rFonts w:asciiTheme="majorHAnsi" w:hAnsiTheme="majorHAnsi" w:cstheme="majorHAnsi"/>
        <w:noProof/>
      </w:rPr>
      <w:t>8</w:t>
    </w:r>
    <w:r>
      <w:rPr>
        <w:rFonts w:asciiTheme="majorHAnsi" w:hAnsiTheme="majorHAnsi" w:cstheme="majorHAnsi"/>
        <w:noProof/>
      </w:rPr>
      <w:fldChar w:fldCharType="end"/>
    </w:r>
    <w:r w:rsidR="001E6695">
      <w:rPr>
        <w:rFonts w:asciiTheme="majorHAnsi" w:hAnsiTheme="majorHAnsi" w:cstheme="majorHAnsi"/>
        <w:noProof/>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50C99" w:rsidRDefault="00350C99" w:rsidP="009E27A9">
      <w:r>
        <w:separator/>
      </w:r>
    </w:p>
  </w:footnote>
  <w:footnote w:type="continuationSeparator" w:id="0">
    <w:p w:rsidR="00350C99" w:rsidRDefault="00350C99" w:rsidP="009E27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7A9" w:rsidRPr="00CF0CB7" w:rsidRDefault="00096678" w:rsidP="00CF0CB7">
    <w:pPr>
      <w:pStyle w:val="Textoindependiente"/>
      <w:tabs>
        <w:tab w:val="left" w:pos="6598"/>
      </w:tabs>
      <w:jc w:val="left"/>
      <w:rPr>
        <w:rFonts w:asciiTheme="minorHAnsi" w:hAnsiTheme="minorHAnsi" w:cstheme="minorHAnsi"/>
        <w:color w:val="auto"/>
      </w:rPr>
    </w:pPr>
    <w:r w:rsidRPr="00096678">
      <w:rPr>
        <w:rFonts w:asciiTheme="minorHAnsi" w:eastAsiaTheme="majorEastAsia" w:hAnsiTheme="minorHAnsi" w:cstheme="majorBidi"/>
        <w:noProof/>
        <w:color w:val="auto"/>
        <w:lang w:val="es-AR" w:eastAsia="es-AR"/>
      </w:rPr>
      <w:pict>
        <v:rect id="_x0000_s2054" style="position:absolute;margin-left:565.5pt;margin-top:.5pt;width:7.5pt;height:70.05pt;z-index:251663360;mso-position-horizontal-relative:left-margin-area;mso-position-vertical-relative:page;mso-height-relative:top-margin-area" fillcolor="#4bacc6 [3208]" strokecolor="#205867 [1608]">
          <w10:wrap anchorx="margin" anchory="page"/>
        </v:rect>
      </w:pict>
    </w:r>
    <w:r w:rsidRPr="00096678">
      <w:rPr>
        <w:rFonts w:asciiTheme="minorHAnsi" w:eastAsiaTheme="majorEastAsia" w:hAnsiTheme="minorHAnsi" w:cstheme="majorBidi"/>
        <w:color w:val="auto"/>
        <w:lang w:val="es-ES" w:eastAsia="zh-TW"/>
      </w:rPr>
      <w:pict>
        <v:rect id="_x0000_s2049" style="position:absolute;margin-left:0;margin-top:0;width:7.15pt;height:69.8pt;z-index:251660288;mso-position-horizontal:center;mso-position-horizontal-relative:left-margin-area;mso-position-vertical:top;mso-position-vertical-relative:page;mso-height-relative:top-margin-area" fillcolor="#4bacc6 [3208]" strokecolor="#205867 [1608]">
          <w10:wrap anchorx="margin" anchory="page"/>
        </v:rect>
      </w:pict>
    </w:r>
    <w:r w:rsidRPr="00096678">
      <w:rPr>
        <w:rFonts w:asciiTheme="minorHAnsi" w:hAnsiTheme="minorHAnsi" w:cstheme="minorHAnsi"/>
        <w:noProof/>
        <w:color w:val="auto"/>
        <w:lang w:eastAsia="es-AR"/>
      </w:rPr>
      <w:pict>
        <v:shapetype id="_x0000_t32" coordsize="21600,21600" o:spt="32" o:oned="t" path="m,l21600,21600e" filled="f">
          <v:path arrowok="t" fillok="f" o:connecttype="none"/>
          <o:lock v:ext="edit" shapetype="t"/>
        </v:shapetype>
        <v:shape id="_x0000_s2068" type="#_x0000_t32" style="position:absolute;margin-left:-84.25pt;margin-top:35.1pt;width:610.85pt;height:0;z-index:251668480" o:connectortype="straight" strokecolor="#548dd4 [1951]"/>
      </w:pict>
    </w:r>
    <w:r w:rsidR="00CF0CB7" w:rsidRPr="00CF0CB7">
      <w:rPr>
        <w:rFonts w:asciiTheme="minorHAnsi" w:eastAsiaTheme="majorEastAsia" w:hAnsiTheme="minorHAnsi" w:cstheme="majorBidi"/>
        <w:noProof/>
        <w:color w:val="auto"/>
        <w:lang w:val="es-AR" w:eastAsia="es-AR"/>
      </w:rPr>
      <w:drawing>
        <wp:anchor distT="0" distB="0" distL="114300" distR="114300" simplePos="0" relativeHeight="251662336" behindDoc="1" locked="0" layoutInCell="1" allowOverlap="1">
          <wp:simplePos x="0" y="0"/>
          <wp:positionH relativeFrom="column">
            <wp:posOffset>2522088</wp:posOffset>
          </wp:positionH>
          <wp:positionV relativeFrom="paragraph">
            <wp:posOffset>-319176</wp:posOffset>
          </wp:positionV>
          <wp:extent cx="980410" cy="542260"/>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80410" cy="542260"/>
                  </a:xfrm>
                  <a:prstGeom prst="rect">
                    <a:avLst/>
                  </a:prstGeom>
                  <a:noFill/>
                  <a:ln w="9525">
                    <a:noFill/>
                    <a:miter lim="800000"/>
                    <a:headEnd/>
                    <a:tailEnd/>
                  </a:ln>
                </pic:spPr>
              </pic:pic>
            </a:graphicData>
          </a:graphic>
        </wp:anchor>
      </w:drawing>
    </w:r>
    <w:r w:rsidR="00CF0CB7" w:rsidRPr="00CF0CB7">
      <w:rPr>
        <w:rFonts w:asciiTheme="minorHAnsi" w:hAnsiTheme="minorHAnsi" w:cstheme="minorHAnsi"/>
        <w:noProof/>
        <w:color w:val="auto"/>
        <w:lang w:eastAsia="es-AR"/>
      </w:rPr>
      <w:t>Ing.</w:t>
    </w:r>
    <w:r w:rsidR="009E27A9" w:rsidRPr="00CF0CB7">
      <w:rPr>
        <w:rFonts w:asciiTheme="minorHAnsi" w:hAnsiTheme="minorHAnsi" w:cstheme="minorHAnsi"/>
        <w:color w:val="auto"/>
      </w:rPr>
      <w:t xml:space="preserve"> en Sistemas de Información</w:t>
    </w:r>
    <w:r w:rsidR="00CF0CB7" w:rsidRPr="00CF0CB7">
      <w:rPr>
        <w:rFonts w:asciiTheme="minorHAnsi" w:hAnsiTheme="minorHAnsi" w:cstheme="minorHAnsi"/>
        <w:color w:val="auto"/>
      </w:rPr>
      <w:t xml:space="preserve">                                  </w:t>
    </w:r>
    <w:r w:rsidR="00CF0CB7">
      <w:rPr>
        <w:rFonts w:asciiTheme="minorHAnsi" w:hAnsiTheme="minorHAnsi" w:cstheme="minorHAnsi"/>
        <w:color w:val="auto"/>
      </w:rPr>
      <w:t xml:space="preserve">                          </w:t>
    </w:r>
    <w:r w:rsidR="00CF0CB7" w:rsidRPr="00CF0CB7">
      <w:rPr>
        <w:rFonts w:asciiTheme="minorHAnsi" w:hAnsiTheme="minorHAnsi" w:cstheme="minorHAnsi"/>
        <w:color w:val="auto"/>
      </w:rPr>
      <w:t>A.</w:t>
    </w:r>
    <w:r w:rsidR="00ED4E43" w:rsidRPr="00CF0CB7">
      <w:rPr>
        <w:rFonts w:asciiTheme="minorHAnsi" w:hAnsiTheme="minorHAnsi" w:cstheme="minorHAnsi"/>
        <w:color w:val="auto"/>
      </w:rPr>
      <w:t xml:space="preserve"> Gerencial</w:t>
    </w:r>
    <w:r w:rsidR="009E27A9" w:rsidRPr="00CF0CB7">
      <w:rPr>
        <w:rFonts w:asciiTheme="minorHAnsi" w:hAnsiTheme="minorHAnsi" w:cstheme="minorHAnsi"/>
        <w:color w:val="auto"/>
      </w:rPr>
      <w:t xml:space="preserve">  -   2011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563BE"/>
    <w:multiLevelType w:val="hybridMultilevel"/>
    <w:tmpl w:val="6DE2DB3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18708FC"/>
    <w:multiLevelType w:val="hybridMultilevel"/>
    <w:tmpl w:val="61C05738"/>
    <w:lvl w:ilvl="0" w:tplc="5E72D894">
      <w:numFmt w:val="bullet"/>
      <w:lvlText w:val=""/>
      <w:lvlJc w:val="left"/>
      <w:pPr>
        <w:tabs>
          <w:tab w:val="num" w:pos="720"/>
        </w:tabs>
        <w:ind w:left="720" w:hanging="360"/>
      </w:pPr>
      <w:rPr>
        <w:rFonts w:ascii="Symbol" w:eastAsia="SimSun" w:hAnsi="Symbol" w:cs="Times New Roman"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
    <w:nsid w:val="1B170383"/>
    <w:multiLevelType w:val="hybridMultilevel"/>
    <w:tmpl w:val="DEAAB036"/>
    <w:lvl w:ilvl="0" w:tplc="2C0A0017">
      <w:start w:val="1"/>
      <w:numFmt w:val="lowerLetter"/>
      <w:lvlText w:val="%1)"/>
      <w:lvlJc w:val="left"/>
      <w:pPr>
        <w:ind w:left="2160" w:hanging="360"/>
      </w:pPr>
    </w:lvl>
    <w:lvl w:ilvl="1" w:tplc="2C0A0019">
      <w:start w:val="1"/>
      <w:numFmt w:val="lowerLetter"/>
      <w:lvlText w:val="%2."/>
      <w:lvlJc w:val="left"/>
      <w:pPr>
        <w:ind w:left="2880" w:hanging="360"/>
      </w:pPr>
    </w:lvl>
    <w:lvl w:ilvl="2" w:tplc="2C0A001B" w:tentative="1">
      <w:start w:val="1"/>
      <w:numFmt w:val="lowerRoman"/>
      <w:lvlText w:val="%3."/>
      <w:lvlJc w:val="right"/>
      <w:pPr>
        <w:ind w:left="3600" w:hanging="180"/>
      </w:pPr>
    </w:lvl>
    <w:lvl w:ilvl="3" w:tplc="2C0A000F" w:tentative="1">
      <w:start w:val="1"/>
      <w:numFmt w:val="decimal"/>
      <w:lvlText w:val="%4."/>
      <w:lvlJc w:val="left"/>
      <w:pPr>
        <w:ind w:left="4320" w:hanging="360"/>
      </w:pPr>
    </w:lvl>
    <w:lvl w:ilvl="4" w:tplc="2C0A0019" w:tentative="1">
      <w:start w:val="1"/>
      <w:numFmt w:val="lowerLetter"/>
      <w:lvlText w:val="%5."/>
      <w:lvlJc w:val="left"/>
      <w:pPr>
        <w:ind w:left="5040" w:hanging="360"/>
      </w:pPr>
    </w:lvl>
    <w:lvl w:ilvl="5" w:tplc="2C0A001B" w:tentative="1">
      <w:start w:val="1"/>
      <w:numFmt w:val="lowerRoman"/>
      <w:lvlText w:val="%6."/>
      <w:lvlJc w:val="right"/>
      <w:pPr>
        <w:ind w:left="5760" w:hanging="180"/>
      </w:pPr>
    </w:lvl>
    <w:lvl w:ilvl="6" w:tplc="2C0A000F" w:tentative="1">
      <w:start w:val="1"/>
      <w:numFmt w:val="decimal"/>
      <w:lvlText w:val="%7."/>
      <w:lvlJc w:val="left"/>
      <w:pPr>
        <w:ind w:left="6480" w:hanging="360"/>
      </w:pPr>
    </w:lvl>
    <w:lvl w:ilvl="7" w:tplc="2C0A0019" w:tentative="1">
      <w:start w:val="1"/>
      <w:numFmt w:val="lowerLetter"/>
      <w:lvlText w:val="%8."/>
      <w:lvlJc w:val="left"/>
      <w:pPr>
        <w:ind w:left="7200" w:hanging="360"/>
      </w:pPr>
    </w:lvl>
    <w:lvl w:ilvl="8" w:tplc="2C0A001B" w:tentative="1">
      <w:start w:val="1"/>
      <w:numFmt w:val="lowerRoman"/>
      <w:lvlText w:val="%9."/>
      <w:lvlJc w:val="right"/>
      <w:pPr>
        <w:ind w:left="7920" w:hanging="180"/>
      </w:pPr>
    </w:lvl>
  </w:abstractNum>
  <w:abstractNum w:abstractNumId="3">
    <w:nsid w:val="26D72F1D"/>
    <w:multiLevelType w:val="hybridMultilevel"/>
    <w:tmpl w:val="AC9EB300"/>
    <w:lvl w:ilvl="0" w:tplc="2C0A000F">
      <w:start w:val="1"/>
      <w:numFmt w:val="decimal"/>
      <w:lvlText w:val="%1."/>
      <w:lvlJc w:val="left"/>
      <w:pPr>
        <w:ind w:left="720" w:hanging="360"/>
      </w:pPr>
      <w:rPr>
        <w:rFonts w:cs="Times New Roman" w:hint="default"/>
      </w:rPr>
    </w:lvl>
    <w:lvl w:ilvl="1" w:tplc="2C0A0019">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4">
    <w:nsid w:val="31954EA5"/>
    <w:multiLevelType w:val="hybridMultilevel"/>
    <w:tmpl w:val="17846D10"/>
    <w:lvl w:ilvl="0" w:tplc="FF669DEC">
      <w:start w:val="1"/>
      <w:numFmt w:val="decimal"/>
      <w:lvlText w:val="%1."/>
      <w:lvlJc w:val="left"/>
      <w:pPr>
        <w:ind w:left="720" w:hanging="360"/>
      </w:pPr>
      <w:rPr>
        <w:rFonts w:cs="Times New Roman" w:hint="default"/>
        <w:b/>
      </w:rPr>
    </w:lvl>
    <w:lvl w:ilvl="1" w:tplc="9D1CC72E">
      <w:start w:val="1"/>
      <w:numFmt w:val="lowerLetter"/>
      <w:lvlText w:val="%2."/>
      <w:lvlJc w:val="left"/>
      <w:pPr>
        <w:ind w:left="1440" w:hanging="360"/>
      </w:pPr>
      <w:rPr>
        <w:rFonts w:cs="Times New Roman"/>
        <w:b/>
      </w:rPr>
    </w:lvl>
    <w:lvl w:ilvl="2" w:tplc="2C0A001B">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5">
    <w:nsid w:val="4B413D4D"/>
    <w:multiLevelType w:val="hybridMultilevel"/>
    <w:tmpl w:val="EB3024C8"/>
    <w:lvl w:ilvl="0" w:tplc="2C0A000D">
      <w:start w:val="1"/>
      <w:numFmt w:val="bullet"/>
      <w:lvlText w:val=""/>
      <w:lvlJc w:val="left"/>
      <w:pPr>
        <w:tabs>
          <w:tab w:val="num" w:pos="720"/>
        </w:tabs>
        <w:ind w:left="720" w:hanging="360"/>
      </w:pPr>
      <w:rPr>
        <w:rFonts w:ascii="Wingdings" w:hAnsi="Wingdings" w:hint="default"/>
      </w:rPr>
    </w:lvl>
    <w:lvl w:ilvl="1" w:tplc="2C0A0001">
      <w:start w:val="1"/>
      <w:numFmt w:val="bullet"/>
      <w:lvlText w:val=""/>
      <w:lvlJc w:val="left"/>
      <w:pPr>
        <w:tabs>
          <w:tab w:val="num" w:pos="1440"/>
        </w:tabs>
        <w:ind w:left="1440" w:hanging="360"/>
      </w:pPr>
      <w:rPr>
        <w:rFonts w:ascii="Symbol" w:hAnsi="Symbol" w:hint="default"/>
      </w:rPr>
    </w:lvl>
    <w:lvl w:ilvl="2" w:tplc="2C0A0017">
      <w:start w:val="1"/>
      <w:numFmt w:val="lowerLetter"/>
      <w:lvlText w:val="%3)"/>
      <w:lvlJc w:val="left"/>
      <w:pPr>
        <w:tabs>
          <w:tab w:val="num" w:pos="2160"/>
        </w:tabs>
        <w:ind w:left="2160" w:hanging="360"/>
      </w:pPr>
      <w:rPr>
        <w:rFont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6">
    <w:nsid w:val="54910320"/>
    <w:multiLevelType w:val="hybridMultilevel"/>
    <w:tmpl w:val="008A0FC6"/>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71B62C34"/>
    <w:multiLevelType w:val="hybridMultilevel"/>
    <w:tmpl w:val="43CC6F5A"/>
    <w:lvl w:ilvl="0" w:tplc="382A0E5C">
      <w:start w:val="3"/>
      <w:numFmt w:val="bullet"/>
      <w:lvlText w:val="-"/>
      <w:lvlJc w:val="left"/>
      <w:pPr>
        <w:tabs>
          <w:tab w:val="num" w:pos="720"/>
        </w:tabs>
        <w:ind w:left="720" w:hanging="360"/>
      </w:pPr>
      <w:rPr>
        <w:rFonts w:ascii="Times New Roman" w:eastAsia="Times New Roman" w:hAnsi="Times New Roman" w:hint="default"/>
      </w:rPr>
    </w:lvl>
    <w:lvl w:ilvl="1" w:tplc="040A0003" w:tentative="1">
      <w:start w:val="1"/>
      <w:numFmt w:val="bullet"/>
      <w:lvlText w:val="o"/>
      <w:lvlJc w:val="left"/>
      <w:pPr>
        <w:tabs>
          <w:tab w:val="num" w:pos="1440"/>
        </w:tabs>
        <w:ind w:left="1440" w:hanging="360"/>
      </w:pPr>
      <w:rPr>
        <w:rFonts w:ascii="Courier New" w:hAnsi="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796C7417"/>
    <w:multiLevelType w:val="hybridMultilevel"/>
    <w:tmpl w:val="4EFC9CA8"/>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2"/>
  </w:num>
  <w:num w:numId="5">
    <w:abstractNumId w:val="0"/>
  </w:num>
  <w:num w:numId="6">
    <w:abstractNumId w:val="6"/>
  </w:num>
  <w:num w:numId="7">
    <w:abstractNumId w:val="8"/>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08"/>
  <w:hyphenationZone w:val="425"/>
  <w:drawingGridHorizontalSpacing w:val="120"/>
  <w:displayHorizontalDrawingGridEvery w:val="2"/>
  <w:characterSpacingControl w:val="doNotCompress"/>
  <w:hdrShapeDefaults>
    <o:shapedefaults v:ext="edit" spidmax="4098"/>
    <o:shapelayout v:ext="edit">
      <o:idmap v:ext="edit" data="2"/>
      <o:rules v:ext="edit">
        <o:r id="V:Rule3" type="connector" idref="#_x0000_s2058"/>
        <o:r id="V:Rule4" type="connector" idref="#_x0000_s2068"/>
      </o:rules>
    </o:shapelayout>
  </w:hdrShapeDefaults>
  <w:footnotePr>
    <w:footnote w:id="-1"/>
    <w:footnote w:id="0"/>
  </w:footnotePr>
  <w:endnotePr>
    <w:endnote w:id="-1"/>
    <w:endnote w:id="0"/>
  </w:endnotePr>
  <w:compat/>
  <w:rsids>
    <w:rsidRoot w:val="0091329A"/>
    <w:rsid w:val="00013872"/>
    <w:rsid w:val="00053C21"/>
    <w:rsid w:val="000934D5"/>
    <w:rsid w:val="00096678"/>
    <w:rsid w:val="000B2026"/>
    <w:rsid w:val="000E4272"/>
    <w:rsid w:val="00114AD3"/>
    <w:rsid w:val="001B43A3"/>
    <w:rsid w:val="001E6695"/>
    <w:rsid w:val="00214FCE"/>
    <w:rsid w:val="002273CF"/>
    <w:rsid w:val="00237D7E"/>
    <w:rsid w:val="00245A18"/>
    <w:rsid w:val="00281E05"/>
    <w:rsid w:val="003265F4"/>
    <w:rsid w:val="003372EC"/>
    <w:rsid w:val="00350C99"/>
    <w:rsid w:val="00373D26"/>
    <w:rsid w:val="0039371D"/>
    <w:rsid w:val="004408BA"/>
    <w:rsid w:val="00440C07"/>
    <w:rsid w:val="00491313"/>
    <w:rsid w:val="004A31BC"/>
    <w:rsid w:val="004A5826"/>
    <w:rsid w:val="004B6142"/>
    <w:rsid w:val="004E4207"/>
    <w:rsid w:val="004E6530"/>
    <w:rsid w:val="005227B0"/>
    <w:rsid w:val="00534F05"/>
    <w:rsid w:val="00565698"/>
    <w:rsid w:val="0057296F"/>
    <w:rsid w:val="005C65BA"/>
    <w:rsid w:val="00696733"/>
    <w:rsid w:val="007E540F"/>
    <w:rsid w:val="00842C6F"/>
    <w:rsid w:val="008A45CB"/>
    <w:rsid w:val="008B10B0"/>
    <w:rsid w:val="008E1EC2"/>
    <w:rsid w:val="0091329A"/>
    <w:rsid w:val="00943B26"/>
    <w:rsid w:val="00976358"/>
    <w:rsid w:val="009B31FF"/>
    <w:rsid w:val="009D237E"/>
    <w:rsid w:val="009E27A9"/>
    <w:rsid w:val="00A05AE5"/>
    <w:rsid w:val="00A264E2"/>
    <w:rsid w:val="00A44795"/>
    <w:rsid w:val="00A45D9E"/>
    <w:rsid w:val="00A4612C"/>
    <w:rsid w:val="00BA46C7"/>
    <w:rsid w:val="00C10482"/>
    <w:rsid w:val="00C3542F"/>
    <w:rsid w:val="00C56BDF"/>
    <w:rsid w:val="00CA5045"/>
    <w:rsid w:val="00CB77C4"/>
    <w:rsid w:val="00CF0CB7"/>
    <w:rsid w:val="00D02DEE"/>
    <w:rsid w:val="00D06800"/>
    <w:rsid w:val="00D10EE6"/>
    <w:rsid w:val="00D44F5A"/>
    <w:rsid w:val="00D80EE5"/>
    <w:rsid w:val="00DC7509"/>
    <w:rsid w:val="00EB1EAE"/>
    <w:rsid w:val="00ED4E43"/>
    <w:rsid w:val="00FB60EE"/>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CB7"/>
    <w:pPr>
      <w:spacing w:after="0" w:line="240" w:lineRule="auto"/>
    </w:pPr>
    <w:rPr>
      <w:rFonts w:ascii="Times New Roman" w:eastAsia="Times New Roman" w:hAnsi="Times New Roman" w:cs="Times New Roman"/>
      <w:sz w:val="24"/>
      <w:szCs w:val="24"/>
      <w:lang w:val="es-ES_tradnl" w:eastAsia="es-ES_tradnl"/>
    </w:rPr>
  </w:style>
  <w:style w:type="paragraph" w:styleId="Ttulo1">
    <w:name w:val="heading 1"/>
    <w:basedOn w:val="Normal"/>
    <w:next w:val="Normal"/>
    <w:link w:val="Ttulo1Car"/>
    <w:uiPriority w:val="9"/>
    <w:qFormat/>
    <w:rsid w:val="009E27A9"/>
    <w:pPr>
      <w:keepNext/>
      <w:keepLines/>
      <w:spacing w:before="480"/>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iPriority w:val="9"/>
    <w:unhideWhenUsed/>
    <w:qFormat/>
    <w:rsid w:val="005227B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227B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E27A9"/>
    <w:pPr>
      <w:tabs>
        <w:tab w:val="center" w:pos="4419"/>
        <w:tab w:val="right" w:pos="8838"/>
      </w:tabs>
    </w:pPr>
  </w:style>
  <w:style w:type="character" w:customStyle="1" w:styleId="EncabezadoCar">
    <w:name w:val="Encabezado Car"/>
    <w:basedOn w:val="Fuentedeprrafopredeter"/>
    <w:link w:val="Encabezado"/>
    <w:uiPriority w:val="99"/>
    <w:rsid w:val="009E27A9"/>
  </w:style>
  <w:style w:type="paragraph" w:styleId="Piedepgina">
    <w:name w:val="footer"/>
    <w:basedOn w:val="Normal"/>
    <w:link w:val="PiedepginaCar"/>
    <w:uiPriority w:val="99"/>
    <w:unhideWhenUsed/>
    <w:rsid w:val="009E27A9"/>
    <w:pPr>
      <w:tabs>
        <w:tab w:val="center" w:pos="4419"/>
        <w:tab w:val="right" w:pos="8838"/>
      </w:tabs>
    </w:pPr>
  </w:style>
  <w:style w:type="character" w:customStyle="1" w:styleId="PiedepginaCar">
    <w:name w:val="Pie de página Car"/>
    <w:basedOn w:val="Fuentedeprrafopredeter"/>
    <w:link w:val="Piedepgina"/>
    <w:uiPriority w:val="99"/>
    <w:rsid w:val="009E27A9"/>
  </w:style>
  <w:style w:type="character" w:customStyle="1" w:styleId="Ttulo1Car">
    <w:name w:val="Título 1 Car"/>
    <w:basedOn w:val="Fuentedeprrafopredeter"/>
    <w:link w:val="Ttulo1"/>
    <w:uiPriority w:val="9"/>
    <w:rsid w:val="009E27A9"/>
    <w:rPr>
      <w:rFonts w:asciiTheme="majorHAnsi" w:eastAsiaTheme="majorEastAsia" w:hAnsiTheme="majorHAnsi" w:cstheme="majorBidi"/>
      <w:b/>
      <w:bCs/>
      <w:color w:val="365F91" w:themeColor="accent1" w:themeShade="BF"/>
      <w:sz w:val="28"/>
      <w:szCs w:val="28"/>
      <w:lang w:val="es-ES"/>
    </w:rPr>
  </w:style>
  <w:style w:type="paragraph" w:styleId="Textodeglobo">
    <w:name w:val="Balloon Text"/>
    <w:basedOn w:val="Normal"/>
    <w:link w:val="TextodegloboCar"/>
    <w:uiPriority w:val="99"/>
    <w:semiHidden/>
    <w:unhideWhenUsed/>
    <w:rsid w:val="009E27A9"/>
    <w:rPr>
      <w:rFonts w:ascii="Tahoma" w:hAnsi="Tahoma" w:cs="Tahoma"/>
      <w:sz w:val="16"/>
      <w:szCs w:val="16"/>
    </w:rPr>
  </w:style>
  <w:style w:type="character" w:customStyle="1" w:styleId="TextodegloboCar">
    <w:name w:val="Texto de globo Car"/>
    <w:basedOn w:val="Fuentedeprrafopredeter"/>
    <w:link w:val="Textodeglobo"/>
    <w:uiPriority w:val="99"/>
    <w:semiHidden/>
    <w:rsid w:val="009E27A9"/>
    <w:rPr>
      <w:rFonts w:ascii="Tahoma" w:hAnsi="Tahoma" w:cs="Tahoma"/>
      <w:sz w:val="16"/>
      <w:szCs w:val="16"/>
    </w:rPr>
  </w:style>
  <w:style w:type="paragraph" w:styleId="Textoindependiente">
    <w:name w:val="Body Text"/>
    <w:basedOn w:val="Normal"/>
    <w:link w:val="TextoindependienteCar"/>
    <w:rsid w:val="009E27A9"/>
    <w:pPr>
      <w:spacing w:after="120"/>
      <w:ind w:right="335"/>
      <w:jc w:val="both"/>
    </w:pPr>
    <w:rPr>
      <w:rFonts w:ascii="Arial" w:hAnsi="Arial"/>
      <w:b/>
      <w:color w:val="0000FF"/>
      <w:szCs w:val="20"/>
      <w:lang w:eastAsia="es-ES"/>
    </w:rPr>
  </w:style>
  <w:style w:type="character" w:customStyle="1" w:styleId="TextoindependienteCar">
    <w:name w:val="Texto independiente Car"/>
    <w:basedOn w:val="Fuentedeprrafopredeter"/>
    <w:link w:val="Textoindependiente"/>
    <w:rsid w:val="009E27A9"/>
    <w:rPr>
      <w:rFonts w:ascii="Arial" w:eastAsia="Times New Roman" w:hAnsi="Arial" w:cs="Times New Roman"/>
      <w:b/>
      <w:color w:val="0000FF"/>
      <w:sz w:val="24"/>
      <w:szCs w:val="20"/>
      <w:lang w:val="es-ES_tradnl" w:eastAsia="es-ES"/>
    </w:rPr>
  </w:style>
  <w:style w:type="paragraph" w:styleId="Prrafodelista">
    <w:name w:val="List Paragraph"/>
    <w:basedOn w:val="Normal"/>
    <w:uiPriority w:val="99"/>
    <w:qFormat/>
    <w:rsid w:val="00D02DEE"/>
    <w:pPr>
      <w:ind w:left="720"/>
      <w:contextualSpacing/>
    </w:pPr>
  </w:style>
  <w:style w:type="character" w:customStyle="1" w:styleId="apple-style-span">
    <w:name w:val="apple-style-span"/>
    <w:basedOn w:val="Fuentedeprrafopredeter"/>
    <w:rsid w:val="00D02DEE"/>
    <w:rPr>
      <w:rFonts w:cs="Times New Roman"/>
    </w:rPr>
  </w:style>
  <w:style w:type="character" w:customStyle="1" w:styleId="apple-converted-space">
    <w:name w:val="apple-converted-space"/>
    <w:basedOn w:val="Fuentedeprrafopredeter"/>
    <w:rsid w:val="00D02DEE"/>
    <w:rPr>
      <w:rFonts w:cs="Times New Roman"/>
    </w:rPr>
  </w:style>
  <w:style w:type="character" w:customStyle="1" w:styleId="Ttulo2Car">
    <w:name w:val="Título 2 Car"/>
    <w:basedOn w:val="Fuentedeprrafopredeter"/>
    <w:link w:val="Ttulo2"/>
    <w:uiPriority w:val="9"/>
    <w:rsid w:val="005227B0"/>
    <w:rPr>
      <w:rFonts w:asciiTheme="majorHAnsi" w:eastAsiaTheme="majorEastAsia" w:hAnsiTheme="majorHAnsi" w:cstheme="majorBidi"/>
      <w:b/>
      <w:bCs/>
      <w:color w:val="4F81BD" w:themeColor="accent1"/>
      <w:sz w:val="26"/>
      <w:szCs w:val="26"/>
      <w:lang w:val="es-ES_tradnl" w:eastAsia="es-ES_tradnl"/>
    </w:rPr>
  </w:style>
  <w:style w:type="paragraph" w:styleId="NormalWeb">
    <w:name w:val="Normal (Web)"/>
    <w:basedOn w:val="Normal"/>
    <w:uiPriority w:val="99"/>
    <w:unhideWhenUsed/>
    <w:rsid w:val="005227B0"/>
    <w:pPr>
      <w:spacing w:before="100" w:beforeAutospacing="1" w:after="100" w:afterAutospacing="1"/>
    </w:pPr>
    <w:rPr>
      <w:lang w:val="es-AR" w:eastAsia="es-AR"/>
    </w:rPr>
  </w:style>
  <w:style w:type="character" w:customStyle="1" w:styleId="Ttulo3Car">
    <w:name w:val="Título 3 Car"/>
    <w:basedOn w:val="Fuentedeprrafopredeter"/>
    <w:link w:val="Ttulo3"/>
    <w:uiPriority w:val="9"/>
    <w:rsid w:val="005227B0"/>
    <w:rPr>
      <w:rFonts w:asciiTheme="majorHAnsi" w:eastAsiaTheme="majorEastAsia" w:hAnsiTheme="majorHAnsi" w:cstheme="majorBidi"/>
      <w:b/>
      <w:bCs/>
      <w:color w:val="4F81BD" w:themeColor="accent1"/>
      <w:sz w:val="24"/>
      <w:szCs w:val="24"/>
      <w:lang w:val="es-ES_tradnl" w:eastAsia="es-ES_tradnl"/>
    </w:rPr>
  </w:style>
  <w:style w:type="paragraph" w:styleId="TtulodeTDC">
    <w:name w:val="TOC Heading"/>
    <w:basedOn w:val="Ttulo1"/>
    <w:next w:val="Normal"/>
    <w:uiPriority w:val="39"/>
    <w:semiHidden/>
    <w:unhideWhenUsed/>
    <w:qFormat/>
    <w:rsid w:val="0039371D"/>
    <w:pPr>
      <w:spacing w:line="276" w:lineRule="auto"/>
      <w:outlineLvl w:val="9"/>
    </w:pPr>
    <w:rPr>
      <w:lang w:eastAsia="en-US"/>
    </w:rPr>
  </w:style>
  <w:style w:type="paragraph" w:styleId="TDC1">
    <w:name w:val="toc 1"/>
    <w:basedOn w:val="Normal"/>
    <w:next w:val="Normal"/>
    <w:autoRedefine/>
    <w:uiPriority w:val="39"/>
    <w:unhideWhenUsed/>
    <w:rsid w:val="0039371D"/>
    <w:pPr>
      <w:spacing w:after="100"/>
    </w:pPr>
  </w:style>
  <w:style w:type="paragraph" w:styleId="TDC2">
    <w:name w:val="toc 2"/>
    <w:basedOn w:val="Normal"/>
    <w:next w:val="Normal"/>
    <w:autoRedefine/>
    <w:uiPriority w:val="39"/>
    <w:unhideWhenUsed/>
    <w:rsid w:val="0039371D"/>
    <w:pPr>
      <w:spacing w:after="100"/>
      <w:ind w:left="240"/>
    </w:pPr>
  </w:style>
  <w:style w:type="paragraph" w:styleId="TDC3">
    <w:name w:val="toc 3"/>
    <w:basedOn w:val="Normal"/>
    <w:next w:val="Normal"/>
    <w:autoRedefine/>
    <w:uiPriority w:val="39"/>
    <w:unhideWhenUsed/>
    <w:rsid w:val="0039371D"/>
    <w:pPr>
      <w:spacing w:after="100"/>
      <w:ind w:left="480"/>
    </w:pPr>
  </w:style>
  <w:style w:type="character" w:styleId="Hipervnculo">
    <w:name w:val="Hyperlink"/>
    <w:basedOn w:val="Fuentedeprrafopredeter"/>
    <w:uiPriority w:val="99"/>
    <w:unhideWhenUsed/>
    <w:rsid w:val="0039371D"/>
    <w:rPr>
      <w:color w:val="0000FF" w:themeColor="hyperlink"/>
      <w:u w:val="single"/>
    </w:rPr>
  </w:style>
  <w:style w:type="paragraph" w:styleId="Sinespaciado">
    <w:name w:val="No Spacing"/>
    <w:link w:val="SinespaciadoCar"/>
    <w:uiPriority w:val="1"/>
    <w:qFormat/>
    <w:rsid w:val="008E1EC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E1EC2"/>
    <w:rPr>
      <w:rFonts w:eastAsiaTheme="minorEastAsia"/>
      <w:lang w:val="es-ES"/>
    </w:rPr>
  </w:style>
  <w:style w:type="table" w:styleId="Tablaconcuadrcula">
    <w:name w:val="Table Grid"/>
    <w:basedOn w:val="Tablanormal"/>
    <w:uiPriority w:val="59"/>
    <w:rsid w:val="004408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2655708">
      <w:bodyDiv w:val="1"/>
      <w:marLeft w:val="0"/>
      <w:marRight w:val="0"/>
      <w:marTop w:val="0"/>
      <w:marBottom w:val="0"/>
      <w:divBdr>
        <w:top w:val="none" w:sz="0" w:space="0" w:color="auto"/>
        <w:left w:val="none" w:sz="0" w:space="0" w:color="auto"/>
        <w:bottom w:val="none" w:sz="0" w:space="0" w:color="auto"/>
        <w:right w:val="none" w:sz="0" w:space="0" w:color="auto"/>
      </w:divBdr>
    </w:div>
    <w:div w:id="116149828">
      <w:bodyDiv w:val="1"/>
      <w:marLeft w:val="0"/>
      <w:marRight w:val="0"/>
      <w:marTop w:val="0"/>
      <w:marBottom w:val="0"/>
      <w:divBdr>
        <w:top w:val="none" w:sz="0" w:space="0" w:color="auto"/>
        <w:left w:val="none" w:sz="0" w:space="0" w:color="auto"/>
        <w:bottom w:val="none" w:sz="0" w:space="0" w:color="auto"/>
        <w:right w:val="none" w:sz="0" w:space="0" w:color="auto"/>
      </w:divBdr>
    </w:div>
    <w:div w:id="506943439">
      <w:bodyDiv w:val="1"/>
      <w:marLeft w:val="0"/>
      <w:marRight w:val="0"/>
      <w:marTop w:val="0"/>
      <w:marBottom w:val="0"/>
      <w:divBdr>
        <w:top w:val="none" w:sz="0" w:space="0" w:color="auto"/>
        <w:left w:val="none" w:sz="0" w:space="0" w:color="auto"/>
        <w:bottom w:val="none" w:sz="0" w:space="0" w:color="auto"/>
        <w:right w:val="none" w:sz="0" w:space="0" w:color="auto"/>
      </w:divBdr>
    </w:div>
    <w:div w:id="573395046">
      <w:bodyDiv w:val="1"/>
      <w:marLeft w:val="0"/>
      <w:marRight w:val="0"/>
      <w:marTop w:val="0"/>
      <w:marBottom w:val="0"/>
      <w:divBdr>
        <w:top w:val="none" w:sz="0" w:space="0" w:color="auto"/>
        <w:left w:val="none" w:sz="0" w:space="0" w:color="auto"/>
        <w:bottom w:val="none" w:sz="0" w:space="0" w:color="auto"/>
        <w:right w:val="none" w:sz="0" w:space="0" w:color="auto"/>
      </w:divBdr>
    </w:div>
    <w:div w:id="612979213">
      <w:bodyDiv w:val="1"/>
      <w:marLeft w:val="0"/>
      <w:marRight w:val="0"/>
      <w:marTop w:val="0"/>
      <w:marBottom w:val="0"/>
      <w:divBdr>
        <w:top w:val="none" w:sz="0" w:space="0" w:color="auto"/>
        <w:left w:val="none" w:sz="0" w:space="0" w:color="auto"/>
        <w:bottom w:val="none" w:sz="0" w:space="0" w:color="auto"/>
        <w:right w:val="none" w:sz="0" w:space="0" w:color="auto"/>
      </w:divBdr>
    </w:div>
    <w:div w:id="750931219">
      <w:bodyDiv w:val="1"/>
      <w:marLeft w:val="0"/>
      <w:marRight w:val="0"/>
      <w:marTop w:val="0"/>
      <w:marBottom w:val="0"/>
      <w:divBdr>
        <w:top w:val="none" w:sz="0" w:space="0" w:color="auto"/>
        <w:left w:val="none" w:sz="0" w:space="0" w:color="auto"/>
        <w:bottom w:val="none" w:sz="0" w:space="0" w:color="auto"/>
        <w:right w:val="none" w:sz="0" w:space="0" w:color="auto"/>
      </w:divBdr>
    </w:div>
    <w:div w:id="1128281169">
      <w:bodyDiv w:val="1"/>
      <w:marLeft w:val="0"/>
      <w:marRight w:val="0"/>
      <w:marTop w:val="0"/>
      <w:marBottom w:val="0"/>
      <w:divBdr>
        <w:top w:val="none" w:sz="0" w:space="0" w:color="auto"/>
        <w:left w:val="none" w:sz="0" w:space="0" w:color="auto"/>
        <w:bottom w:val="none" w:sz="0" w:space="0" w:color="auto"/>
        <w:right w:val="none" w:sz="0" w:space="0" w:color="auto"/>
      </w:divBdr>
    </w:div>
    <w:div w:id="153284002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1">
          <w:marLeft w:val="0"/>
          <w:marRight w:val="0"/>
          <w:marTop w:val="0"/>
          <w:marBottom w:val="0"/>
          <w:divBdr>
            <w:top w:val="none" w:sz="0" w:space="0" w:color="auto"/>
            <w:left w:val="none" w:sz="0" w:space="0" w:color="auto"/>
            <w:bottom w:val="none" w:sz="0" w:space="0" w:color="auto"/>
            <w:right w:val="none" w:sz="0" w:space="0" w:color="auto"/>
          </w:divBdr>
        </w:div>
        <w:div w:id="1503272981">
          <w:marLeft w:val="0"/>
          <w:marRight w:val="0"/>
          <w:marTop w:val="0"/>
          <w:marBottom w:val="0"/>
          <w:divBdr>
            <w:top w:val="none" w:sz="0" w:space="0" w:color="auto"/>
            <w:left w:val="none" w:sz="0" w:space="0" w:color="auto"/>
            <w:bottom w:val="none" w:sz="0" w:space="0" w:color="auto"/>
            <w:right w:val="none" w:sz="0" w:space="0" w:color="auto"/>
          </w:divBdr>
        </w:div>
        <w:div w:id="1235432286">
          <w:marLeft w:val="0"/>
          <w:marRight w:val="0"/>
          <w:marTop w:val="0"/>
          <w:marBottom w:val="0"/>
          <w:divBdr>
            <w:top w:val="none" w:sz="0" w:space="0" w:color="auto"/>
            <w:left w:val="none" w:sz="0" w:space="0" w:color="auto"/>
            <w:bottom w:val="none" w:sz="0" w:space="0" w:color="auto"/>
            <w:right w:val="none" w:sz="0" w:space="0" w:color="auto"/>
          </w:divBdr>
        </w:div>
        <w:div w:id="569586301">
          <w:marLeft w:val="0"/>
          <w:marRight w:val="0"/>
          <w:marTop w:val="0"/>
          <w:marBottom w:val="0"/>
          <w:divBdr>
            <w:top w:val="none" w:sz="0" w:space="0" w:color="auto"/>
            <w:left w:val="none" w:sz="0" w:space="0" w:color="auto"/>
            <w:bottom w:val="none" w:sz="0" w:space="0" w:color="auto"/>
            <w:right w:val="none" w:sz="0" w:space="0" w:color="auto"/>
          </w:divBdr>
        </w:div>
        <w:div w:id="226771345">
          <w:marLeft w:val="0"/>
          <w:marRight w:val="0"/>
          <w:marTop w:val="0"/>
          <w:marBottom w:val="0"/>
          <w:divBdr>
            <w:top w:val="none" w:sz="0" w:space="0" w:color="auto"/>
            <w:left w:val="none" w:sz="0" w:space="0" w:color="auto"/>
            <w:bottom w:val="none" w:sz="0" w:space="0" w:color="auto"/>
            <w:right w:val="none" w:sz="0" w:space="0" w:color="auto"/>
          </w:divBdr>
        </w:div>
        <w:div w:id="1938630139">
          <w:marLeft w:val="0"/>
          <w:marRight w:val="0"/>
          <w:marTop w:val="0"/>
          <w:marBottom w:val="0"/>
          <w:divBdr>
            <w:top w:val="none" w:sz="0" w:space="0" w:color="auto"/>
            <w:left w:val="none" w:sz="0" w:space="0" w:color="auto"/>
            <w:bottom w:val="none" w:sz="0" w:space="0" w:color="auto"/>
            <w:right w:val="none" w:sz="0" w:space="0" w:color="auto"/>
          </w:divBdr>
        </w:div>
        <w:div w:id="686248111">
          <w:marLeft w:val="0"/>
          <w:marRight w:val="0"/>
          <w:marTop w:val="0"/>
          <w:marBottom w:val="0"/>
          <w:divBdr>
            <w:top w:val="none" w:sz="0" w:space="0" w:color="auto"/>
            <w:left w:val="none" w:sz="0" w:space="0" w:color="auto"/>
            <w:bottom w:val="none" w:sz="0" w:space="0" w:color="auto"/>
            <w:right w:val="none" w:sz="0" w:space="0" w:color="auto"/>
          </w:divBdr>
        </w:div>
        <w:div w:id="1923297956">
          <w:marLeft w:val="0"/>
          <w:marRight w:val="0"/>
          <w:marTop w:val="0"/>
          <w:marBottom w:val="0"/>
          <w:divBdr>
            <w:top w:val="none" w:sz="0" w:space="0" w:color="auto"/>
            <w:left w:val="none" w:sz="0" w:space="0" w:color="auto"/>
            <w:bottom w:val="none" w:sz="0" w:space="0" w:color="auto"/>
            <w:right w:val="none" w:sz="0" w:space="0" w:color="auto"/>
          </w:divBdr>
        </w:div>
      </w:divsChild>
    </w:div>
    <w:div w:id="1913545752">
      <w:bodyDiv w:val="1"/>
      <w:marLeft w:val="0"/>
      <w:marRight w:val="0"/>
      <w:marTop w:val="0"/>
      <w:marBottom w:val="0"/>
      <w:divBdr>
        <w:top w:val="none" w:sz="0" w:space="0" w:color="auto"/>
        <w:left w:val="none" w:sz="0" w:space="0" w:color="auto"/>
        <w:bottom w:val="none" w:sz="0" w:space="0" w:color="auto"/>
        <w:right w:val="none" w:sz="0" w:space="0" w:color="auto"/>
      </w:divBdr>
    </w:div>
    <w:div w:id="2064015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andro\Documents\UTN\5&#176;%20a&#241;o\Proyecto\repositorio\%5bA.Gerencial%5d\PlantillaProyec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212BCA"/>
    <w:rsid w:val="0000595B"/>
    <w:rsid w:val="00212BCA"/>
    <w:rsid w:val="008A6823"/>
    <w:rsid w:val="00A60E32"/>
    <w:rsid w:val="00E23CE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82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A4D7B9EDA2A49559BE8EBECB83C5531">
    <w:name w:val="0A4D7B9EDA2A49559BE8EBECB83C5531"/>
    <w:rsid w:val="00212BCA"/>
  </w:style>
  <w:style w:type="paragraph" w:customStyle="1" w:styleId="A2EB0D844F5A4C15B8F8D2A0692D9D94">
    <w:name w:val="A2EB0D844F5A4C15B8F8D2A0692D9D94"/>
    <w:rsid w:val="00212BCA"/>
  </w:style>
  <w:style w:type="paragraph" w:customStyle="1" w:styleId="85E5DD95BF1C467193E07C6612F538AE">
    <w:name w:val="85E5DD95BF1C467193E07C6612F538AE"/>
    <w:rsid w:val="00212BCA"/>
  </w:style>
  <w:style w:type="paragraph" w:customStyle="1" w:styleId="E98E90163C25446FA7508CC41B40E063">
    <w:name w:val="E98E90163C25446FA7508CC41B40E063"/>
    <w:rsid w:val="00212BCA"/>
  </w:style>
  <w:style w:type="paragraph" w:customStyle="1" w:styleId="47DC0CC580A94039AFEB373F64CE649E">
    <w:name w:val="47DC0CC580A94039AFEB373F64CE649E"/>
    <w:rsid w:val="00212BCA"/>
  </w:style>
  <w:style w:type="paragraph" w:customStyle="1" w:styleId="9D39BD71FF9D4F8585935317F52A3D3F">
    <w:name w:val="9D39BD71FF9D4F8585935317F52A3D3F"/>
    <w:rsid w:val="00212BCA"/>
  </w:style>
  <w:style w:type="paragraph" w:customStyle="1" w:styleId="EECC879A4AAE4B3496347412A8B5414A">
    <w:name w:val="EECC879A4AAE4B3496347412A8B5414A"/>
    <w:rsid w:val="00212BCA"/>
  </w:style>
  <w:style w:type="paragraph" w:customStyle="1" w:styleId="48839EF40FE949639856864DC61C4D2D">
    <w:name w:val="48839EF40FE949639856864DC61C4D2D"/>
    <w:rsid w:val="00212BCA"/>
  </w:style>
  <w:style w:type="paragraph" w:customStyle="1" w:styleId="0B6507662B054A2BA2BA7C422C595365">
    <w:name w:val="0B6507662B054A2BA2BA7C422C595365"/>
    <w:rsid w:val="00212BCA"/>
  </w:style>
  <w:style w:type="paragraph" w:customStyle="1" w:styleId="806A4CAD74CD41069ED06853A5626A7F">
    <w:name w:val="806A4CAD74CD41069ED06853A5626A7F"/>
    <w:rsid w:val="00212BC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375833-E573-429C-90B3-9073EA2331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PlantillaProyecto</Template>
  <TotalTime>252</TotalTime>
  <Pages>14</Pages>
  <Words>2738</Words>
  <Characters>15065</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Administración Gerencial 2011                             Ingeniería en Sistemas de Información</vt:lpstr>
    </vt:vector>
  </TitlesOfParts>
  <Company>Hwletckard</Company>
  <LinksUpToDate>false</LinksUpToDate>
  <CharactersWithSpaces>17768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Administración Gerencial 2011                             Ingeniería en Sistemas de Información</dc:title>
  <dc:subject>Proyecto de Reingeniería: FILE S.R.L</dc:subject>
  <dc:creator>Btta, Adrian – LN.: 30271</dc:creator>
  <cp:lastModifiedBy>Leandro</cp:lastModifiedBy>
  <cp:revision>25</cp:revision>
  <dcterms:created xsi:type="dcterms:W3CDTF">2011-05-14T14:23:00Z</dcterms:created>
  <dcterms:modified xsi:type="dcterms:W3CDTF">2011-05-16T23:57:00Z</dcterms:modified>
</cp:coreProperties>
</file>