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Sinespaciado"/>
            <w:rPr>
              <w:rFonts w:asciiTheme="majorHAnsi" w:eastAsiaTheme="majorEastAsia" w:hAnsiTheme="majorHAnsi" w:cstheme="majorBidi"/>
              <w:sz w:val="72"/>
              <w:szCs w:val="72"/>
            </w:rPr>
          </w:pPr>
        </w:p>
        <w:p w:rsidR="008E1EC2" w:rsidRDefault="008E1EC2">
          <w:pPr>
            <w:pStyle w:val="Sinespaciado"/>
            <w:rPr>
              <w:rFonts w:asciiTheme="majorHAnsi" w:eastAsiaTheme="majorEastAsia" w:hAnsiTheme="majorHAnsi" w:cstheme="majorBidi"/>
              <w:sz w:val="72"/>
              <w:szCs w:val="72"/>
            </w:rPr>
          </w:pPr>
        </w:p>
        <w:p w:rsidR="008E1EC2" w:rsidRPr="008E1EC2" w:rsidRDefault="00CB5EFB">
          <w:pPr>
            <w:pStyle w:val="Sinespaciado"/>
            <w:rPr>
              <w:rFonts w:asciiTheme="majorHAnsi" w:eastAsiaTheme="majorEastAsia" w:hAnsiTheme="majorHAnsi" w:cstheme="majorBidi"/>
              <w:color w:val="548DD4" w:themeColor="text2" w:themeTint="99"/>
              <w:sz w:val="72"/>
              <w:szCs w:val="72"/>
            </w:rPr>
          </w:pPr>
          <w:r w:rsidRPr="00CB5EFB">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B5EFB">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B5EFB">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B5EFB">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842C6F" w:rsidRDefault="00842C6F" w:rsidP="00842C6F">
              <w:pPr>
                <w:pStyle w:val="Sinespaciado"/>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p w:rsidR="008E1EC2" w:rsidRDefault="008E1EC2">
          <w:pPr>
            <w:pStyle w:val="Sinespaciado"/>
          </w:pPr>
        </w:p>
        <w:p w:rsidR="001E6695" w:rsidRDefault="001E6695" w:rsidP="001E6695">
          <w:pPr>
            <w:pStyle w:val="Sinespaciado"/>
            <w:jc w:val="center"/>
          </w:pPr>
          <w:r>
            <w:rPr>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Sinespaciado"/>
            <w:jc w:val="center"/>
          </w:pPr>
          <w:r>
            <w:rPr>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Sinespaciado"/>
          </w:pPr>
        </w:p>
        <w:p w:rsidR="00842C6F" w:rsidRDefault="00842C6F">
          <w:pPr>
            <w:pStyle w:val="Sinespaciado"/>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8E1EC2" w:rsidRDefault="00842C6F" w:rsidP="00842C6F">
              <w:pPr>
                <w:pStyle w:val="Sinespaciado"/>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34BF6">
          <w:pPr>
            <w:pStyle w:val="Sinespaciado"/>
          </w:pPr>
          <w:r>
            <w:t>Grupo N° 5</w:t>
          </w:r>
        </w:p>
        <w:p w:rsidR="008E1EC2" w:rsidRDefault="008E1EC2">
          <w:pPr>
            <w:rPr>
              <w:lang w:val="es-ES"/>
            </w:rPr>
          </w:pPr>
        </w:p>
        <w:p w:rsidR="00842C6F" w:rsidRDefault="00842C6F">
          <w:pPr>
            <w:rPr>
              <w:lang w:val="es-ES"/>
            </w:rPr>
          </w:pP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ABRAHAM, Leandro (</w:t>
          </w:r>
          <w:r w:rsidR="008E1EC2" w:rsidRPr="00C2178D">
            <w:rPr>
              <w:rFonts w:asciiTheme="minorHAnsi" w:hAnsiTheme="minorHAnsi"/>
              <w:sz w:val="32"/>
              <w:szCs w:val="32"/>
              <w:lang w:val="es-AR"/>
            </w:rPr>
            <w:t>30572</w:t>
          </w:r>
          <w:r w:rsidRPr="00C2178D">
            <w:rPr>
              <w:rFonts w:asciiTheme="minorHAnsi" w:hAnsiTheme="minorHAnsi"/>
              <w:sz w:val="32"/>
              <w:szCs w:val="32"/>
              <w:lang w:val="es-AR"/>
            </w:rPr>
            <w:t>)</w:t>
          </w:r>
        </w:p>
        <w:p w:rsidR="008E1EC2" w:rsidRPr="00C2178D" w:rsidRDefault="00842C6F" w:rsidP="00842C6F">
          <w:pPr>
            <w:jc w:val="right"/>
            <w:rPr>
              <w:rFonts w:asciiTheme="minorHAnsi" w:hAnsiTheme="minorHAnsi"/>
              <w:sz w:val="32"/>
              <w:szCs w:val="32"/>
              <w:lang w:val="es-AR"/>
            </w:rPr>
          </w:pPr>
          <w:r w:rsidRPr="00C2178D">
            <w:rPr>
              <w:rFonts w:asciiTheme="minorHAnsi" w:hAnsiTheme="minorHAnsi"/>
              <w:sz w:val="32"/>
              <w:szCs w:val="32"/>
              <w:lang w:val="es-AR"/>
            </w:rPr>
            <w:t>BOTTA, Adrian (</w:t>
          </w:r>
          <w:r w:rsidR="008E1EC2" w:rsidRPr="00C2178D">
            <w:rPr>
              <w:rFonts w:asciiTheme="minorHAnsi" w:hAnsiTheme="minorHAnsi"/>
              <w:sz w:val="32"/>
              <w:szCs w:val="32"/>
              <w:lang w:val="es-AR"/>
            </w:rPr>
            <w:t>30271</w:t>
          </w:r>
          <w:r w:rsidRPr="00C2178D">
            <w:rPr>
              <w:rFonts w:asciiTheme="minorHAnsi" w:hAnsiTheme="minorHAnsi"/>
              <w:sz w:val="32"/>
              <w:szCs w:val="32"/>
              <w:lang w:val="es-AR"/>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Sinespaciado"/>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tulodeTDC"/>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p>
        <w:p w:rsidR="00B4556D" w:rsidRDefault="00CB5EFB">
          <w:pPr>
            <w:pStyle w:val="TD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3945548" w:history="1">
            <w:r w:rsidR="00B4556D" w:rsidRPr="001C6119">
              <w:rPr>
                <w:rStyle w:val="Hipervnculo"/>
                <w:rFonts w:ascii="Calibri" w:hAnsi="Calibri" w:cs="Calibri"/>
                <w:noProof/>
              </w:rPr>
              <w:t>PRESENTACION DE LA EMPRESA</w:t>
            </w:r>
            <w:r w:rsidR="00B4556D">
              <w:rPr>
                <w:noProof/>
                <w:webHidden/>
              </w:rPr>
              <w:tab/>
            </w:r>
            <w:r>
              <w:rPr>
                <w:noProof/>
                <w:webHidden/>
              </w:rPr>
              <w:fldChar w:fldCharType="begin"/>
            </w:r>
            <w:r w:rsidR="00B4556D">
              <w:rPr>
                <w:noProof/>
                <w:webHidden/>
              </w:rPr>
              <w:instrText xml:space="preserve"> PAGEREF _Toc293945548 \h </w:instrText>
            </w:r>
            <w:r>
              <w:rPr>
                <w:noProof/>
                <w:webHidden/>
              </w:rPr>
            </w:r>
            <w:r>
              <w:rPr>
                <w:noProof/>
                <w:webHidden/>
              </w:rPr>
              <w:fldChar w:fldCharType="separate"/>
            </w:r>
            <w:r w:rsidR="00B4556D">
              <w:rPr>
                <w:noProof/>
                <w:webHidden/>
              </w:rPr>
              <w:t>3</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49" w:history="1">
            <w:r w:rsidR="00B4556D" w:rsidRPr="001C6119">
              <w:rPr>
                <w:rStyle w:val="Hipervnculo"/>
                <w:rFonts w:ascii="Calibri" w:hAnsi="Calibri" w:cs="Calibri"/>
                <w:noProof/>
              </w:rPr>
              <w:t>Reseña Histórica</w:t>
            </w:r>
            <w:r w:rsidR="00B4556D">
              <w:rPr>
                <w:noProof/>
                <w:webHidden/>
              </w:rPr>
              <w:tab/>
            </w:r>
            <w:r>
              <w:rPr>
                <w:noProof/>
                <w:webHidden/>
              </w:rPr>
              <w:fldChar w:fldCharType="begin"/>
            </w:r>
            <w:r w:rsidR="00B4556D">
              <w:rPr>
                <w:noProof/>
                <w:webHidden/>
              </w:rPr>
              <w:instrText xml:space="preserve"> PAGEREF _Toc293945549 \h </w:instrText>
            </w:r>
            <w:r>
              <w:rPr>
                <w:noProof/>
                <w:webHidden/>
              </w:rPr>
            </w:r>
            <w:r>
              <w:rPr>
                <w:noProof/>
                <w:webHidden/>
              </w:rPr>
              <w:fldChar w:fldCharType="separate"/>
            </w:r>
            <w:r w:rsidR="00B4556D">
              <w:rPr>
                <w:noProof/>
                <w:webHidden/>
              </w:rPr>
              <w:t>3</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50" w:history="1">
            <w:r w:rsidR="00B4556D" w:rsidRPr="001C6119">
              <w:rPr>
                <w:rStyle w:val="Hipervnculo"/>
                <w:rFonts w:ascii="Calibri" w:hAnsi="Calibri" w:cs="Calibri"/>
                <w:noProof/>
              </w:rPr>
              <w:t>Rubro y Actividades que desarrolla</w:t>
            </w:r>
            <w:r w:rsidR="00B4556D">
              <w:rPr>
                <w:noProof/>
                <w:webHidden/>
              </w:rPr>
              <w:tab/>
            </w:r>
            <w:r>
              <w:rPr>
                <w:noProof/>
                <w:webHidden/>
              </w:rPr>
              <w:fldChar w:fldCharType="begin"/>
            </w:r>
            <w:r w:rsidR="00B4556D">
              <w:rPr>
                <w:noProof/>
                <w:webHidden/>
              </w:rPr>
              <w:instrText xml:space="preserve"> PAGEREF _Toc293945550 \h </w:instrText>
            </w:r>
            <w:r>
              <w:rPr>
                <w:noProof/>
                <w:webHidden/>
              </w:rPr>
            </w:r>
            <w:r>
              <w:rPr>
                <w:noProof/>
                <w:webHidden/>
              </w:rPr>
              <w:fldChar w:fldCharType="separate"/>
            </w:r>
            <w:r w:rsidR="00B4556D">
              <w:rPr>
                <w:noProof/>
                <w:webHidden/>
              </w:rPr>
              <w:t>3</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51" w:history="1">
            <w:r w:rsidR="00B4556D" w:rsidRPr="001C6119">
              <w:rPr>
                <w:rStyle w:val="Hipervnculo"/>
                <w:rFonts w:ascii="Calibri" w:hAnsi="Calibri" w:cs="Calibri"/>
                <w:noProof/>
              </w:rPr>
              <w:t>Ubicación geográfica</w:t>
            </w:r>
            <w:r w:rsidR="00B4556D">
              <w:rPr>
                <w:noProof/>
                <w:webHidden/>
              </w:rPr>
              <w:tab/>
            </w:r>
            <w:r>
              <w:rPr>
                <w:noProof/>
                <w:webHidden/>
              </w:rPr>
              <w:fldChar w:fldCharType="begin"/>
            </w:r>
            <w:r w:rsidR="00B4556D">
              <w:rPr>
                <w:noProof/>
                <w:webHidden/>
              </w:rPr>
              <w:instrText xml:space="preserve"> PAGEREF _Toc293945551 \h </w:instrText>
            </w:r>
            <w:r>
              <w:rPr>
                <w:noProof/>
                <w:webHidden/>
              </w:rPr>
            </w:r>
            <w:r>
              <w:rPr>
                <w:noProof/>
                <w:webHidden/>
              </w:rPr>
              <w:fldChar w:fldCharType="separate"/>
            </w:r>
            <w:r w:rsidR="00B4556D">
              <w:rPr>
                <w:noProof/>
                <w:webHidden/>
              </w:rPr>
              <w:t>5</w:t>
            </w:r>
            <w:r>
              <w:rPr>
                <w:noProof/>
                <w:webHidden/>
              </w:rPr>
              <w:fldChar w:fldCharType="end"/>
            </w:r>
          </w:hyperlink>
        </w:p>
        <w:p w:rsidR="00B4556D" w:rsidRDefault="00CB5EFB">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3945552" w:history="1">
            <w:r w:rsidR="00B4556D" w:rsidRPr="001C6119">
              <w:rPr>
                <w:rStyle w:val="Hipervnculo"/>
                <w:rFonts w:ascii="Wingdings" w:hAnsi="Wingdings" w:cs="Calibri"/>
                <w:noProof/>
              </w:rPr>
              <w:t></w:t>
            </w:r>
            <w:r w:rsidR="00B4556D">
              <w:rPr>
                <w:rFonts w:asciiTheme="minorHAnsi" w:eastAsiaTheme="minorEastAsia" w:hAnsiTheme="minorHAnsi" w:cstheme="minorBidi"/>
                <w:noProof/>
                <w:sz w:val="22"/>
                <w:szCs w:val="22"/>
                <w:lang w:val="es-AR" w:eastAsia="es-AR"/>
              </w:rPr>
              <w:tab/>
            </w:r>
            <w:r w:rsidR="00B4556D" w:rsidRPr="001C6119">
              <w:rPr>
                <w:rStyle w:val="Hipervnculo"/>
                <w:rFonts w:ascii="Calibri" w:hAnsi="Calibri" w:cs="Calibri"/>
                <w:noProof/>
              </w:rPr>
              <w:t>Casa Central Mendoza ubicada en Los Alamos 1326 ,  B° Arizu , Godoy Cruz, Mendoza,  Argentina.</w:t>
            </w:r>
            <w:r w:rsidR="00B4556D">
              <w:rPr>
                <w:noProof/>
                <w:webHidden/>
              </w:rPr>
              <w:tab/>
            </w:r>
            <w:r>
              <w:rPr>
                <w:noProof/>
                <w:webHidden/>
              </w:rPr>
              <w:fldChar w:fldCharType="begin"/>
            </w:r>
            <w:r w:rsidR="00B4556D">
              <w:rPr>
                <w:noProof/>
                <w:webHidden/>
              </w:rPr>
              <w:instrText xml:space="preserve"> PAGEREF _Toc293945552 \h </w:instrText>
            </w:r>
            <w:r>
              <w:rPr>
                <w:noProof/>
                <w:webHidden/>
              </w:rPr>
            </w:r>
            <w:r>
              <w:rPr>
                <w:noProof/>
                <w:webHidden/>
              </w:rPr>
              <w:fldChar w:fldCharType="separate"/>
            </w:r>
            <w:r w:rsidR="00B4556D">
              <w:rPr>
                <w:noProof/>
                <w:webHidden/>
              </w:rPr>
              <w:t>5</w:t>
            </w:r>
            <w:r>
              <w:rPr>
                <w:noProof/>
                <w:webHidden/>
              </w:rPr>
              <w:fldChar w:fldCharType="end"/>
            </w:r>
          </w:hyperlink>
        </w:p>
        <w:p w:rsidR="00B4556D" w:rsidRDefault="00CB5EFB">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3945553" w:history="1">
            <w:r w:rsidR="00B4556D" w:rsidRPr="001C6119">
              <w:rPr>
                <w:rStyle w:val="Hipervnculo"/>
                <w:rFonts w:ascii="Wingdings" w:hAnsi="Wingdings" w:cs="Calibri"/>
                <w:noProof/>
              </w:rPr>
              <w:t></w:t>
            </w:r>
            <w:r w:rsidR="00B4556D">
              <w:rPr>
                <w:rFonts w:asciiTheme="minorHAnsi" w:eastAsiaTheme="minorEastAsia" w:hAnsiTheme="minorHAnsi" w:cstheme="minorBidi"/>
                <w:noProof/>
                <w:sz w:val="22"/>
                <w:szCs w:val="22"/>
                <w:lang w:val="es-AR" w:eastAsia="es-AR"/>
              </w:rPr>
              <w:tab/>
            </w:r>
            <w:r w:rsidR="00B4556D" w:rsidRPr="001C6119">
              <w:rPr>
                <w:rStyle w:val="Hipervnculo"/>
                <w:rFonts w:ascii="Calibri" w:hAnsi="Calibri" w:cs="Calibri"/>
                <w:noProof/>
              </w:rPr>
              <w:t>Depósito Central Mendoza ubicado en Roque Saenz Peña y Panamericana, Blanco Encalada, Luján de Cuyo, Mendoza, Argentina.</w:t>
            </w:r>
            <w:r w:rsidR="00B4556D">
              <w:rPr>
                <w:noProof/>
                <w:webHidden/>
              </w:rPr>
              <w:tab/>
            </w:r>
            <w:r>
              <w:rPr>
                <w:noProof/>
                <w:webHidden/>
              </w:rPr>
              <w:fldChar w:fldCharType="begin"/>
            </w:r>
            <w:r w:rsidR="00B4556D">
              <w:rPr>
                <w:noProof/>
                <w:webHidden/>
              </w:rPr>
              <w:instrText xml:space="preserve"> PAGEREF _Toc293945553 \h </w:instrText>
            </w:r>
            <w:r>
              <w:rPr>
                <w:noProof/>
                <w:webHidden/>
              </w:rPr>
            </w:r>
            <w:r>
              <w:rPr>
                <w:noProof/>
                <w:webHidden/>
              </w:rPr>
              <w:fldChar w:fldCharType="separate"/>
            </w:r>
            <w:r w:rsidR="00B4556D">
              <w:rPr>
                <w:noProof/>
                <w:webHidden/>
              </w:rPr>
              <w:t>6</w:t>
            </w:r>
            <w:r>
              <w:rPr>
                <w:noProof/>
                <w:webHidden/>
              </w:rPr>
              <w:fldChar w:fldCharType="end"/>
            </w:r>
          </w:hyperlink>
        </w:p>
        <w:p w:rsidR="00B4556D" w:rsidRDefault="00CB5EFB">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3945554" w:history="1">
            <w:r w:rsidR="00B4556D" w:rsidRPr="001C6119">
              <w:rPr>
                <w:rStyle w:val="Hipervnculo"/>
                <w:rFonts w:ascii="Wingdings" w:hAnsi="Wingdings" w:cs="Calibri"/>
                <w:noProof/>
              </w:rPr>
              <w:t></w:t>
            </w:r>
            <w:r w:rsidR="00B4556D">
              <w:rPr>
                <w:rFonts w:asciiTheme="minorHAnsi" w:eastAsiaTheme="minorEastAsia" w:hAnsiTheme="minorHAnsi" w:cstheme="minorBidi"/>
                <w:noProof/>
                <w:sz w:val="22"/>
                <w:szCs w:val="22"/>
                <w:lang w:val="es-AR" w:eastAsia="es-AR"/>
              </w:rPr>
              <w:tab/>
            </w:r>
            <w:r w:rsidR="00B4556D" w:rsidRPr="001C6119">
              <w:rPr>
                <w:rStyle w:val="Hipervnculo"/>
                <w:rFonts w:ascii="Calibri" w:hAnsi="Calibri" w:cs="Calibri"/>
                <w:noProof/>
              </w:rPr>
              <w:t>Oficina La Plata ubicada en Calle 49 N˚371 (entre 2 y 3) La Plata, Pcia. de Buenos Aires, Argentina</w:t>
            </w:r>
            <w:r w:rsidR="00B4556D">
              <w:rPr>
                <w:noProof/>
                <w:webHidden/>
              </w:rPr>
              <w:tab/>
            </w:r>
            <w:r>
              <w:rPr>
                <w:noProof/>
                <w:webHidden/>
              </w:rPr>
              <w:fldChar w:fldCharType="begin"/>
            </w:r>
            <w:r w:rsidR="00B4556D">
              <w:rPr>
                <w:noProof/>
                <w:webHidden/>
              </w:rPr>
              <w:instrText xml:space="preserve"> PAGEREF _Toc293945554 \h </w:instrText>
            </w:r>
            <w:r>
              <w:rPr>
                <w:noProof/>
                <w:webHidden/>
              </w:rPr>
            </w:r>
            <w:r>
              <w:rPr>
                <w:noProof/>
                <w:webHidden/>
              </w:rPr>
              <w:fldChar w:fldCharType="separate"/>
            </w:r>
            <w:r w:rsidR="00B4556D">
              <w:rPr>
                <w:noProof/>
                <w:webHidden/>
              </w:rPr>
              <w:t>6</w:t>
            </w:r>
            <w:r>
              <w:rPr>
                <w:noProof/>
                <w:webHidden/>
              </w:rPr>
              <w:fldChar w:fldCharType="end"/>
            </w:r>
          </w:hyperlink>
        </w:p>
        <w:p w:rsidR="00B4556D" w:rsidRDefault="00CB5EFB">
          <w:pPr>
            <w:pStyle w:val="TDC1"/>
            <w:tabs>
              <w:tab w:val="right" w:leader="dot" w:pos="8828"/>
            </w:tabs>
            <w:rPr>
              <w:rFonts w:asciiTheme="minorHAnsi" w:eastAsiaTheme="minorEastAsia" w:hAnsiTheme="minorHAnsi" w:cstheme="minorBidi"/>
              <w:noProof/>
              <w:sz w:val="22"/>
              <w:szCs w:val="22"/>
              <w:lang w:val="es-AR" w:eastAsia="es-AR"/>
            </w:rPr>
          </w:pPr>
          <w:hyperlink w:anchor="_Toc293945555" w:history="1">
            <w:r w:rsidR="00B4556D" w:rsidRPr="001C6119">
              <w:rPr>
                <w:rStyle w:val="Hipervnculo"/>
                <w:rFonts w:ascii="Calibri" w:hAnsi="Calibri" w:cs="Calibri"/>
                <w:noProof/>
              </w:rPr>
              <w:t>MISIÓN Y VISIÓN DE LA EMPRESA</w:t>
            </w:r>
            <w:r w:rsidR="00B4556D">
              <w:rPr>
                <w:noProof/>
                <w:webHidden/>
              </w:rPr>
              <w:tab/>
            </w:r>
            <w:r>
              <w:rPr>
                <w:noProof/>
                <w:webHidden/>
              </w:rPr>
              <w:fldChar w:fldCharType="begin"/>
            </w:r>
            <w:r w:rsidR="00B4556D">
              <w:rPr>
                <w:noProof/>
                <w:webHidden/>
              </w:rPr>
              <w:instrText xml:space="preserve"> PAGEREF _Toc293945555 \h </w:instrText>
            </w:r>
            <w:r>
              <w:rPr>
                <w:noProof/>
                <w:webHidden/>
              </w:rPr>
            </w:r>
            <w:r>
              <w:rPr>
                <w:noProof/>
                <w:webHidden/>
              </w:rPr>
              <w:fldChar w:fldCharType="separate"/>
            </w:r>
            <w:r w:rsidR="00B4556D">
              <w:rPr>
                <w:noProof/>
                <w:webHidden/>
              </w:rPr>
              <w:t>7</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56" w:history="1">
            <w:r w:rsidR="00B4556D" w:rsidRPr="001C6119">
              <w:rPr>
                <w:rStyle w:val="Hipervnculo"/>
                <w:rFonts w:ascii="Calibri" w:hAnsi="Calibri" w:cs="Calibri"/>
                <w:noProof/>
              </w:rPr>
              <w:t>Misión</w:t>
            </w:r>
            <w:r w:rsidR="00B4556D">
              <w:rPr>
                <w:noProof/>
                <w:webHidden/>
              </w:rPr>
              <w:tab/>
            </w:r>
            <w:r>
              <w:rPr>
                <w:noProof/>
                <w:webHidden/>
              </w:rPr>
              <w:fldChar w:fldCharType="begin"/>
            </w:r>
            <w:r w:rsidR="00B4556D">
              <w:rPr>
                <w:noProof/>
                <w:webHidden/>
              </w:rPr>
              <w:instrText xml:space="preserve"> PAGEREF _Toc293945556 \h </w:instrText>
            </w:r>
            <w:r>
              <w:rPr>
                <w:noProof/>
                <w:webHidden/>
              </w:rPr>
            </w:r>
            <w:r>
              <w:rPr>
                <w:noProof/>
                <w:webHidden/>
              </w:rPr>
              <w:fldChar w:fldCharType="separate"/>
            </w:r>
            <w:r w:rsidR="00B4556D">
              <w:rPr>
                <w:noProof/>
                <w:webHidden/>
              </w:rPr>
              <w:t>7</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57" w:history="1">
            <w:r w:rsidR="00B4556D" w:rsidRPr="001C6119">
              <w:rPr>
                <w:rStyle w:val="Hipervnculo"/>
                <w:rFonts w:ascii="Calibri" w:hAnsi="Calibri" w:cs="Calibri"/>
                <w:noProof/>
              </w:rPr>
              <w:t>Visión</w:t>
            </w:r>
            <w:r w:rsidR="00B4556D">
              <w:rPr>
                <w:noProof/>
                <w:webHidden/>
              </w:rPr>
              <w:tab/>
            </w:r>
            <w:r>
              <w:rPr>
                <w:noProof/>
                <w:webHidden/>
              </w:rPr>
              <w:fldChar w:fldCharType="begin"/>
            </w:r>
            <w:r w:rsidR="00B4556D">
              <w:rPr>
                <w:noProof/>
                <w:webHidden/>
              </w:rPr>
              <w:instrText xml:space="preserve"> PAGEREF _Toc293945557 \h </w:instrText>
            </w:r>
            <w:r>
              <w:rPr>
                <w:noProof/>
                <w:webHidden/>
              </w:rPr>
            </w:r>
            <w:r>
              <w:rPr>
                <w:noProof/>
                <w:webHidden/>
              </w:rPr>
              <w:fldChar w:fldCharType="separate"/>
            </w:r>
            <w:r w:rsidR="00B4556D">
              <w:rPr>
                <w:noProof/>
                <w:webHidden/>
              </w:rPr>
              <w:t>7</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58" w:history="1">
            <w:r w:rsidR="00B4556D" w:rsidRPr="001C6119">
              <w:rPr>
                <w:rStyle w:val="Hipervnculo"/>
                <w:rFonts w:ascii="Calibri" w:hAnsi="Calibri" w:cs="Calibri"/>
                <w:noProof/>
              </w:rPr>
              <w:t>Política de la calidad</w:t>
            </w:r>
            <w:r w:rsidR="00B4556D">
              <w:rPr>
                <w:noProof/>
                <w:webHidden/>
              </w:rPr>
              <w:tab/>
            </w:r>
            <w:r>
              <w:rPr>
                <w:noProof/>
                <w:webHidden/>
              </w:rPr>
              <w:fldChar w:fldCharType="begin"/>
            </w:r>
            <w:r w:rsidR="00B4556D">
              <w:rPr>
                <w:noProof/>
                <w:webHidden/>
              </w:rPr>
              <w:instrText xml:space="preserve"> PAGEREF _Toc293945558 \h </w:instrText>
            </w:r>
            <w:r>
              <w:rPr>
                <w:noProof/>
                <w:webHidden/>
              </w:rPr>
            </w:r>
            <w:r>
              <w:rPr>
                <w:noProof/>
                <w:webHidden/>
              </w:rPr>
              <w:fldChar w:fldCharType="separate"/>
            </w:r>
            <w:r w:rsidR="00B4556D">
              <w:rPr>
                <w:noProof/>
                <w:webHidden/>
              </w:rPr>
              <w:t>7</w:t>
            </w:r>
            <w:r>
              <w:rPr>
                <w:noProof/>
                <w:webHidden/>
              </w:rPr>
              <w:fldChar w:fldCharType="end"/>
            </w:r>
          </w:hyperlink>
        </w:p>
        <w:p w:rsidR="00B4556D" w:rsidRDefault="00CB5EFB">
          <w:pPr>
            <w:pStyle w:val="TDC3"/>
            <w:tabs>
              <w:tab w:val="right" w:leader="dot" w:pos="8828"/>
            </w:tabs>
            <w:rPr>
              <w:rFonts w:asciiTheme="minorHAnsi" w:eastAsiaTheme="minorEastAsia" w:hAnsiTheme="minorHAnsi" w:cstheme="minorBidi"/>
              <w:noProof/>
              <w:sz w:val="22"/>
              <w:szCs w:val="22"/>
              <w:lang w:val="es-AR" w:eastAsia="es-AR"/>
            </w:rPr>
          </w:pPr>
          <w:hyperlink w:anchor="_Toc293945559" w:history="1">
            <w:r w:rsidR="00B4556D" w:rsidRPr="001C6119">
              <w:rPr>
                <w:rStyle w:val="Hipervnculo"/>
                <w:rFonts w:ascii="Calibri" w:hAnsi="Calibri" w:cs="Calibri"/>
                <w:noProof/>
              </w:rPr>
              <w:t>Para lo cual se compromete a:</w:t>
            </w:r>
            <w:r w:rsidR="00B4556D">
              <w:rPr>
                <w:noProof/>
                <w:webHidden/>
              </w:rPr>
              <w:tab/>
            </w:r>
            <w:r>
              <w:rPr>
                <w:noProof/>
                <w:webHidden/>
              </w:rPr>
              <w:fldChar w:fldCharType="begin"/>
            </w:r>
            <w:r w:rsidR="00B4556D">
              <w:rPr>
                <w:noProof/>
                <w:webHidden/>
              </w:rPr>
              <w:instrText xml:space="preserve"> PAGEREF _Toc293945559 \h </w:instrText>
            </w:r>
            <w:r>
              <w:rPr>
                <w:noProof/>
                <w:webHidden/>
              </w:rPr>
            </w:r>
            <w:r>
              <w:rPr>
                <w:noProof/>
                <w:webHidden/>
              </w:rPr>
              <w:fldChar w:fldCharType="separate"/>
            </w:r>
            <w:r w:rsidR="00B4556D">
              <w:rPr>
                <w:noProof/>
                <w:webHidden/>
              </w:rPr>
              <w:t>7</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60" w:history="1">
            <w:r w:rsidR="00B4556D" w:rsidRPr="001C6119">
              <w:rPr>
                <w:rStyle w:val="Hipervnculo"/>
                <w:rFonts w:ascii="Calibri" w:hAnsi="Calibri" w:cs="Calibri"/>
                <w:noProof/>
              </w:rPr>
              <w:t>Declaración de Valores</w:t>
            </w:r>
            <w:r w:rsidR="00B4556D">
              <w:rPr>
                <w:noProof/>
                <w:webHidden/>
              </w:rPr>
              <w:tab/>
            </w:r>
            <w:r>
              <w:rPr>
                <w:noProof/>
                <w:webHidden/>
              </w:rPr>
              <w:fldChar w:fldCharType="begin"/>
            </w:r>
            <w:r w:rsidR="00B4556D">
              <w:rPr>
                <w:noProof/>
                <w:webHidden/>
              </w:rPr>
              <w:instrText xml:space="preserve"> PAGEREF _Toc293945560 \h </w:instrText>
            </w:r>
            <w:r>
              <w:rPr>
                <w:noProof/>
                <w:webHidden/>
              </w:rPr>
            </w:r>
            <w:r>
              <w:rPr>
                <w:noProof/>
                <w:webHidden/>
              </w:rPr>
              <w:fldChar w:fldCharType="separate"/>
            </w:r>
            <w:r w:rsidR="00B4556D">
              <w:rPr>
                <w:noProof/>
                <w:webHidden/>
              </w:rPr>
              <w:t>7</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61" w:history="1">
            <w:r w:rsidR="00B4556D" w:rsidRPr="001C6119">
              <w:rPr>
                <w:rStyle w:val="Hipervnculo"/>
                <w:rFonts w:ascii="Calibri" w:hAnsi="Calibri" w:cs="Calibri"/>
                <w:noProof/>
              </w:rPr>
              <w:t>Objetivos</w:t>
            </w:r>
            <w:r w:rsidR="00B4556D">
              <w:rPr>
                <w:noProof/>
                <w:webHidden/>
              </w:rPr>
              <w:tab/>
            </w:r>
            <w:r>
              <w:rPr>
                <w:noProof/>
                <w:webHidden/>
              </w:rPr>
              <w:fldChar w:fldCharType="begin"/>
            </w:r>
            <w:r w:rsidR="00B4556D">
              <w:rPr>
                <w:noProof/>
                <w:webHidden/>
              </w:rPr>
              <w:instrText xml:space="preserve"> PAGEREF _Toc293945561 \h </w:instrText>
            </w:r>
            <w:r>
              <w:rPr>
                <w:noProof/>
                <w:webHidden/>
              </w:rPr>
            </w:r>
            <w:r>
              <w:rPr>
                <w:noProof/>
                <w:webHidden/>
              </w:rPr>
              <w:fldChar w:fldCharType="separate"/>
            </w:r>
            <w:r w:rsidR="00B4556D">
              <w:rPr>
                <w:noProof/>
                <w:webHidden/>
              </w:rPr>
              <w:t>8</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62" w:history="1">
            <w:r w:rsidR="00B4556D" w:rsidRPr="001C6119">
              <w:rPr>
                <w:rStyle w:val="Hipervnculo"/>
                <w:rFonts w:ascii="Calibri" w:hAnsi="Calibri" w:cs="Calibri"/>
                <w:noProof/>
              </w:rPr>
              <w:t>Estructura organizacional</w:t>
            </w:r>
            <w:r w:rsidR="00B4556D">
              <w:rPr>
                <w:noProof/>
                <w:webHidden/>
              </w:rPr>
              <w:tab/>
            </w:r>
            <w:r>
              <w:rPr>
                <w:noProof/>
                <w:webHidden/>
              </w:rPr>
              <w:fldChar w:fldCharType="begin"/>
            </w:r>
            <w:r w:rsidR="00B4556D">
              <w:rPr>
                <w:noProof/>
                <w:webHidden/>
              </w:rPr>
              <w:instrText xml:space="preserve"> PAGEREF _Toc293945562 \h </w:instrText>
            </w:r>
            <w:r>
              <w:rPr>
                <w:noProof/>
                <w:webHidden/>
              </w:rPr>
            </w:r>
            <w:r>
              <w:rPr>
                <w:noProof/>
                <w:webHidden/>
              </w:rPr>
              <w:fldChar w:fldCharType="separate"/>
            </w:r>
            <w:r w:rsidR="00B4556D">
              <w:rPr>
                <w:noProof/>
                <w:webHidden/>
              </w:rPr>
              <w:t>8</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63" w:history="1">
            <w:r w:rsidR="00B4556D" w:rsidRPr="001C6119">
              <w:rPr>
                <w:rStyle w:val="Hipervnculo"/>
                <w:rFonts w:ascii="Calibri" w:hAnsi="Calibri" w:cs="Calibri"/>
                <w:noProof/>
              </w:rPr>
              <w:t>Función de cada área</w:t>
            </w:r>
            <w:r w:rsidR="00B4556D">
              <w:rPr>
                <w:noProof/>
                <w:webHidden/>
              </w:rPr>
              <w:tab/>
            </w:r>
            <w:r>
              <w:rPr>
                <w:noProof/>
                <w:webHidden/>
              </w:rPr>
              <w:fldChar w:fldCharType="begin"/>
            </w:r>
            <w:r w:rsidR="00B4556D">
              <w:rPr>
                <w:noProof/>
                <w:webHidden/>
              </w:rPr>
              <w:instrText xml:space="preserve"> PAGEREF _Toc293945563 \h </w:instrText>
            </w:r>
            <w:r>
              <w:rPr>
                <w:noProof/>
                <w:webHidden/>
              </w:rPr>
            </w:r>
            <w:r>
              <w:rPr>
                <w:noProof/>
                <w:webHidden/>
              </w:rPr>
              <w:fldChar w:fldCharType="separate"/>
            </w:r>
            <w:r w:rsidR="00B4556D">
              <w:rPr>
                <w:noProof/>
                <w:webHidden/>
              </w:rPr>
              <w:t>9</w:t>
            </w:r>
            <w:r>
              <w:rPr>
                <w:noProof/>
                <w:webHidden/>
              </w:rPr>
              <w:fldChar w:fldCharType="end"/>
            </w:r>
          </w:hyperlink>
        </w:p>
        <w:p w:rsidR="00B4556D" w:rsidRDefault="00CB5EFB">
          <w:pPr>
            <w:pStyle w:val="TDC1"/>
            <w:tabs>
              <w:tab w:val="right" w:leader="dot" w:pos="8828"/>
            </w:tabs>
            <w:rPr>
              <w:rFonts w:asciiTheme="minorHAnsi" w:eastAsiaTheme="minorEastAsia" w:hAnsiTheme="minorHAnsi" w:cstheme="minorBidi"/>
              <w:noProof/>
              <w:sz w:val="22"/>
              <w:szCs w:val="22"/>
              <w:lang w:val="es-AR" w:eastAsia="es-AR"/>
            </w:rPr>
          </w:pPr>
          <w:hyperlink w:anchor="_Toc293945564" w:history="1">
            <w:r w:rsidR="00B4556D" w:rsidRPr="001C6119">
              <w:rPr>
                <w:rStyle w:val="Hipervnculo"/>
                <w:rFonts w:ascii="Calibri" w:hAnsi="Calibri" w:cs="Calibri"/>
                <w:noProof/>
              </w:rPr>
              <w:t>IDENTIFICACION DE PROCESOS</w:t>
            </w:r>
            <w:r w:rsidR="00B4556D">
              <w:rPr>
                <w:noProof/>
                <w:webHidden/>
              </w:rPr>
              <w:tab/>
            </w:r>
            <w:r>
              <w:rPr>
                <w:noProof/>
                <w:webHidden/>
              </w:rPr>
              <w:fldChar w:fldCharType="begin"/>
            </w:r>
            <w:r w:rsidR="00B4556D">
              <w:rPr>
                <w:noProof/>
                <w:webHidden/>
              </w:rPr>
              <w:instrText xml:space="preserve"> PAGEREF _Toc293945564 \h </w:instrText>
            </w:r>
            <w:r>
              <w:rPr>
                <w:noProof/>
                <w:webHidden/>
              </w:rPr>
            </w:r>
            <w:r>
              <w:rPr>
                <w:noProof/>
                <w:webHidden/>
              </w:rPr>
              <w:fldChar w:fldCharType="separate"/>
            </w:r>
            <w:r w:rsidR="00B4556D">
              <w:rPr>
                <w:noProof/>
                <w:webHidden/>
              </w:rPr>
              <w:t>10</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65" w:history="1">
            <w:r w:rsidR="00B4556D" w:rsidRPr="001C6119">
              <w:rPr>
                <w:rStyle w:val="Hipervnculo"/>
                <w:rFonts w:ascii="Calibri" w:hAnsi="Calibri" w:cs="Calibri"/>
                <w:noProof/>
              </w:rPr>
              <w:t>Descripción de Procesos</w:t>
            </w:r>
            <w:r w:rsidR="00B4556D">
              <w:rPr>
                <w:noProof/>
                <w:webHidden/>
              </w:rPr>
              <w:tab/>
            </w:r>
            <w:r>
              <w:rPr>
                <w:noProof/>
                <w:webHidden/>
              </w:rPr>
              <w:fldChar w:fldCharType="begin"/>
            </w:r>
            <w:r w:rsidR="00B4556D">
              <w:rPr>
                <w:noProof/>
                <w:webHidden/>
              </w:rPr>
              <w:instrText xml:space="preserve"> PAGEREF _Toc293945565 \h </w:instrText>
            </w:r>
            <w:r>
              <w:rPr>
                <w:noProof/>
                <w:webHidden/>
              </w:rPr>
            </w:r>
            <w:r>
              <w:rPr>
                <w:noProof/>
                <w:webHidden/>
              </w:rPr>
              <w:fldChar w:fldCharType="separate"/>
            </w:r>
            <w:r w:rsidR="00B4556D">
              <w:rPr>
                <w:noProof/>
                <w:webHidden/>
              </w:rPr>
              <w:t>10</w:t>
            </w:r>
            <w:r>
              <w:rPr>
                <w:noProof/>
                <w:webHidden/>
              </w:rPr>
              <w:fldChar w:fldCharType="end"/>
            </w:r>
          </w:hyperlink>
        </w:p>
        <w:p w:rsidR="00B4556D" w:rsidRDefault="00CB5EFB">
          <w:pPr>
            <w:pStyle w:val="TDC3"/>
            <w:tabs>
              <w:tab w:val="right" w:leader="dot" w:pos="8828"/>
            </w:tabs>
            <w:rPr>
              <w:rFonts w:asciiTheme="minorHAnsi" w:eastAsiaTheme="minorEastAsia" w:hAnsiTheme="minorHAnsi" w:cstheme="minorBidi"/>
              <w:noProof/>
              <w:sz w:val="22"/>
              <w:szCs w:val="22"/>
              <w:lang w:val="es-AR" w:eastAsia="es-AR"/>
            </w:rPr>
          </w:pPr>
          <w:hyperlink w:anchor="_Toc293945566" w:history="1">
            <w:r w:rsidR="00B4556D" w:rsidRPr="001C6119">
              <w:rPr>
                <w:rStyle w:val="Hipervnculo"/>
                <w:noProof/>
              </w:rPr>
              <w:t>Guarda de documentos</w:t>
            </w:r>
            <w:r w:rsidR="00B4556D">
              <w:rPr>
                <w:noProof/>
                <w:webHidden/>
              </w:rPr>
              <w:tab/>
            </w:r>
            <w:r>
              <w:rPr>
                <w:noProof/>
                <w:webHidden/>
              </w:rPr>
              <w:fldChar w:fldCharType="begin"/>
            </w:r>
            <w:r w:rsidR="00B4556D">
              <w:rPr>
                <w:noProof/>
                <w:webHidden/>
              </w:rPr>
              <w:instrText xml:space="preserve"> PAGEREF _Toc293945566 \h </w:instrText>
            </w:r>
            <w:r>
              <w:rPr>
                <w:noProof/>
                <w:webHidden/>
              </w:rPr>
            </w:r>
            <w:r>
              <w:rPr>
                <w:noProof/>
                <w:webHidden/>
              </w:rPr>
              <w:fldChar w:fldCharType="separate"/>
            </w:r>
            <w:r w:rsidR="00B4556D">
              <w:rPr>
                <w:noProof/>
                <w:webHidden/>
              </w:rPr>
              <w:t>10</w:t>
            </w:r>
            <w:r>
              <w:rPr>
                <w:noProof/>
                <w:webHidden/>
              </w:rPr>
              <w:fldChar w:fldCharType="end"/>
            </w:r>
          </w:hyperlink>
        </w:p>
        <w:p w:rsidR="00B4556D" w:rsidRDefault="00CB5EFB">
          <w:pPr>
            <w:pStyle w:val="TDC3"/>
            <w:tabs>
              <w:tab w:val="right" w:leader="dot" w:pos="8828"/>
            </w:tabs>
            <w:rPr>
              <w:rFonts w:asciiTheme="minorHAnsi" w:eastAsiaTheme="minorEastAsia" w:hAnsiTheme="minorHAnsi" w:cstheme="minorBidi"/>
              <w:noProof/>
              <w:sz w:val="22"/>
              <w:szCs w:val="22"/>
              <w:lang w:val="es-AR" w:eastAsia="es-AR"/>
            </w:rPr>
          </w:pPr>
          <w:hyperlink w:anchor="_Toc293945567" w:history="1">
            <w:r w:rsidR="00B4556D" w:rsidRPr="001C6119">
              <w:rPr>
                <w:rStyle w:val="Hipervnculo"/>
                <w:noProof/>
              </w:rPr>
              <w:t>Consulta de Documentos</w:t>
            </w:r>
            <w:r w:rsidR="00B4556D">
              <w:rPr>
                <w:noProof/>
                <w:webHidden/>
              </w:rPr>
              <w:tab/>
            </w:r>
            <w:r>
              <w:rPr>
                <w:noProof/>
                <w:webHidden/>
              </w:rPr>
              <w:fldChar w:fldCharType="begin"/>
            </w:r>
            <w:r w:rsidR="00B4556D">
              <w:rPr>
                <w:noProof/>
                <w:webHidden/>
              </w:rPr>
              <w:instrText xml:space="preserve"> PAGEREF _Toc293945567 \h </w:instrText>
            </w:r>
            <w:r>
              <w:rPr>
                <w:noProof/>
                <w:webHidden/>
              </w:rPr>
            </w:r>
            <w:r>
              <w:rPr>
                <w:noProof/>
                <w:webHidden/>
              </w:rPr>
              <w:fldChar w:fldCharType="separate"/>
            </w:r>
            <w:r w:rsidR="00B4556D">
              <w:rPr>
                <w:noProof/>
                <w:webHidden/>
              </w:rPr>
              <w:t>11</w:t>
            </w:r>
            <w:r>
              <w:rPr>
                <w:noProof/>
                <w:webHidden/>
              </w:rPr>
              <w:fldChar w:fldCharType="end"/>
            </w:r>
          </w:hyperlink>
        </w:p>
        <w:p w:rsidR="00B4556D" w:rsidRDefault="00CB5EFB">
          <w:pPr>
            <w:pStyle w:val="TDC3"/>
            <w:tabs>
              <w:tab w:val="right" w:leader="dot" w:pos="8828"/>
            </w:tabs>
            <w:rPr>
              <w:rFonts w:asciiTheme="minorHAnsi" w:eastAsiaTheme="minorEastAsia" w:hAnsiTheme="minorHAnsi" w:cstheme="minorBidi"/>
              <w:noProof/>
              <w:sz w:val="22"/>
              <w:szCs w:val="22"/>
              <w:lang w:val="es-AR" w:eastAsia="es-AR"/>
            </w:rPr>
          </w:pPr>
          <w:hyperlink w:anchor="_Toc293945568" w:history="1">
            <w:r w:rsidR="00B4556D" w:rsidRPr="001C6119">
              <w:rPr>
                <w:rStyle w:val="Hipervnculo"/>
                <w:noProof/>
              </w:rPr>
              <w:t>Destrucción de la Documentación</w:t>
            </w:r>
            <w:r w:rsidR="00B4556D">
              <w:rPr>
                <w:noProof/>
                <w:webHidden/>
              </w:rPr>
              <w:tab/>
            </w:r>
            <w:r>
              <w:rPr>
                <w:noProof/>
                <w:webHidden/>
              </w:rPr>
              <w:fldChar w:fldCharType="begin"/>
            </w:r>
            <w:r w:rsidR="00B4556D">
              <w:rPr>
                <w:noProof/>
                <w:webHidden/>
              </w:rPr>
              <w:instrText xml:space="preserve"> PAGEREF _Toc293945568 \h </w:instrText>
            </w:r>
            <w:r>
              <w:rPr>
                <w:noProof/>
                <w:webHidden/>
              </w:rPr>
            </w:r>
            <w:r>
              <w:rPr>
                <w:noProof/>
                <w:webHidden/>
              </w:rPr>
              <w:fldChar w:fldCharType="separate"/>
            </w:r>
            <w:r w:rsidR="00B4556D">
              <w:rPr>
                <w:noProof/>
                <w:webHidden/>
              </w:rPr>
              <w:t>11</w:t>
            </w:r>
            <w:r>
              <w:rPr>
                <w:noProof/>
                <w:webHidden/>
              </w:rPr>
              <w:fldChar w:fldCharType="end"/>
            </w:r>
          </w:hyperlink>
        </w:p>
        <w:p w:rsidR="00B4556D" w:rsidRDefault="00CB5EFB">
          <w:pPr>
            <w:pStyle w:val="TDC3"/>
            <w:tabs>
              <w:tab w:val="right" w:leader="dot" w:pos="8828"/>
            </w:tabs>
            <w:rPr>
              <w:rFonts w:asciiTheme="minorHAnsi" w:eastAsiaTheme="minorEastAsia" w:hAnsiTheme="minorHAnsi" w:cstheme="minorBidi"/>
              <w:noProof/>
              <w:sz w:val="22"/>
              <w:szCs w:val="22"/>
              <w:lang w:val="es-AR" w:eastAsia="es-AR"/>
            </w:rPr>
          </w:pPr>
          <w:hyperlink w:anchor="_Toc293945569" w:history="1">
            <w:r w:rsidR="00B4556D" w:rsidRPr="001C6119">
              <w:rPr>
                <w:rStyle w:val="Hipervnculo"/>
                <w:noProof/>
              </w:rPr>
              <w:t>Digitalización de archivos</w:t>
            </w:r>
            <w:r w:rsidR="00B4556D">
              <w:rPr>
                <w:noProof/>
                <w:webHidden/>
              </w:rPr>
              <w:tab/>
            </w:r>
            <w:r>
              <w:rPr>
                <w:noProof/>
                <w:webHidden/>
              </w:rPr>
              <w:fldChar w:fldCharType="begin"/>
            </w:r>
            <w:r w:rsidR="00B4556D">
              <w:rPr>
                <w:noProof/>
                <w:webHidden/>
              </w:rPr>
              <w:instrText xml:space="preserve"> PAGEREF _Toc293945569 \h </w:instrText>
            </w:r>
            <w:r>
              <w:rPr>
                <w:noProof/>
                <w:webHidden/>
              </w:rPr>
            </w:r>
            <w:r>
              <w:rPr>
                <w:noProof/>
                <w:webHidden/>
              </w:rPr>
              <w:fldChar w:fldCharType="separate"/>
            </w:r>
            <w:r w:rsidR="00B4556D">
              <w:rPr>
                <w:noProof/>
                <w:webHidden/>
              </w:rPr>
              <w:t>12</w:t>
            </w:r>
            <w:r>
              <w:rPr>
                <w:noProof/>
                <w:webHidden/>
              </w:rPr>
              <w:fldChar w:fldCharType="end"/>
            </w:r>
          </w:hyperlink>
        </w:p>
        <w:p w:rsidR="00B4556D" w:rsidRDefault="00CB5EFB">
          <w:pPr>
            <w:pStyle w:val="TDC3"/>
            <w:tabs>
              <w:tab w:val="right" w:leader="dot" w:pos="8828"/>
            </w:tabs>
            <w:rPr>
              <w:rFonts w:asciiTheme="minorHAnsi" w:eastAsiaTheme="minorEastAsia" w:hAnsiTheme="minorHAnsi" w:cstheme="minorBidi"/>
              <w:noProof/>
              <w:sz w:val="22"/>
              <w:szCs w:val="22"/>
              <w:lang w:val="es-AR" w:eastAsia="es-AR"/>
            </w:rPr>
          </w:pPr>
          <w:hyperlink w:anchor="_Toc293945570" w:history="1">
            <w:r w:rsidR="00B4556D" w:rsidRPr="001C6119">
              <w:rPr>
                <w:rStyle w:val="Hipervnculo"/>
                <w:noProof/>
              </w:rPr>
              <w:t>Administración de archivos activos</w:t>
            </w:r>
            <w:r w:rsidR="00B4556D">
              <w:rPr>
                <w:noProof/>
                <w:webHidden/>
              </w:rPr>
              <w:tab/>
            </w:r>
            <w:r>
              <w:rPr>
                <w:noProof/>
                <w:webHidden/>
              </w:rPr>
              <w:fldChar w:fldCharType="begin"/>
            </w:r>
            <w:r w:rsidR="00B4556D">
              <w:rPr>
                <w:noProof/>
                <w:webHidden/>
              </w:rPr>
              <w:instrText xml:space="preserve"> PAGEREF _Toc293945570 \h </w:instrText>
            </w:r>
            <w:r>
              <w:rPr>
                <w:noProof/>
                <w:webHidden/>
              </w:rPr>
            </w:r>
            <w:r>
              <w:rPr>
                <w:noProof/>
                <w:webHidden/>
              </w:rPr>
              <w:fldChar w:fldCharType="separate"/>
            </w:r>
            <w:r w:rsidR="00B4556D">
              <w:rPr>
                <w:noProof/>
                <w:webHidden/>
              </w:rPr>
              <w:t>12</w:t>
            </w:r>
            <w:r>
              <w:rPr>
                <w:noProof/>
                <w:webHidden/>
              </w:rPr>
              <w:fldChar w:fldCharType="end"/>
            </w:r>
          </w:hyperlink>
        </w:p>
        <w:p w:rsidR="00B4556D" w:rsidRDefault="00CB5EFB">
          <w:pPr>
            <w:pStyle w:val="TDC3"/>
            <w:tabs>
              <w:tab w:val="right" w:leader="dot" w:pos="8828"/>
            </w:tabs>
            <w:rPr>
              <w:rFonts w:asciiTheme="minorHAnsi" w:eastAsiaTheme="minorEastAsia" w:hAnsiTheme="minorHAnsi" w:cstheme="minorBidi"/>
              <w:noProof/>
              <w:sz w:val="22"/>
              <w:szCs w:val="22"/>
              <w:lang w:val="es-AR" w:eastAsia="es-AR"/>
            </w:rPr>
          </w:pPr>
          <w:hyperlink w:anchor="_Toc293945571" w:history="1">
            <w:r w:rsidR="00B4556D" w:rsidRPr="001C6119">
              <w:rPr>
                <w:rStyle w:val="Hipervnculo"/>
                <w:noProof/>
              </w:rPr>
              <w:t>Facturación</w:t>
            </w:r>
            <w:r w:rsidR="00B4556D">
              <w:rPr>
                <w:noProof/>
                <w:webHidden/>
              </w:rPr>
              <w:tab/>
            </w:r>
            <w:r>
              <w:rPr>
                <w:noProof/>
                <w:webHidden/>
              </w:rPr>
              <w:fldChar w:fldCharType="begin"/>
            </w:r>
            <w:r w:rsidR="00B4556D">
              <w:rPr>
                <w:noProof/>
                <w:webHidden/>
              </w:rPr>
              <w:instrText xml:space="preserve"> PAGEREF _Toc293945571 \h </w:instrText>
            </w:r>
            <w:r>
              <w:rPr>
                <w:noProof/>
                <w:webHidden/>
              </w:rPr>
            </w:r>
            <w:r>
              <w:rPr>
                <w:noProof/>
                <w:webHidden/>
              </w:rPr>
              <w:fldChar w:fldCharType="separate"/>
            </w:r>
            <w:r w:rsidR="00B4556D">
              <w:rPr>
                <w:noProof/>
                <w:webHidden/>
              </w:rPr>
              <w:t>12</w:t>
            </w:r>
            <w:r>
              <w:rPr>
                <w:noProof/>
                <w:webHidden/>
              </w:rPr>
              <w:fldChar w:fldCharType="end"/>
            </w:r>
          </w:hyperlink>
        </w:p>
        <w:p w:rsidR="00B4556D" w:rsidRDefault="00CB5EFB">
          <w:pPr>
            <w:pStyle w:val="TDC3"/>
            <w:tabs>
              <w:tab w:val="right" w:leader="dot" w:pos="8828"/>
            </w:tabs>
            <w:rPr>
              <w:rFonts w:asciiTheme="minorHAnsi" w:eastAsiaTheme="minorEastAsia" w:hAnsiTheme="minorHAnsi" w:cstheme="minorBidi"/>
              <w:noProof/>
              <w:sz w:val="22"/>
              <w:szCs w:val="22"/>
              <w:lang w:val="es-AR" w:eastAsia="es-AR"/>
            </w:rPr>
          </w:pPr>
          <w:hyperlink w:anchor="_Toc293945572" w:history="1">
            <w:r w:rsidR="00B4556D" w:rsidRPr="001C6119">
              <w:rPr>
                <w:rStyle w:val="Hipervnculo"/>
                <w:noProof/>
              </w:rPr>
              <w:t>Atención al cliente</w:t>
            </w:r>
            <w:r w:rsidR="00B4556D">
              <w:rPr>
                <w:noProof/>
                <w:webHidden/>
              </w:rPr>
              <w:tab/>
            </w:r>
            <w:r>
              <w:rPr>
                <w:noProof/>
                <w:webHidden/>
              </w:rPr>
              <w:fldChar w:fldCharType="begin"/>
            </w:r>
            <w:r w:rsidR="00B4556D">
              <w:rPr>
                <w:noProof/>
                <w:webHidden/>
              </w:rPr>
              <w:instrText xml:space="preserve"> PAGEREF _Toc293945572 \h </w:instrText>
            </w:r>
            <w:r>
              <w:rPr>
                <w:noProof/>
                <w:webHidden/>
              </w:rPr>
            </w:r>
            <w:r>
              <w:rPr>
                <w:noProof/>
                <w:webHidden/>
              </w:rPr>
              <w:fldChar w:fldCharType="separate"/>
            </w:r>
            <w:r w:rsidR="00B4556D">
              <w:rPr>
                <w:noProof/>
                <w:webHidden/>
              </w:rPr>
              <w:t>13</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73" w:history="1">
            <w:r w:rsidR="00B4556D" w:rsidRPr="001C6119">
              <w:rPr>
                <w:rStyle w:val="Hipervnculo"/>
                <w:noProof/>
              </w:rPr>
              <w:t>Alcance de Procesos</w:t>
            </w:r>
            <w:r w:rsidR="00B4556D">
              <w:rPr>
                <w:noProof/>
                <w:webHidden/>
              </w:rPr>
              <w:tab/>
            </w:r>
            <w:r>
              <w:rPr>
                <w:noProof/>
                <w:webHidden/>
              </w:rPr>
              <w:fldChar w:fldCharType="begin"/>
            </w:r>
            <w:r w:rsidR="00B4556D">
              <w:rPr>
                <w:noProof/>
                <w:webHidden/>
              </w:rPr>
              <w:instrText xml:space="preserve"> PAGEREF _Toc293945573 \h </w:instrText>
            </w:r>
            <w:r>
              <w:rPr>
                <w:noProof/>
                <w:webHidden/>
              </w:rPr>
            </w:r>
            <w:r>
              <w:rPr>
                <w:noProof/>
                <w:webHidden/>
              </w:rPr>
              <w:fldChar w:fldCharType="separate"/>
            </w:r>
            <w:r w:rsidR="00B4556D">
              <w:rPr>
                <w:noProof/>
                <w:webHidden/>
              </w:rPr>
              <w:t>14</w:t>
            </w:r>
            <w:r>
              <w:rPr>
                <w:noProof/>
                <w:webHidden/>
              </w:rPr>
              <w:fldChar w:fldCharType="end"/>
            </w:r>
          </w:hyperlink>
        </w:p>
        <w:p w:rsidR="00B4556D" w:rsidRDefault="00CB5EFB">
          <w:pPr>
            <w:pStyle w:val="TDC2"/>
            <w:tabs>
              <w:tab w:val="right" w:leader="dot" w:pos="8828"/>
            </w:tabs>
            <w:rPr>
              <w:rFonts w:asciiTheme="minorHAnsi" w:eastAsiaTheme="minorEastAsia" w:hAnsiTheme="minorHAnsi" w:cstheme="minorBidi"/>
              <w:noProof/>
              <w:sz w:val="22"/>
              <w:szCs w:val="22"/>
              <w:lang w:val="es-AR" w:eastAsia="es-AR"/>
            </w:rPr>
          </w:pPr>
          <w:hyperlink w:anchor="_Toc293945574" w:history="1">
            <w:r w:rsidR="00B4556D" w:rsidRPr="001C6119">
              <w:rPr>
                <w:rStyle w:val="Hipervnculo"/>
                <w:noProof/>
                <w:lang w:val="es-ES" w:eastAsia="es-ES"/>
              </w:rPr>
              <w:t>Cuadro de Procesos</w:t>
            </w:r>
            <w:r w:rsidR="00B4556D">
              <w:rPr>
                <w:noProof/>
                <w:webHidden/>
              </w:rPr>
              <w:tab/>
            </w:r>
            <w:r>
              <w:rPr>
                <w:noProof/>
                <w:webHidden/>
              </w:rPr>
              <w:fldChar w:fldCharType="begin"/>
            </w:r>
            <w:r w:rsidR="00B4556D">
              <w:rPr>
                <w:noProof/>
                <w:webHidden/>
              </w:rPr>
              <w:instrText xml:space="preserve"> PAGEREF _Toc293945574 \h </w:instrText>
            </w:r>
            <w:r>
              <w:rPr>
                <w:noProof/>
                <w:webHidden/>
              </w:rPr>
            </w:r>
            <w:r>
              <w:rPr>
                <w:noProof/>
                <w:webHidden/>
              </w:rPr>
              <w:fldChar w:fldCharType="separate"/>
            </w:r>
            <w:r w:rsidR="00B4556D">
              <w:rPr>
                <w:noProof/>
                <w:webHidden/>
              </w:rPr>
              <w:t>15</w:t>
            </w:r>
            <w:r>
              <w:rPr>
                <w:noProof/>
                <w:webHidden/>
              </w:rPr>
              <w:fldChar w:fldCharType="end"/>
            </w:r>
          </w:hyperlink>
        </w:p>
        <w:p w:rsidR="0039371D" w:rsidRDefault="00CB5EFB">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CF0CB7" w:rsidRPr="00C3542F" w:rsidRDefault="00D02DEE" w:rsidP="00C3542F">
      <w:pPr>
        <w:pStyle w:val="Ttulo1"/>
        <w:rPr>
          <w:rFonts w:ascii="Calibri" w:hAnsi="Calibri" w:cs="Calibri"/>
        </w:rPr>
      </w:pPr>
      <w:bookmarkStart w:id="0" w:name="_Toc293945548"/>
      <w:r w:rsidRPr="00C3542F">
        <w:rPr>
          <w:rFonts w:ascii="Calibri" w:hAnsi="Calibri" w:cs="Calibri"/>
        </w:rPr>
        <w:lastRenderedPageBreak/>
        <w:t xml:space="preserve">PRESENTACION DE </w:t>
      </w:r>
      <w:r w:rsidR="003372EC" w:rsidRPr="00C3542F">
        <w:rPr>
          <w:rFonts w:ascii="Calibri" w:hAnsi="Calibri" w:cs="Calibri"/>
        </w:rPr>
        <w:t>LA EMPRESA</w:t>
      </w:r>
      <w:bookmarkEnd w:id="0"/>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File</w:t>
      </w:r>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r w:rsidRPr="00B77CD8">
        <w:rPr>
          <w:rFonts w:ascii="Calibri" w:hAnsi="Calibri" w:cs="Calibri"/>
        </w:rPr>
        <w:t>File SRL abarca toda la gama de servicios relacionada con los archivos, brindando una solución particular a cada uno de sus clientes.</w:t>
      </w:r>
    </w:p>
    <w:p w:rsidR="00C3542F" w:rsidRDefault="00CF0CB7" w:rsidP="00C3542F">
      <w:pPr>
        <w:pStyle w:val="Ttulo2"/>
        <w:rPr>
          <w:rFonts w:ascii="Calibri" w:hAnsi="Calibri" w:cs="Calibri"/>
        </w:rPr>
      </w:pPr>
      <w:bookmarkStart w:id="1" w:name="_Toc293945549"/>
      <w:r w:rsidRPr="00C3542F">
        <w:rPr>
          <w:rFonts w:ascii="Calibri" w:hAnsi="Calibri" w:cs="Calibri"/>
        </w:rPr>
        <w:t>Reseña Históric</w:t>
      </w:r>
      <w:r w:rsidR="00C3542F" w:rsidRPr="00C3542F">
        <w:rPr>
          <w:rFonts w:ascii="Calibri" w:hAnsi="Calibri" w:cs="Calibri"/>
        </w:rPr>
        <w:t>a</w:t>
      </w:r>
      <w:bookmarkEnd w:id="1"/>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Ttulo2"/>
        <w:rPr>
          <w:rFonts w:ascii="Calibri" w:hAnsi="Calibri" w:cs="Calibri"/>
        </w:rPr>
      </w:pPr>
      <w:bookmarkStart w:id="2" w:name="_Toc293945550"/>
      <w:r w:rsidRPr="00B77CD8">
        <w:rPr>
          <w:rFonts w:ascii="Calibri" w:hAnsi="Calibri" w:cs="Calibri"/>
        </w:rPr>
        <w:t>Rubro y Actividades que desarrolla</w:t>
      </w:r>
      <w:bookmarkEnd w:id="2"/>
    </w:p>
    <w:p w:rsidR="00CF0CB7" w:rsidRDefault="00CF0CB7" w:rsidP="00CF0CB7">
      <w:pPr>
        <w:spacing w:after="120"/>
        <w:jc w:val="both"/>
        <w:rPr>
          <w:rFonts w:ascii="Calibri" w:hAnsi="Calibri" w:cs="Calibri"/>
        </w:rPr>
      </w:pPr>
      <w:r w:rsidRPr="00B77CD8">
        <w:rPr>
          <w:rFonts w:ascii="Calibri" w:hAnsi="Calibri" w:cs="Calibri"/>
        </w:rPr>
        <w:t>File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3" w:name="b"/>
      <w:bookmarkEnd w:id="3"/>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de cajas: De acuerdo a sus necesidades el cliente puede solicitar el envío de la documentación a sus oficinas o a algún lugar alternativo.</w:t>
      </w:r>
      <w:bookmarkStart w:id="4" w:name="c"/>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en File: Los clientes disponen de oficinas para la consulta de documentación en planta de File, disponiendo de escáner, fotocopiadora y fax para el caso de ser necesario.</w:t>
      </w:r>
      <w:bookmarkStart w:id="5" w:name="d"/>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Administración por legajo o expediente: En este servicio se trabaja a “caja abierta” y el cliente puede consultar por algún documento en particular y solicitar su envío en forma física, vía email o fax.</w:t>
      </w:r>
      <w:bookmarkStart w:id="6" w:name="e"/>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7" w:name="f"/>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8" w:name="g"/>
      <w:bookmarkEnd w:id="8"/>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9" w:name="h"/>
      <w:bookmarkEnd w:id="9"/>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0" w:name="i"/>
      <w:bookmarkEnd w:id="10"/>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También puede acceder al envío de mail a File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Prrafodelista"/>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Ttulo2"/>
        <w:rPr>
          <w:rFonts w:ascii="Calibri" w:hAnsi="Calibri" w:cs="Calibri"/>
        </w:rPr>
      </w:pPr>
      <w:bookmarkStart w:id="11" w:name="_Toc293945551"/>
      <w:r>
        <w:rPr>
          <w:rFonts w:ascii="Calibri" w:hAnsi="Calibri" w:cs="Calibri"/>
        </w:rPr>
        <w:t>Ubicación geográfica</w:t>
      </w:r>
      <w:bookmarkEnd w:id="11"/>
    </w:p>
    <w:p w:rsidR="008A45CB" w:rsidRDefault="00D02DEE" w:rsidP="00D02DEE">
      <w:pPr>
        <w:spacing w:after="120"/>
        <w:jc w:val="both"/>
        <w:rPr>
          <w:rFonts w:ascii="Calibri" w:hAnsi="Calibri" w:cs="Calibri"/>
        </w:rPr>
      </w:pPr>
      <w:r w:rsidRPr="00B77CD8">
        <w:rPr>
          <w:rFonts w:ascii="Calibri" w:hAnsi="Calibri" w:cs="Calibri"/>
        </w:rPr>
        <w:t>File S</w:t>
      </w:r>
      <w:r w:rsidR="008A45CB">
        <w:rPr>
          <w:rFonts w:ascii="Calibri" w:hAnsi="Calibri" w:cs="Calibri"/>
        </w:rPr>
        <w:t>RL se encuentra distribuida en varias sucursales en las provincias de Mendoza y  Buenos Aires.</w:t>
      </w:r>
    </w:p>
    <w:p w:rsidR="00A4612C" w:rsidRDefault="008A45CB" w:rsidP="00A4612C">
      <w:pPr>
        <w:pStyle w:val="Ttulo3"/>
        <w:numPr>
          <w:ilvl w:val="0"/>
          <w:numId w:val="5"/>
        </w:numPr>
        <w:spacing w:line="167" w:lineRule="atLeast"/>
        <w:textAlignment w:val="baseline"/>
        <w:rPr>
          <w:rFonts w:ascii="Calibri" w:hAnsi="Calibri" w:cs="Calibri"/>
          <w:b w:val="0"/>
          <w:color w:val="auto"/>
        </w:rPr>
      </w:pPr>
      <w:bookmarkStart w:id="12" w:name="_Toc293945552"/>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2"/>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0"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Ttulo3"/>
        <w:numPr>
          <w:ilvl w:val="0"/>
          <w:numId w:val="5"/>
        </w:numPr>
        <w:spacing w:line="167" w:lineRule="atLeast"/>
        <w:textAlignment w:val="baseline"/>
        <w:rPr>
          <w:rFonts w:ascii="Calibri" w:eastAsia="Times New Roman" w:hAnsi="Calibri" w:cs="Calibri"/>
          <w:b w:val="0"/>
          <w:bCs w:val="0"/>
          <w:color w:val="auto"/>
        </w:rPr>
      </w:pPr>
      <w:bookmarkStart w:id="13" w:name="_Toc293945553"/>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3"/>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1"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Ttulo3"/>
        <w:numPr>
          <w:ilvl w:val="0"/>
          <w:numId w:val="5"/>
        </w:numPr>
        <w:spacing w:line="167" w:lineRule="atLeast"/>
        <w:textAlignment w:val="baseline"/>
        <w:rPr>
          <w:rFonts w:ascii="Calibri" w:eastAsia="Times New Roman" w:hAnsi="Calibri" w:cs="Calibri"/>
          <w:b w:val="0"/>
          <w:bCs w:val="0"/>
          <w:color w:val="auto"/>
        </w:rPr>
      </w:pPr>
      <w:bookmarkStart w:id="14" w:name="_Toc293945554"/>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4"/>
    </w:p>
    <w:p w:rsidR="00D10EE6" w:rsidRDefault="00D10EE6" w:rsidP="000934D5">
      <w:pPr>
        <w:pStyle w:val="Prrafodelista"/>
        <w:spacing w:after="120"/>
        <w:jc w:val="both"/>
        <w:rPr>
          <w:rFonts w:ascii="Calibri" w:hAnsi="Calibri" w:cs="Calibri"/>
        </w:rPr>
      </w:pPr>
    </w:p>
    <w:p w:rsidR="005C65BA" w:rsidRPr="004A31BC" w:rsidRDefault="00245A18" w:rsidP="00245A18">
      <w:pPr>
        <w:pStyle w:val="Prrafodelista"/>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2"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Ttulo1"/>
        <w:rPr>
          <w:rFonts w:ascii="Calibri" w:hAnsi="Calibri" w:cs="Calibri"/>
          <w:b w:val="0"/>
        </w:rPr>
      </w:pPr>
      <w:r>
        <w:br w:type="page"/>
      </w:r>
      <w:bookmarkStart w:id="15" w:name="_Toc293945555"/>
      <w:r w:rsidR="00CF0CB7" w:rsidRPr="00CF0CB7">
        <w:rPr>
          <w:rFonts w:ascii="Calibri" w:hAnsi="Calibri" w:cs="Calibri"/>
        </w:rPr>
        <w:lastRenderedPageBreak/>
        <w:t>MISIÓN Y VISIÓN DE LA EMPRESA</w:t>
      </w:r>
      <w:bookmarkEnd w:id="15"/>
    </w:p>
    <w:p w:rsidR="00C3542F" w:rsidRPr="00C3542F" w:rsidRDefault="00CF0CB7" w:rsidP="00C3542F">
      <w:pPr>
        <w:pStyle w:val="Ttulo2"/>
      </w:pPr>
      <w:bookmarkStart w:id="16" w:name="_Toc293945556"/>
      <w:r w:rsidRPr="00B77CD8">
        <w:rPr>
          <w:rFonts w:ascii="Calibri" w:hAnsi="Calibri" w:cs="Calibri"/>
        </w:rPr>
        <w:t>Misión</w:t>
      </w:r>
      <w:bookmarkEnd w:id="16"/>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File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Ttulo2"/>
        <w:rPr>
          <w:rFonts w:ascii="Calibri" w:hAnsi="Calibri" w:cs="Calibri"/>
          <w:b w:val="0"/>
        </w:rPr>
      </w:pPr>
      <w:bookmarkStart w:id="17" w:name="_Toc293945557"/>
      <w:r w:rsidRPr="00B77CD8">
        <w:rPr>
          <w:rFonts w:ascii="Calibri" w:hAnsi="Calibri" w:cs="Calibri"/>
        </w:rPr>
        <w:t>Visión</w:t>
      </w:r>
      <w:bookmarkEnd w:id="17"/>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Ttulo2"/>
        <w:rPr>
          <w:rFonts w:ascii="Calibri" w:hAnsi="Calibri" w:cs="Calibri"/>
        </w:rPr>
      </w:pPr>
      <w:bookmarkStart w:id="18" w:name="_Toc293945558"/>
      <w:r w:rsidRPr="00C3542F">
        <w:rPr>
          <w:rFonts w:ascii="Calibri" w:hAnsi="Calibri" w:cs="Calibri"/>
        </w:rPr>
        <w:t>Política de la calidad</w:t>
      </w:r>
      <w:bookmarkEnd w:id="18"/>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Ttulo3"/>
        <w:spacing w:before="0" w:line="218" w:lineRule="atLeast"/>
        <w:textAlignment w:val="baseline"/>
        <w:rPr>
          <w:rFonts w:ascii="Calibri" w:eastAsia="Times New Roman" w:hAnsi="Calibri" w:cs="Calibri"/>
          <w:b w:val="0"/>
          <w:bCs w:val="0"/>
          <w:color w:val="auto"/>
        </w:rPr>
      </w:pPr>
      <w:bookmarkStart w:id="19" w:name="_Toc293945559"/>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19"/>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Ttulo2"/>
        <w:rPr>
          <w:rFonts w:ascii="Calibri" w:hAnsi="Calibri" w:cs="Calibri"/>
        </w:rPr>
      </w:pPr>
      <w:bookmarkStart w:id="20" w:name="_Toc293945560"/>
      <w:r w:rsidRPr="00C3542F">
        <w:rPr>
          <w:rFonts w:ascii="Calibri" w:hAnsi="Calibri" w:cs="Calibri"/>
        </w:rPr>
        <w:t>Declaración de Valores</w:t>
      </w:r>
      <w:bookmarkEnd w:id="20"/>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Ttulo2"/>
        <w:rPr>
          <w:rFonts w:ascii="Calibri" w:hAnsi="Calibri" w:cs="Calibri"/>
          <w:b w:val="0"/>
        </w:rPr>
      </w:pPr>
      <w:bookmarkStart w:id="21" w:name="_Toc293945561"/>
      <w:r w:rsidRPr="00C3542F">
        <w:rPr>
          <w:rFonts w:ascii="Calibri" w:hAnsi="Calibri" w:cs="Calibri"/>
        </w:rPr>
        <w:t>Objetivos</w:t>
      </w:r>
      <w:bookmarkEnd w:id="21"/>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Prrafodelista"/>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Ttulo2"/>
        <w:rPr>
          <w:rFonts w:ascii="Calibri" w:hAnsi="Calibri" w:cs="Calibri"/>
          <w:b w:val="0"/>
        </w:rPr>
      </w:pPr>
      <w:bookmarkStart w:id="22" w:name="_Toc293945562"/>
      <w:r>
        <w:rPr>
          <w:rFonts w:ascii="Calibri" w:hAnsi="Calibri" w:cs="Calibri"/>
        </w:rPr>
        <w:t>Estructura organizacional</w:t>
      </w:r>
      <w:bookmarkEnd w:id="22"/>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95pt;height:144.85pt" o:ole="">
            <v:imagedata r:id="rId13" o:title=""/>
          </v:shape>
          <o:OLEObject Type="Embed" ProgID="Visio.Drawing.11" ShapeID="_x0000_i1025" DrawAspect="Content" ObjectID="_1368197138" r:id="rId14"/>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Ttulo2"/>
        <w:rPr>
          <w:rFonts w:ascii="Calibri" w:hAnsi="Calibri" w:cs="Calibri"/>
        </w:rPr>
      </w:pPr>
      <w:bookmarkStart w:id="23" w:name="_Toc293945563"/>
      <w:r>
        <w:rPr>
          <w:rFonts w:ascii="Calibri" w:hAnsi="Calibri" w:cs="Calibri"/>
        </w:rPr>
        <w:lastRenderedPageBreak/>
        <w:t>Función de cada área</w:t>
      </w:r>
      <w:bookmarkEnd w:id="23"/>
    </w:p>
    <w:p w:rsidR="000B2026" w:rsidRPr="000B2026" w:rsidRDefault="000B2026" w:rsidP="000B2026"/>
    <w:p w:rsidR="000B2026" w:rsidRDefault="000B2026" w:rsidP="000B2026">
      <w:pPr>
        <w:pStyle w:val="Prrafodelista"/>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Ttulo1"/>
        <w:rPr>
          <w:rFonts w:ascii="Calibri" w:hAnsi="Calibri" w:cs="Calibri"/>
        </w:rPr>
      </w:pPr>
      <w:bookmarkStart w:id="24" w:name="_Toc293945564"/>
      <w:r>
        <w:rPr>
          <w:rFonts w:ascii="Calibri" w:hAnsi="Calibri" w:cs="Calibri"/>
        </w:rPr>
        <w:lastRenderedPageBreak/>
        <w:t>IDENTIFICACION DE PROCESOS</w:t>
      </w:r>
      <w:bookmarkEnd w:id="24"/>
    </w:p>
    <w:p w:rsidR="004408BA" w:rsidRPr="000B2026" w:rsidRDefault="00C76CD2" w:rsidP="004408BA">
      <w:pPr>
        <w:pStyle w:val="Ttulo2"/>
        <w:rPr>
          <w:rFonts w:ascii="Calibri" w:hAnsi="Calibri" w:cs="Calibri"/>
        </w:rPr>
      </w:pPr>
      <w:bookmarkStart w:id="25" w:name="_Toc293945565"/>
      <w:r>
        <w:rPr>
          <w:rFonts w:ascii="Calibri" w:hAnsi="Calibri" w:cs="Calibri"/>
        </w:rPr>
        <w:t>Descripción de Procesos</w:t>
      </w:r>
      <w:bookmarkEnd w:id="25"/>
    </w:p>
    <w:p w:rsidR="004408BA" w:rsidRPr="00C2178D" w:rsidRDefault="004408BA" w:rsidP="00C2178D">
      <w:pPr>
        <w:pStyle w:val="Ttulo3"/>
      </w:pPr>
      <w:bookmarkStart w:id="26" w:name="_Toc293945566"/>
      <w:r w:rsidRPr="00C2178D">
        <w:t>Guarda de documentos</w:t>
      </w:r>
      <w:bookmarkEnd w:id="26"/>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de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C2178D" w:rsidRDefault="004408BA" w:rsidP="00C2178D">
      <w:pPr>
        <w:pStyle w:val="Ttulo3"/>
      </w:pPr>
      <w:bookmarkStart w:id="27" w:name="_Toc293945567"/>
      <w:r w:rsidRPr="00C2178D">
        <w:t>Consulta de Documentos</w:t>
      </w:r>
      <w:bookmarkEnd w:id="27"/>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que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C2178D" w:rsidRDefault="004408BA" w:rsidP="00C2178D">
      <w:pPr>
        <w:pStyle w:val="Ttulo3"/>
      </w:pPr>
      <w:bookmarkStart w:id="28" w:name="_Toc293945568"/>
      <w:r w:rsidRPr="00C2178D">
        <w:t>Destrucción de la Documentación</w:t>
      </w:r>
      <w:bookmarkEnd w:id="28"/>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r w:rsidR="00C2178D">
        <w:rPr>
          <w:rFonts w:ascii="Calibri" w:hAnsi="Calibri" w:cs="Calibri"/>
        </w:rPr>
        <w:t>.</w:t>
      </w:r>
    </w:p>
    <w:p w:rsidR="00C2178D" w:rsidRDefault="00C2178D" w:rsidP="004408BA">
      <w:pPr>
        <w:spacing w:before="120"/>
        <w:jc w:val="both"/>
        <w:rPr>
          <w:rFonts w:ascii="Calibri" w:hAnsi="Calibri" w:cs="Calibri"/>
        </w:rPr>
      </w:pPr>
    </w:p>
    <w:p w:rsidR="00C2178D" w:rsidRDefault="00C2178D" w:rsidP="00C2178D">
      <w:pPr>
        <w:pStyle w:val="Ttulo3"/>
      </w:pPr>
      <w:bookmarkStart w:id="29" w:name="_Toc293945569"/>
      <w:r w:rsidRPr="00C2178D">
        <w:lastRenderedPageBreak/>
        <w:t>Digitalización de archivos</w:t>
      </w:r>
      <w:bookmarkEnd w:id="29"/>
    </w:p>
    <w:p w:rsidR="00C2178D" w:rsidRPr="00C2178D" w:rsidRDefault="00C2178D" w:rsidP="00C2178D">
      <w:pPr>
        <w:rPr>
          <w:rFonts w:eastAsiaTheme="majorEastAsia"/>
        </w:rPr>
      </w:pPr>
    </w:p>
    <w:p w:rsidR="00C2178D" w:rsidRDefault="00C2178D" w:rsidP="00C2178D">
      <w:pPr>
        <w:spacing w:after="120"/>
        <w:jc w:val="both"/>
        <w:rPr>
          <w:rFonts w:ascii="Calibri" w:hAnsi="Calibri" w:cs="Calibri"/>
        </w:rPr>
      </w:pPr>
      <w:r w:rsidRPr="00B77CD8">
        <w:rPr>
          <w:rFonts w:ascii="Calibri" w:hAnsi="Calibri" w:cs="Calibri"/>
        </w:rPr>
        <w:t xml:space="preserve">Consiste en transformar un documento físico en una imagen digital, pudiendo acceder al mismo desde múltiples ubicaciones sin la necesidad de acudir al documento físico. </w:t>
      </w:r>
    </w:p>
    <w:p w:rsidR="00C2178D" w:rsidRDefault="00C2178D" w:rsidP="00C2178D">
      <w:pPr>
        <w:spacing w:after="120"/>
        <w:rPr>
          <w:rFonts w:ascii="Calibri" w:hAnsi="Calibri" w:cs="Calibri"/>
        </w:rPr>
      </w:pPr>
      <w:r w:rsidRPr="00CB77C4">
        <w:rPr>
          <w:rFonts w:ascii="Calibri" w:hAnsi="Calibri" w:cs="Calibri"/>
        </w:rPr>
        <w:t>File S.R.L. ofrece soluciones digitales de más alta calidad, posibilitando a sus clientes acceder de manera inmediata y confiable a su información para transportarla, compartirla y almacenarla eficientemente, reduciendo los tiempos de búsqueda y los costos de almacenamient</w:t>
      </w:r>
      <w:r>
        <w:rPr>
          <w:rFonts w:ascii="Calibri" w:hAnsi="Calibri" w:cs="Calibri"/>
        </w:rPr>
        <w:t>o, optimizando así sus procesos:</w:t>
      </w:r>
    </w:p>
    <w:p w:rsidR="00C2178D" w:rsidRDefault="00C2178D" w:rsidP="00300AFB">
      <w:pPr>
        <w:spacing w:after="301" w:line="167" w:lineRule="atLeast"/>
        <w:textAlignment w:val="baseline"/>
        <w:rPr>
          <w:rFonts w:ascii="Calibri" w:hAnsi="Calibri" w:cs="Calibri"/>
        </w:rPr>
      </w:pPr>
      <w:r w:rsidRPr="00DC7509">
        <w:rPr>
          <w:rFonts w:ascii="Calibri" w:hAnsi="Calibri" w:cs="Calibri"/>
        </w:rPr>
        <w:t>Este proceso consiste en transformar un documento físico en un documento digital mediante la aplicación de diversas tecnologías de escaneo, permitiendo que dicho documento pueda ser almacenado directamente en un soporte magnético, o bien enviado por correo electrónico.</w:t>
      </w:r>
      <w:r w:rsidR="00300AFB">
        <w:rPr>
          <w:rFonts w:ascii="Calibri" w:hAnsi="Calibri" w:cs="Calibri"/>
        </w:rPr>
        <w:t xml:space="preserve"> También en este proceso se permite escanear planos generando archivos </w:t>
      </w:r>
      <w:proofErr w:type="spellStart"/>
      <w:r w:rsidR="00300AFB">
        <w:rPr>
          <w:rFonts w:ascii="Calibri" w:hAnsi="Calibri" w:cs="Calibri"/>
        </w:rPr>
        <w:t>raster</w:t>
      </w:r>
      <w:proofErr w:type="spellEnd"/>
      <w:r w:rsidR="00300AFB">
        <w:rPr>
          <w:rFonts w:ascii="Calibri" w:hAnsi="Calibri" w:cs="Calibri"/>
        </w:rPr>
        <w:t>, en maquinaria industrial para cualquier tamaño y tipo de documentos.</w:t>
      </w:r>
    </w:p>
    <w:p w:rsidR="00300AFB" w:rsidRDefault="00300AFB" w:rsidP="00300AFB">
      <w:pPr>
        <w:spacing w:after="301" w:line="167" w:lineRule="atLeast"/>
        <w:textAlignment w:val="baseline"/>
        <w:rPr>
          <w:rFonts w:ascii="Calibri" w:hAnsi="Calibri" w:cs="Calibri"/>
        </w:rPr>
      </w:pPr>
      <w:r>
        <w:rPr>
          <w:rFonts w:ascii="Calibri" w:hAnsi="Calibri" w:cs="Calibri"/>
        </w:rPr>
        <w:t xml:space="preserve">Además como parte de este servicio, estos archivos digitales pueden ser posteriormente impresos o </w:t>
      </w:r>
      <w:proofErr w:type="spellStart"/>
      <w:r>
        <w:rPr>
          <w:rFonts w:ascii="Calibri" w:hAnsi="Calibri" w:cs="Calibri"/>
        </w:rPr>
        <w:t>ploteados</w:t>
      </w:r>
      <w:proofErr w:type="spellEnd"/>
      <w:r>
        <w:rPr>
          <w:rFonts w:ascii="Calibri" w:hAnsi="Calibri" w:cs="Calibri"/>
        </w:rPr>
        <w:t xml:space="preserve"> en caso de planos.</w:t>
      </w:r>
    </w:p>
    <w:p w:rsidR="00C2178D" w:rsidRDefault="00C2178D" w:rsidP="00C2178D">
      <w:pPr>
        <w:pStyle w:val="Ttulo3"/>
      </w:pPr>
      <w:bookmarkStart w:id="30" w:name="_Toc293945570"/>
      <w:r w:rsidRPr="00A44795">
        <w:t>Adm</w:t>
      </w:r>
      <w:r>
        <w:t>inistración de archivos activos</w:t>
      </w:r>
      <w:bookmarkEnd w:id="30"/>
    </w:p>
    <w:p w:rsidR="00C2178D" w:rsidRPr="00C2178D" w:rsidRDefault="00C2178D" w:rsidP="00C2178D"/>
    <w:p w:rsidR="00C2178D" w:rsidRPr="00A44795" w:rsidRDefault="00C2178D" w:rsidP="00C2178D">
      <w:pPr>
        <w:pStyle w:val="Prrafodelista"/>
        <w:spacing w:after="301" w:line="167" w:lineRule="atLeast"/>
        <w:ind w:left="0"/>
        <w:textAlignment w:val="baseline"/>
        <w:rPr>
          <w:rFonts w:ascii="Calibri" w:hAnsi="Calibri" w:cs="Calibri"/>
        </w:rPr>
      </w:pPr>
      <w:r w:rsidRPr="00A44795">
        <w:rPr>
          <w:rFonts w:ascii="Calibri" w:hAnsi="Calibri" w:cs="Calibri"/>
        </w:rPr>
        <w:t>Este servicio se desarrolla en las instalaciones del cliente y consta del diseño, implementación y gestión de todos o algunos de los circuitos documentales de la empresa y contempla tanto los archivos físicos (papel) como los electrónicos, con provisión</w:t>
      </w:r>
      <w:r w:rsidR="00467B48">
        <w:rPr>
          <w:rFonts w:ascii="Calibri" w:hAnsi="Calibri" w:cs="Calibri"/>
        </w:rPr>
        <w:t xml:space="preserve"> de software para ordenamientos </w:t>
      </w:r>
      <w:r w:rsidRPr="00A44795">
        <w:rPr>
          <w:rFonts w:ascii="Calibri" w:hAnsi="Calibri" w:cs="Calibri"/>
        </w:rPr>
        <w:t>y búsquedas</w:t>
      </w:r>
      <w:r w:rsidR="00467B48">
        <w:rPr>
          <w:rFonts w:ascii="Calibri" w:hAnsi="Calibri" w:cs="Calibri"/>
        </w:rPr>
        <w:t>,</w:t>
      </w:r>
      <w:r w:rsidRPr="00A44795">
        <w:rPr>
          <w:rFonts w:ascii="Calibri" w:hAnsi="Calibri" w:cs="Calibri"/>
        </w:rPr>
        <w:t xml:space="preserve">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C2178D" w:rsidRDefault="00C2178D" w:rsidP="00C2178D">
      <w:pPr>
        <w:tabs>
          <w:tab w:val="num" w:pos="0"/>
        </w:tabs>
        <w:spacing w:after="301" w:line="218" w:lineRule="atLeast"/>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El servicio de isla digital consiste en enviar personal de FILE a una empresa cliente, para que realice el trabajo de guarda. Es decir, este empleado trabajará en la empresa catalogando, guardando, y administrando los documentos de la empresa.</w:t>
      </w:r>
    </w:p>
    <w:p w:rsidR="00251CFA" w:rsidRPr="00251CFA" w:rsidRDefault="00251CFA" w:rsidP="00251CFA">
      <w:pPr>
        <w:tabs>
          <w:tab w:val="num" w:pos="0"/>
        </w:tabs>
        <w:spacing w:after="301" w:line="218" w:lineRule="atLeast"/>
        <w:textAlignment w:val="baseline"/>
        <w:rPr>
          <w:rFonts w:ascii="Calibri" w:hAnsi="Calibri" w:cs="Calibri"/>
          <w:lang w:val="es-AR"/>
        </w:rPr>
      </w:pPr>
      <w:r w:rsidRPr="00251CFA">
        <w:rPr>
          <w:rFonts w:ascii="Calibri" w:hAnsi="Calibri" w:cs="Calibri"/>
          <w:lang w:val="es-AR"/>
        </w:rPr>
        <w:t xml:space="preserve">Este servicio lo utilizan principalmente empresas como YPF o </w:t>
      </w:r>
      <w:proofErr w:type="spellStart"/>
      <w:r w:rsidRPr="00251CFA">
        <w:rPr>
          <w:rFonts w:ascii="Calibri" w:hAnsi="Calibri" w:cs="Calibri"/>
          <w:lang w:val="es-AR"/>
        </w:rPr>
        <w:t>Ecogas</w:t>
      </w:r>
      <w:proofErr w:type="spellEnd"/>
      <w:r w:rsidRPr="00251CFA">
        <w:rPr>
          <w:rFonts w:ascii="Calibri" w:hAnsi="Calibri" w:cs="Calibri"/>
          <w:lang w:val="es-AR"/>
        </w:rPr>
        <w:t>, que tienen gran cantidad de información, como planos y diagramas, y constantemente la están consultando o anexando archivos nuevos. Así, les resulta más cómodo (y rentable) tener a una persona dentro de su empresa dedicada exclusivamente a la administración de los archivos.</w:t>
      </w:r>
    </w:p>
    <w:p w:rsidR="00251CFA" w:rsidRPr="00251CFA" w:rsidRDefault="00251CFA" w:rsidP="00C2178D">
      <w:pPr>
        <w:tabs>
          <w:tab w:val="num" w:pos="0"/>
        </w:tabs>
        <w:spacing w:after="301" w:line="218" w:lineRule="atLeast"/>
        <w:textAlignment w:val="baseline"/>
        <w:rPr>
          <w:rFonts w:ascii="Calibri" w:hAnsi="Calibri" w:cs="Calibri"/>
          <w:lang w:val="es-AR"/>
        </w:rPr>
      </w:pPr>
      <w:bookmarkStart w:id="31" w:name="_GoBack"/>
      <w:bookmarkEnd w:id="31"/>
    </w:p>
    <w:p w:rsidR="004408BA" w:rsidRPr="00C2178D" w:rsidRDefault="004408BA" w:rsidP="00C2178D">
      <w:pPr>
        <w:pStyle w:val="Ttulo3"/>
      </w:pPr>
      <w:bookmarkStart w:id="32" w:name="_Toc293945571"/>
      <w:r w:rsidRPr="00C2178D">
        <w:lastRenderedPageBreak/>
        <w:t>Facturación</w:t>
      </w:r>
      <w:bookmarkEnd w:id="32"/>
    </w:p>
    <w:p w:rsidR="004408BA" w:rsidRDefault="004408BA" w:rsidP="004408BA">
      <w:pPr>
        <w:spacing w:before="120"/>
        <w:jc w:val="both"/>
        <w:rPr>
          <w:rFonts w:ascii="Calibri" w:hAnsi="Calibri" w:cs="Calibri"/>
        </w:rPr>
      </w:pPr>
      <w:r w:rsidRPr="004408BA">
        <w:rPr>
          <w:rFonts w:ascii="Calibri" w:hAnsi="Calibri" w:cs="Calibri"/>
        </w:rPr>
        <w:t>Cuando el cliente contrata el servicio, se</w:t>
      </w:r>
      <w:r w:rsidR="003735AE">
        <w:rPr>
          <w:rFonts w:ascii="Calibri" w:hAnsi="Calibri" w:cs="Calibri"/>
        </w:rPr>
        <w:t xml:space="preserve"> llena un formulario de contratación que será llevado al área de Administración y serán evaluados los siguientes </w:t>
      </w:r>
      <w:proofErr w:type="spellStart"/>
      <w:r w:rsidR="003735AE">
        <w:rPr>
          <w:rFonts w:ascii="Calibri" w:hAnsi="Calibri" w:cs="Calibri"/>
        </w:rPr>
        <w:t>items</w:t>
      </w:r>
      <w:proofErr w:type="spellEnd"/>
      <w:r w:rsidRPr="004408BA">
        <w:rPr>
          <w:rFonts w:ascii="Calibri" w:hAnsi="Calibri" w:cs="Calibri"/>
        </w:rPr>
        <w:t>:</w:t>
      </w:r>
    </w:p>
    <w:p w:rsidR="003735AE" w:rsidRPr="004408BA" w:rsidRDefault="003735AE" w:rsidP="004408BA">
      <w:pPr>
        <w:spacing w:before="120"/>
        <w:jc w:val="both"/>
        <w:rPr>
          <w:rFonts w:ascii="Calibri" w:hAnsi="Calibri" w:cs="Calibri"/>
        </w:rPr>
      </w:pPr>
    </w:p>
    <w:p w:rsidR="004408BA" w:rsidRPr="004408BA" w:rsidRDefault="003735AE" w:rsidP="004408BA">
      <w:pPr>
        <w:numPr>
          <w:ilvl w:val="0"/>
          <w:numId w:val="8"/>
        </w:numPr>
        <w:ind w:left="714" w:hanging="357"/>
        <w:jc w:val="both"/>
        <w:rPr>
          <w:rFonts w:ascii="Calibri" w:hAnsi="Calibri" w:cs="Calibri"/>
        </w:rPr>
      </w:pPr>
      <w:r>
        <w:rPr>
          <w:rFonts w:ascii="Calibri" w:hAnsi="Calibri" w:cs="Calibri"/>
        </w:rPr>
        <w:t xml:space="preserve">Necesidades de </w:t>
      </w:r>
      <w:r w:rsidR="004408BA"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3735AE" w:rsidRDefault="003735AE" w:rsidP="00C37E7A">
      <w:pPr>
        <w:spacing w:before="120"/>
        <w:jc w:val="both"/>
        <w:rPr>
          <w:rFonts w:ascii="Calibri" w:hAnsi="Calibri" w:cs="Calibri"/>
        </w:rPr>
      </w:pPr>
    </w:p>
    <w:p w:rsidR="004408BA" w:rsidRDefault="003735AE" w:rsidP="00C37E7A">
      <w:pPr>
        <w:spacing w:before="120"/>
        <w:jc w:val="both"/>
        <w:rPr>
          <w:rFonts w:ascii="Calibri" w:hAnsi="Calibri" w:cs="Calibri"/>
        </w:rPr>
      </w:pPr>
      <w:r>
        <w:rPr>
          <w:rFonts w:ascii="Calibri" w:hAnsi="Calibri" w:cs="Calibri"/>
        </w:rPr>
        <w:t xml:space="preserve">Se le presenta un presupuesto al Cliente. Si éste lo acepta se contrata el servicio y se archiva el formulario original. Si no, se hace una re evaluación, siguiendo sugerencias del cliente y atendiendo sus quejas y necesidades, y esto continua hasta alcanzar un acuerdo. </w:t>
      </w:r>
      <w:r w:rsidR="004408BA"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C37E7A" w:rsidRDefault="002555FB" w:rsidP="00C37E7A">
      <w:pPr>
        <w:spacing w:before="120"/>
        <w:jc w:val="both"/>
        <w:rPr>
          <w:rFonts w:ascii="Calibri" w:hAnsi="Calibri" w:cs="Calibri"/>
        </w:rPr>
      </w:pPr>
      <w:r>
        <w:rPr>
          <w:rFonts w:ascii="Calibri" w:hAnsi="Calibri" w:cs="Calibri"/>
        </w:rPr>
        <w:t>Al final de cada mes un encargado de facturación consulta el sistema de guarda de documentos y transfiere manualmente estos datos al sistema de facturación para enviar el comprobante al cliente.</w:t>
      </w:r>
    </w:p>
    <w:p w:rsidR="00C37E7A" w:rsidRPr="00C2178D" w:rsidRDefault="00C37E7A" w:rsidP="00C2178D">
      <w:pPr>
        <w:pStyle w:val="Ttulo3"/>
      </w:pPr>
      <w:bookmarkStart w:id="33" w:name="_Toc293945572"/>
      <w:r w:rsidRPr="00C2178D">
        <w:t>Atención al cliente</w:t>
      </w:r>
      <w:bookmarkEnd w:id="33"/>
    </w:p>
    <w:p w:rsidR="004718D5" w:rsidRDefault="00C37E7A" w:rsidP="00C37E7A">
      <w:pPr>
        <w:spacing w:before="120"/>
        <w:jc w:val="both"/>
      </w:pPr>
      <w:r w:rsidRPr="004718D5">
        <w:rPr>
          <w:rFonts w:asciiTheme="minorHAnsi" w:hAnsiTheme="minorHAnsi" w:cstheme="minorHAnsi"/>
        </w:rPr>
        <w:t xml:space="preserve">El contacto con la clientela ayuda a identificar nuevos </w:t>
      </w:r>
      <w:r w:rsidR="004718D5">
        <w:rPr>
          <w:rFonts w:asciiTheme="minorHAnsi" w:hAnsiTheme="minorHAnsi" w:cstheme="minorHAnsi"/>
        </w:rPr>
        <w:t xml:space="preserve">productos y </w:t>
      </w:r>
      <w:r w:rsidRPr="004718D5">
        <w:rPr>
          <w:rFonts w:asciiTheme="minorHAnsi" w:hAnsiTheme="minorHAnsi" w:cstheme="minorHAnsi"/>
        </w:rPr>
        <w:t>servicios, facilita su opinión sobre la calidad de los servicios ofrecidos y brinda ideas sobre formas de hacer y ofrecer nuevos paquetes.</w:t>
      </w:r>
      <w:r w:rsidR="00467B48">
        <w:rPr>
          <w:rFonts w:asciiTheme="minorHAnsi" w:hAnsiTheme="minorHAnsi" w:cstheme="minorHAnsi"/>
        </w:rPr>
        <w:t xml:space="preserve"> Cuando un cliente llega con alguna queja, esta se registra en un “formulario de quejas” el cual luego es almacenado con número de expediente, en un archivero. Luego un representante del departamento de MKT  atiende esa solicitud, registrando un “informe de solución” correspondiente a la misma. Este informe pasa a gerencia para su aprobación y luego vuelve al departamento correspondiente para implementarse la misma. Este proceso se realiza periódicamente (por lo general cada 2 semanas).</w:t>
      </w:r>
    </w:p>
    <w:p w:rsidR="004718D5" w:rsidRDefault="004718D5" w:rsidP="00C37E7A">
      <w:pPr>
        <w:spacing w:before="120"/>
        <w:jc w:val="both"/>
        <w:rPr>
          <w:rFonts w:ascii="Calibri" w:hAnsi="Calibri" w:cs="Calibri"/>
        </w:rPr>
        <w:sectPr w:rsidR="004718D5" w:rsidSect="008E1EC2">
          <w:headerReference w:type="default" r:id="rId15"/>
          <w:footerReference w:type="default" r:id="rId16"/>
          <w:pgSz w:w="12240" w:h="15840"/>
          <w:pgMar w:top="1560" w:right="1701" w:bottom="1417" w:left="1701" w:header="709" w:footer="708" w:gutter="0"/>
          <w:cols w:space="708"/>
          <w:titlePg/>
          <w:docGrid w:linePitch="360"/>
        </w:sectPr>
      </w:pPr>
    </w:p>
    <w:p w:rsidR="00C76CD2" w:rsidRDefault="00C76CD2" w:rsidP="00C76CD2">
      <w:pPr>
        <w:pStyle w:val="Ttulo2"/>
      </w:pPr>
      <w:bookmarkStart w:id="34" w:name="_Toc293945573"/>
      <w:r>
        <w:lastRenderedPageBreak/>
        <w:t>Alcance de Procesos</w:t>
      </w:r>
      <w:bookmarkEnd w:id="34"/>
    </w:p>
    <w:p w:rsidR="00C76CD2" w:rsidRDefault="00C76CD2">
      <w:pPr>
        <w:spacing w:after="200" w:line="276" w:lineRule="auto"/>
        <w:rPr>
          <w:rFonts w:ascii="Calibri" w:hAnsi="Calibri" w:cs="Calibri"/>
        </w:rPr>
      </w:pPr>
    </w:p>
    <w:p w:rsidR="004408BA" w:rsidRDefault="004718D5">
      <w:pPr>
        <w:spacing w:after="200" w:line="276" w:lineRule="auto"/>
        <w:rPr>
          <w:rFonts w:ascii="Calibri" w:hAnsi="Calibri" w:cs="Calibri"/>
        </w:rPr>
      </w:pPr>
      <w:r>
        <w:rPr>
          <w:rFonts w:ascii="Calibri" w:hAnsi="Calibri" w:cs="Calibri"/>
        </w:rPr>
        <w:t>A continuación se describe ilustrativamente todas las áreas que “alcanzan” los procesos de la empresa cuando so</w:t>
      </w:r>
      <w:r w:rsidR="00C76CD2">
        <w:rPr>
          <w:rFonts w:ascii="Calibri" w:hAnsi="Calibri" w:cs="Calibri"/>
        </w:rPr>
        <w:t>n puestos en marcha</w:t>
      </w:r>
      <w:r>
        <w:rPr>
          <w:rFonts w:ascii="Calibri" w:hAnsi="Calibri" w:cs="Calibri"/>
        </w:rPr>
        <w:t>.</w:t>
      </w:r>
    </w:p>
    <w:tbl>
      <w:tblPr>
        <w:tblStyle w:val="Sombreadomedio2-nfasis5"/>
        <w:tblpPr w:leftFromText="141" w:rightFromText="141" w:vertAnchor="page" w:horzAnchor="margin" w:tblpY="3735"/>
        <w:tblW w:w="0" w:type="auto"/>
        <w:tblLook w:val="04A0"/>
      </w:tblPr>
      <w:tblGrid>
        <w:gridCol w:w="2375"/>
        <w:gridCol w:w="1089"/>
        <w:gridCol w:w="1350"/>
        <w:gridCol w:w="1743"/>
        <w:gridCol w:w="1586"/>
        <w:gridCol w:w="1581"/>
        <w:gridCol w:w="1067"/>
        <w:gridCol w:w="1242"/>
        <w:gridCol w:w="1046"/>
      </w:tblGrid>
      <w:tr w:rsidR="004718D5" w:rsidTr="00C76CD2">
        <w:trPr>
          <w:cnfStyle w:val="100000000000"/>
          <w:trHeight w:val="1028"/>
        </w:trPr>
        <w:tc>
          <w:tcPr>
            <w:cnfStyle w:val="0010000001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Proceso / Área</w:t>
            </w:r>
          </w:p>
        </w:tc>
        <w:tc>
          <w:tcPr>
            <w:tcW w:w="1089"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Cliente</w:t>
            </w:r>
          </w:p>
        </w:tc>
        <w:tc>
          <w:tcPr>
            <w:tcW w:w="1350"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Gerencia</w:t>
            </w:r>
          </w:p>
        </w:tc>
        <w:tc>
          <w:tcPr>
            <w:tcW w:w="1743"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Administración</w:t>
            </w:r>
          </w:p>
        </w:tc>
        <w:tc>
          <w:tcPr>
            <w:tcW w:w="1586"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Contabilidad</w:t>
            </w:r>
          </w:p>
        </w:tc>
        <w:tc>
          <w:tcPr>
            <w:tcW w:w="1581"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Operaciones</w:t>
            </w:r>
          </w:p>
        </w:tc>
        <w:tc>
          <w:tcPr>
            <w:tcW w:w="1067"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RR.HH</w:t>
            </w:r>
          </w:p>
        </w:tc>
        <w:tc>
          <w:tcPr>
            <w:tcW w:w="1242"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Marketing</w:t>
            </w:r>
          </w:p>
        </w:tc>
        <w:tc>
          <w:tcPr>
            <w:tcW w:w="1046" w:type="dxa"/>
            <w:vAlign w:val="center"/>
          </w:tcPr>
          <w:p w:rsidR="004718D5" w:rsidRDefault="004718D5" w:rsidP="00C76CD2">
            <w:pPr>
              <w:spacing w:after="200" w:line="276" w:lineRule="auto"/>
              <w:jc w:val="center"/>
              <w:cnfStyle w:val="100000000000"/>
              <w:rPr>
                <w:rFonts w:ascii="Calibri" w:hAnsi="Calibri" w:cs="Calibri"/>
              </w:rPr>
            </w:pPr>
            <w:r>
              <w:rPr>
                <w:rFonts w:ascii="Calibri" w:hAnsi="Calibri" w:cs="Calibri"/>
              </w:rPr>
              <w:t>Sistemas</w:t>
            </w:r>
          </w:p>
        </w:tc>
      </w:tr>
      <w:tr w:rsidR="004718D5" w:rsidTr="00C76CD2">
        <w:trPr>
          <w:cnfStyle w:val="000000100000"/>
        </w:trPr>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Guarda de Documentos</w:t>
            </w:r>
          </w:p>
        </w:tc>
        <w:tc>
          <w:tcPr>
            <w:tcW w:w="1089"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rPr>
                <w:rFonts w:ascii="Calibri" w:hAnsi="Calibri" w:cs="Calibri"/>
              </w:rPr>
            </w:pPr>
          </w:p>
        </w:tc>
        <w:tc>
          <w:tcPr>
            <w:tcW w:w="1743"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rPr>
                <w:rFonts w:ascii="Calibri" w:hAnsi="Calibri" w:cs="Calibri"/>
              </w:rPr>
            </w:pPr>
          </w:p>
        </w:tc>
        <w:tc>
          <w:tcPr>
            <w:tcW w:w="1581"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rPr>
                <w:rFonts w:ascii="Calibri" w:hAnsi="Calibri" w:cs="Calibri"/>
              </w:rPr>
            </w:pPr>
          </w:p>
        </w:tc>
        <w:tc>
          <w:tcPr>
            <w:tcW w:w="1242" w:type="dxa"/>
            <w:vAlign w:val="center"/>
          </w:tcPr>
          <w:p w:rsidR="004718D5" w:rsidRDefault="004718D5" w:rsidP="00C76CD2">
            <w:pPr>
              <w:spacing w:after="200" w:line="276" w:lineRule="auto"/>
              <w:jc w:val="center"/>
              <w:cnfStyle w:val="000000100000"/>
              <w:rPr>
                <w:rFonts w:ascii="Calibri" w:hAnsi="Calibri" w:cs="Calibri"/>
              </w:rPr>
            </w:pPr>
          </w:p>
        </w:tc>
        <w:tc>
          <w:tcPr>
            <w:tcW w:w="1046"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r>
      <w:tr w:rsidR="004718D5" w:rsidTr="00C76CD2">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Consulta de documentos</w:t>
            </w:r>
          </w:p>
        </w:tc>
        <w:tc>
          <w:tcPr>
            <w:tcW w:w="1089"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rPr>
                <w:rFonts w:ascii="Calibri" w:hAnsi="Calibri" w:cs="Calibri"/>
              </w:rPr>
            </w:pPr>
          </w:p>
        </w:tc>
        <w:tc>
          <w:tcPr>
            <w:tcW w:w="1743"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rPr>
                <w:rFonts w:ascii="Calibri" w:hAnsi="Calibri" w:cs="Calibri"/>
              </w:rPr>
            </w:pPr>
          </w:p>
        </w:tc>
        <w:tc>
          <w:tcPr>
            <w:tcW w:w="1581"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rPr>
                <w:rFonts w:ascii="Calibri" w:hAnsi="Calibri" w:cs="Calibri"/>
              </w:rPr>
            </w:pPr>
          </w:p>
        </w:tc>
        <w:tc>
          <w:tcPr>
            <w:tcW w:w="1242" w:type="dxa"/>
            <w:vAlign w:val="center"/>
          </w:tcPr>
          <w:p w:rsidR="004718D5" w:rsidRDefault="004718D5" w:rsidP="00C76CD2">
            <w:pPr>
              <w:spacing w:after="200" w:line="276" w:lineRule="auto"/>
              <w:jc w:val="center"/>
              <w:cnfStyle w:val="000000000000"/>
              <w:rPr>
                <w:rFonts w:ascii="Calibri" w:hAnsi="Calibri" w:cs="Calibri"/>
              </w:rPr>
            </w:pPr>
          </w:p>
        </w:tc>
        <w:tc>
          <w:tcPr>
            <w:tcW w:w="1046"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r>
      <w:tr w:rsidR="004718D5" w:rsidTr="0086418B">
        <w:trPr>
          <w:cnfStyle w:val="000000100000"/>
          <w:trHeight w:val="671"/>
        </w:trPr>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Destrucción de documentos</w:t>
            </w:r>
          </w:p>
        </w:tc>
        <w:tc>
          <w:tcPr>
            <w:tcW w:w="1089"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100000"/>
              <w:rPr>
                <w:rFonts w:ascii="Calibri" w:hAnsi="Calibri" w:cs="Calibri"/>
              </w:rPr>
            </w:pPr>
          </w:p>
        </w:tc>
        <w:tc>
          <w:tcPr>
            <w:tcW w:w="1743"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rPr>
                <w:rFonts w:ascii="Calibri" w:hAnsi="Calibri" w:cs="Calibri"/>
              </w:rPr>
            </w:pPr>
          </w:p>
        </w:tc>
        <w:tc>
          <w:tcPr>
            <w:tcW w:w="1242" w:type="dxa"/>
            <w:vAlign w:val="center"/>
          </w:tcPr>
          <w:p w:rsidR="004718D5" w:rsidRDefault="004718D5" w:rsidP="00C76CD2">
            <w:pPr>
              <w:spacing w:after="200" w:line="276" w:lineRule="auto"/>
              <w:jc w:val="center"/>
              <w:cnfStyle w:val="000000100000"/>
              <w:rPr>
                <w:rFonts w:ascii="Calibri" w:hAnsi="Calibri" w:cs="Calibri"/>
              </w:rPr>
            </w:pPr>
          </w:p>
        </w:tc>
        <w:tc>
          <w:tcPr>
            <w:tcW w:w="1046"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r>
      <w:tr w:rsidR="004718D5" w:rsidTr="00C76CD2">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Digitalización</w:t>
            </w:r>
          </w:p>
        </w:tc>
        <w:tc>
          <w:tcPr>
            <w:tcW w:w="1089" w:type="dxa"/>
            <w:vAlign w:val="center"/>
          </w:tcPr>
          <w:p w:rsidR="004718D5" w:rsidRDefault="00821768"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4718D5" w:rsidRDefault="004718D5" w:rsidP="00C76CD2">
            <w:pPr>
              <w:spacing w:after="200" w:line="276" w:lineRule="auto"/>
              <w:jc w:val="center"/>
              <w:cnfStyle w:val="000000000000"/>
              <w:rPr>
                <w:rFonts w:ascii="Calibri" w:hAnsi="Calibri" w:cs="Calibri"/>
              </w:rPr>
            </w:pPr>
          </w:p>
        </w:tc>
        <w:tc>
          <w:tcPr>
            <w:tcW w:w="1743"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rPr>
                <w:rFonts w:ascii="Calibri" w:hAnsi="Calibri" w:cs="Calibri"/>
              </w:rPr>
            </w:pPr>
          </w:p>
        </w:tc>
        <w:tc>
          <w:tcPr>
            <w:tcW w:w="1581"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rPr>
                <w:rFonts w:ascii="Calibri" w:hAnsi="Calibri" w:cs="Calibri"/>
              </w:rPr>
            </w:pPr>
          </w:p>
        </w:tc>
        <w:tc>
          <w:tcPr>
            <w:tcW w:w="1242" w:type="dxa"/>
            <w:vAlign w:val="center"/>
          </w:tcPr>
          <w:p w:rsidR="004718D5" w:rsidRDefault="004718D5" w:rsidP="00C76CD2">
            <w:pPr>
              <w:spacing w:after="200" w:line="276" w:lineRule="auto"/>
              <w:jc w:val="center"/>
              <w:cnfStyle w:val="000000000000"/>
              <w:rPr>
                <w:rFonts w:ascii="Calibri" w:hAnsi="Calibri" w:cs="Calibri"/>
              </w:rPr>
            </w:pPr>
          </w:p>
        </w:tc>
        <w:tc>
          <w:tcPr>
            <w:tcW w:w="1046"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r>
      <w:tr w:rsidR="004718D5" w:rsidTr="00C76CD2">
        <w:trPr>
          <w:cnfStyle w:val="000000100000"/>
        </w:trPr>
        <w:tc>
          <w:tcPr>
            <w:cnfStyle w:val="001000000000"/>
            <w:tcW w:w="2375" w:type="dxa"/>
            <w:vAlign w:val="center"/>
          </w:tcPr>
          <w:p w:rsidR="004718D5" w:rsidRDefault="004718D5" w:rsidP="00C76CD2">
            <w:pPr>
              <w:spacing w:after="200" w:line="276" w:lineRule="auto"/>
              <w:jc w:val="center"/>
              <w:rPr>
                <w:rFonts w:ascii="Calibri" w:hAnsi="Calibri" w:cs="Calibri"/>
              </w:rPr>
            </w:pPr>
            <w:r w:rsidRPr="00A44795">
              <w:rPr>
                <w:rFonts w:ascii="Calibri" w:hAnsi="Calibri" w:cs="Calibri"/>
              </w:rPr>
              <w:t>Administración de archivos activos</w:t>
            </w:r>
          </w:p>
        </w:tc>
        <w:tc>
          <w:tcPr>
            <w:tcW w:w="1089"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743"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100000"/>
              <w:rPr>
                <w:rFonts w:ascii="Calibri" w:hAnsi="Calibri" w:cs="Calibri"/>
              </w:rPr>
            </w:pPr>
          </w:p>
        </w:tc>
        <w:tc>
          <w:tcPr>
            <w:tcW w:w="1581" w:type="dxa"/>
            <w:vAlign w:val="center"/>
          </w:tcPr>
          <w:p w:rsidR="004718D5" w:rsidRDefault="004718D5" w:rsidP="00C76CD2">
            <w:pPr>
              <w:spacing w:after="200" w:line="276" w:lineRule="auto"/>
              <w:jc w:val="center"/>
              <w:cnfStyle w:val="000000100000"/>
              <w:rPr>
                <w:rFonts w:ascii="Calibri" w:hAnsi="Calibri" w:cs="Calibri"/>
              </w:rPr>
            </w:pPr>
          </w:p>
        </w:tc>
        <w:tc>
          <w:tcPr>
            <w:tcW w:w="1067"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c>
          <w:tcPr>
            <w:tcW w:w="1242" w:type="dxa"/>
            <w:vAlign w:val="center"/>
          </w:tcPr>
          <w:p w:rsidR="004718D5" w:rsidRDefault="004718D5" w:rsidP="00C76CD2">
            <w:pPr>
              <w:spacing w:after="200" w:line="276" w:lineRule="auto"/>
              <w:jc w:val="center"/>
              <w:cnfStyle w:val="000000100000"/>
              <w:rPr>
                <w:rFonts w:ascii="Calibri" w:hAnsi="Calibri" w:cs="Calibri"/>
              </w:rPr>
            </w:pPr>
          </w:p>
        </w:tc>
        <w:tc>
          <w:tcPr>
            <w:tcW w:w="1046"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r>
      <w:tr w:rsidR="004718D5" w:rsidTr="00C76CD2">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Atención al cliente</w:t>
            </w:r>
          </w:p>
        </w:tc>
        <w:tc>
          <w:tcPr>
            <w:tcW w:w="1089"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743" w:type="dxa"/>
            <w:vAlign w:val="center"/>
          </w:tcPr>
          <w:p w:rsidR="004718D5" w:rsidRDefault="00821768" w:rsidP="00C76CD2">
            <w:pPr>
              <w:spacing w:after="200" w:line="276" w:lineRule="auto"/>
              <w:jc w:val="center"/>
              <w:cnfStyle w:val="000000000000"/>
              <w:rPr>
                <w:rFonts w:ascii="Calibri" w:hAnsi="Calibri" w:cs="Calibri"/>
              </w:rPr>
            </w:pPr>
            <w:r>
              <w:rPr>
                <w:rFonts w:ascii="Calibri" w:hAnsi="Calibri" w:cs="Calibri"/>
              </w:rPr>
              <w:t>X</w:t>
            </w:r>
          </w:p>
        </w:tc>
        <w:tc>
          <w:tcPr>
            <w:tcW w:w="1586" w:type="dxa"/>
            <w:vAlign w:val="center"/>
          </w:tcPr>
          <w:p w:rsidR="004718D5" w:rsidRDefault="004718D5" w:rsidP="00C76CD2">
            <w:pPr>
              <w:spacing w:after="200" w:line="276" w:lineRule="auto"/>
              <w:jc w:val="center"/>
              <w:cnfStyle w:val="000000000000"/>
              <w:rPr>
                <w:rFonts w:ascii="Calibri" w:hAnsi="Calibri" w:cs="Calibri"/>
              </w:rPr>
            </w:pPr>
          </w:p>
        </w:tc>
        <w:tc>
          <w:tcPr>
            <w:tcW w:w="1581"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000000"/>
              <w:rPr>
                <w:rFonts w:ascii="Calibri" w:hAnsi="Calibri" w:cs="Calibri"/>
              </w:rPr>
            </w:pPr>
          </w:p>
        </w:tc>
        <w:tc>
          <w:tcPr>
            <w:tcW w:w="1242"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000000"/>
              <w:rPr>
                <w:rFonts w:ascii="Calibri" w:hAnsi="Calibri" w:cs="Calibri"/>
              </w:rPr>
            </w:pPr>
            <w:r>
              <w:rPr>
                <w:rFonts w:ascii="Calibri" w:hAnsi="Calibri" w:cs="Calibri"/>
              </w:rPr>
              <w:t>X</w:t>
            </w:r>
          </w:p>
        </w:tc>
      </w:tr>
      <w:tr w:rsidR="004718D5" w:rsidTr="00C76CD2">
        <w:trPr>
          <w:cnfStyle w:val="000000100000"/>
        </w:trPr>
        <w:tc>
          <w:tcPr>
            <w:cnfStyle w:val="001000000000"/>
            <w:tcW w:w="2375" w:type="dxa"/>
            <w:vAlign w:val="center"/>
          </w:tcPr>
          <w:p w:rsidR="004718D5" w:rsidRDefault="004718D5" w:rsidP="00C76CD2">
            <w:pPr>
              <w:spacing w:after="200" w:line="276" w:lineRule="auto"/>
              <w:jc w:val="center"/>
              <w:rPr>
                <w:rFonts w:ascii="Calibri" w:hAnsi="Calibri" w:cs="Calibri"/>
              </w:rPr>
            </w:pPr>
            <w:r>
              <w:rPr>
                <w:rFonts w:ascii="Calibri" w:hAnsi="Calibri" w:cs="Calibri"/>
              </w:rPr>
              <w:t>Facturación</w:t>
            </w:r>
          </w:p>
        </w:tc>
        <w:tc>
          <w:tcPr>
            <w:tcW w:w="1089"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c>
          <w:tcPr>
            <w:tcW w:w="1350"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743" w:type="dxa"/>
            <w:vAlign w:val="center"/>
          </w:tcPr>
          <w:p w:rsidR="004718D5" w:rsidRDefault="004718D5" w:rsidP="00C76CD2">
            <w:pPr>
              <w:spacing w:after="200" w:line="276" w:lineRule="auto"/>
              <w:jc w:val="center"/>
              <w:cnfStyle w:val="000000100000"/>
              <w:rPr>
                <w:rFonts w:ascii="Calibri" w:hAnsi="Calibri" w:cs="Calibri"/>
              </w:rPr>
            </w:pPr>
          </w:p>
        </w:tc>
        <w:tc>
          <w:tcPr>
            <w:tcW w:w="1586"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581"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c>
          <w:tcPr>
            <w:tcW w:w="1067" w:type="dxa"/>
            <w:vAlign w:val="center"/>
          </w:tcPr>
          <w:p w:rsidR="004718D5" w:rsidRDefault="004718D5" w:rsidP="00C76CD2">
            <w:pPr>
              <w:spacing w:after="200" w:line="276" w:lineRule="auto"/>
              <w:jc w:val="center"/>
              <w:cnfStyle w:val="000000100000"/>
              <w:rPr>
                <w:rFonts w:ascii="Calibri" w:hAnsi="Calibri" w:cs="Calibri"/>
              </w:rPr>
            </w:pPr>
          </w:p>
        </w:tc>
        <w:tc>
          <w:tcPr>
            <w:tcW w:w="1242" w:type="dxa"/>
            <w:vAlign w:val="center"/>
          </w:tcPr>
          <w:p w:rsidR="004718D5" w:rsidRDefault="00821768" w:rsidP="00C76CD2">
            <w:pPr>
              <w:spacing w:after="200" w:line="276" w:lineRule="auto"/>
              <w:jc w:val="center"/>
              <w:cnfStyle w:val="000000100000"/>
              <w:rPr>
                <w:rFonts w:ascii="Calibri" w:hAnsi="Calibri" w:cs="Calibri"/>
              </w:rPr>
            </w:pPr>
            <w:r>
              <w:rPr>
                <w:rFonts w:ascii="Calibri" w:hAnsi="Calibri" w:cs="Calibri"/>
              </w:rPr>
              <w:t>X</w:t>
            </w:r>
          </w:p>
        </w:tc>
        <w:tc>
          <w:tcPr>
            <w:tcW w:w="1046" w:type="dxa"/>
            <w:vAlign w:val="center"/>
          </w:tcPr>
          <w:p w:rsidR="004718D5" w:rsidRDefault="0086418B" w:rsidP="00C76CD2">
            <w:pPr>
              <w:spacing w:after="200" w:line="276" w:lineRule="auto"/>
              <w:jc w:val="center"/>
              <w:cnfStyle w:val="000000100000"/>
              <w:rPr>
                <w:rFonts w:ascii="Calibri" w:hAnsi="Calibri" w:cs="Calibri"/>
              </w:rPr>
            </w:pPr>
            <w:r>
              <w:rPr>
                <w:rFonts w:ascii="Calibri" w:hAnsi="Calibri" w:cs="Calibri"/>
              </w:rPr>
              <w:t>X</w:t>
            </w:r>
          </w:p>
        </w:tc>
      </w:tr>
    </w:tbl>
    <w:p w:rsidR="004408BA" w:rsidRDefault="004408BA" w:rsidP="004408BA">
      <w:pPr>
        <w:rPr>
          <w:rFonts w:ascii="Calibri" w:hAnsi="Calibri" w:cs="Calibri"/>
        </w:rPr>
      </w:pPr>
    </w:p>
    <w:p w:rsidR="004718D5" w:rsidRDefault="004718D5" w:rsidP="004408BA">
      <w:pPr>
        <w:rPr>
          <w:rFonts w:ascii="Calibri" w:hAnsi="Calibri" w:cs="Calibri"/>
        </w:rPr>
        <w:sectPr w:rsidR="004718D5" w:rsidSect="004718D5">
          <w:headerReference w:type="default" r:id="rId17"/>
          <w:footerReference w:type="default" r:id="rId18"/>
          <w:pgSz w:w="15840" w:h="12240" w:orient="landscape"/>
          <w:pgMar w:top="1701" w:right="1418" w:bottom="1701" w:left="1559" w:header="709" w:footer="709" w:gutter="0"/>
          <w:cols w:space="708"/>
          <w:docGrid w:linePitch="360"/>
        </w:sectPr>
      </w:pPr>
    </w:p>
    <w:p w:rsidR="004408BA" w:rsidRDefault="00B00FE1" w:rsidP="00B00FE1">
      <w:pPr>
        <w:pStyle w:val="Ttulo2"/>
        <w:rPr>
          <w:noProof/>
          <w:lang w:val="es-ES" w:eastAsia="es-ES"/>
        </w:rPr>
      </w:pPr>
      <w:bookmarkStart w:id="35" w:name="_Toc293945574"/>
      <w:r>
        <w:rPr>
          <w:noProof/>
          <w:lang w:val="es-ES" w:eastAsia="es-ES"/>
        </w:rPr>
        <w:lastRenderedPageBreak/>
        <w:t>Cuadro de Procesos</w:t>
      </w:r>
      <w:bookmarkEnd w:id="35"/>
    </w:p>
    <w:p w:rsidR="00B00FE1" w:rsidRDefault="00B00FE1" w:rsidP="00B00FE1">
      <w:pPr>
        <w:rPr>
          <w:lang w:val="es-ES" w:eastAsia="es-ES"/>
        </w:rPr>
      </w:pPr>
    </w:p>
    <w:p w:rsidR="00B00FE1" w:rsidRDefault="00B00FE1" w:rsidP="00B00FE1">
      <w:pPr>
        <w:rPr>
          <w:lang w:val="es-ES" w:eastAsia="es-ES"/>
        </w:rPr>
      </w:pPr>
      <w:r>
        <w:rPr>
          <w:lang w:val="es-ES" w:eastAsia="es-ES"/>
        </w:rPr>
        <w:t>El siguiente es el esquema general de la interacción entre los procesos de la empresa y el mercado.</w:t>
      </w:r>
    </w:p>
    <w:p w:rsidR="00B00FE1" w:rsidRDefault="00B00FE1" w:rsidP="00B00FE1">
      <w:pPr>
        <w:rPr>
          <w:lang w:val="es-ES" w:eastAsia="es-ES"/>
        </w:rPr>
      </w:pPr>
    </w:p>
    <w:p w:rsidR="000501BC" w:rsidRDefault="009C2506" w:rsidP="00F20ECA">
      <w:pPr>
        <w:jc w:val="center"/>
        <w:rPr>
          <w:lang w:val="es-ES" w:eastAsia="es-ES"/>
        </w:rPr>
      </w:pPr>
      <w:r>
        <w:rPr>
          <w:noProof/>
          <w:lang w:val="es-AR" w:eastAsia="es-AR"/>
        </w:rPr>
        <w:drawing>
          <wp:inline distT="0" distB="0" distL="0" distR="0">
            <wp:extent cx="5612130" cy="3783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612130" cy="3783965"/>
                    </a:xfrm>
                    <a:prstGeom prst="rect">
                      <a:avLst/>
                    </a:prstGeom>
                  </pic:spPr>
                </pic:pic>
              </a:graphicData>
            </a:graphic>
          </wp:inline>
        </w:drawing>
      </w:r>
    </w:p>
    <w:p w:rsidR="000501BC" w:rsidRDefault="000501BC" w:rsidP="000501BC">
      <w:pPr>
        <w:rPr>
          <w:lang w:val="es-ES" w:eastAsia="es-ES"/>
        </w:rPr>
      </w:pPr>
    </w:p>
    <w:p w:rsidR="007F091B" w:rsidRDefault="007F091B" w:rsidP="007F091B">
      <w:pPr>
        <w:pStyle w:val="Ttulo2"/>
        <w:rPr>
          <w:noProof/>
          <w:lang w:val="es-ES" w:eastAsia="es-ES"/>
        </w:rPr>
      </w:pPr>
      <w:r>
        <w:rPr>
          <w:noProof/>
          <w:lang w:val="es-ES" w:eastAsia="es-ES"/>
        </w:rPr>
        <w:t>Argumentos de Proacción</w:t>
      </w:r>
    </w:p>
    <w:p w:rsidR="007F091B" w:rsidRPr="007F091B" w:rsidRDefault="007F091B" w:rsidP="007F091B">
      <w:pPr>
        <w:rPr>
          <w:lang w:val="es-ES" w:eastAsia="es-ES"/>
        </w:rPr>
      </w:pPr>
    </w:p>
    <w:p w:rsidR="007F091B" w:rsidRDefault="007F091B" w:rsidP="007F091B">
      <w:pPr>
        <w:pStyle w:val="Prrafodelista"/>
        <w:numPr>
          <w:ilvl w:val="0"/>
          <w:numId w:val="8"/>
        </w:numPr>
        <w:rPr>
          <w:lang w:val="es-ES" w:eastAsia="es-ES"/>
        </w:rPr>
      </w:pPr>
      <w:r>
        <w:rPr>
          <w:lang w:val="es-ES" w:eastAsia="es-ES"/>
        </w:rPr>
        <w:t>Nuestros clientes a menudo se quejan de que la atención al cliente a la hora de realizar la guarda de documentos y la posterior consulta es demasiado lentos</w:t>
      </w:r>
    </w:p>
    <w:p w:rsidR="007F091B" w:rsidRPr="007F091B" w:rsidRDefault="007F091B" w:rsidP="007F091B">
      <w:pPr>
        <w:pStyle w:val="Prrafodelista"/>
        <w:numPr>
          <w:ilvl w:val="0"/>
          <w:numId w:val="8"/>
        </w:numPr>
        <w:rPr>
          <w:lang w:val="es-ES" w:eastAsia="es-ES"/>
        </w:rPr>
      </w:pPr>
    </w:p>
    <w:p w:rsidR="007F091B" w:rsidRDefault="007F091B" w:rsidP="000501BC">
      <w:pPr>
        <w:rPr>
          <w:lang w:val="es-ES" w:eastAsia="es-ES"/>
        </w:rPr>
      </w:pPr>
    </w:p>
    <w:p w:rsidR="007F091B" w:rsidRDefault="007F091B" w:rsidP="000501BC">
      <w:pPr>
        <w:rPr>
          <w:lang w:val="es-ES" w:eastAsia="es-ES"/>
        </w:rPr>
      </w:pPr>
    </w:p>
    <w:p w:rsidR="00B00FE1" w:rsidRDefault="000501BC" w:rsidP="000501BC">
      <w:pPr>
        <w:rPr>
          <w:lang w:val="es-ES" w:eastAsia="es-ES"/>
        </w:rPr>
      </w:pPr>
      <w:r>
        <w:rPr>
          <w:lang w:val="es-ES" w:eastAsia="es-ES"/>
        </w:rPr>
        <w:t xml:space="preserve">Argumentos de </w:t>
      </w:r>
      <w:proofErr w:type="spellStart"/>
      <w:r>
        <w:rPr>
          <w:lang w:val="es-ES" w:eastAsia="es-ES"/>
        </w:rPr>
        <w:t>Proacción</w:t>
      </w:r>
      <w:proofErr w:type="spellEnd"/>
      <w:r>
        <w:rPr>
          <w:lang w:val="es-ES" w:eastAsia="es-ES"/>
        </w:rPr>
        <w:t xml:space="preserve"> (%)</w:t>
      </w:r>
    </w:p>
    <w:p w:rsidR="001F5D00" w:rsidRDefault="001F5D00" w:rsidP="000501BC">
      <w:pPr>
        <w:rPr>
          <w:lang w:val="es-ES" w:eastAsia="es-ES"/>
        </w:rPr>
      </w:pPr>
      <w:r>
        <w:rPr>
          <w:lang w:val="es-ES" w:eastAsia="es-ES"/>
        </w:rPr>
        <w:t>Terminar de Ajustar Procesos</w:t>
      </w:r>
    </w:p>
    <w:p w:rsidR="001F5D00" w:rsidRPr="000501BC" w:rsidRDefault="001F5D00" w:rsidP="000501BC">
      <w:pPr>
        <w:rPr>
          <w:lang w:val="es-ES" w:eastAsia="es-ES"/>
        </w:rPr>
      </w:pPr>
      <w:r>
        <w:rPr>
          <w:lang w:val="es-ES" w:eastAsia="es-ES"/>
        </w:rPr>
        <w:t>Detección de Quebrantados, Importantes, etc.</w:t>
      </w:r>
    </w:p>
    <w:sectPr w:rsidR="001F5D00" w:rsidRPr="000501BC" w:rsidSect="004718D5">
      <w:headerReference w:type="default" r:id="rId20"/>
      <w:pgSz w:w="12240" w:h="15840"/>
      <w:pgMar w:top="1559" w:right="1701"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7380" w:rsidRDefault="007D7380" w:rsidP="009E27A9">
      <w:r>
        <w:separator/>
      </w:r>
    </w:p>
  </w:endnote>
  <w:endnote w:type="continuationSeparator" w:id="0">
    <w:p w:rsidR="007D7380" w:rsidRDefault="007D7380" w:rsidP="009E2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56D" w:rsidRDefault="00CB5EFB">
    <w:pPr>
      <w:pStyle w:val="Piedepgina"/>
    </w:pPr>
    <w:r w:rsidRPr="00CB5EFB">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sidRPr="00CB5EFB">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sidRPr="00CB5EFB">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sidR="00B4556D">
      <w:rPr>
        <w:rFonts w:asciiTheme="majorHAnsi" w:hAnsiTheme="majorHAnsi" w:cstheme="majorHAnsi"/>
      </w:rPr>
      <w:t xml:space="preserve">Abraham – </w:t>
    </w:r>
    <w:proofErr w:type="spellStart"/>
    <w:r w:rsidR="00B4556D">
      <w:rPr>
        <w:rFonts w:asciiTheme="majorHAnsi" w:hAnsiTheme="majorHAnsi" w:cstheme="majorHAnsi"/>
      </w:rPr>
      <w:t>Botta</w:t>
    </w:r>
    <w:proofErr w:type="spellEnd"/>
    <w:r w:rsidR="00B4556D">
      <w:rPr>
        <w:rFonts w:asciiTheme="majorHAnsi" w:hAnsiTheme="majorHAnsi" w:cstheme="majorHAnsi"/>
      </w:rPr>
      <w:t xml:space="preserve"> – </w:t>
    </w:r>
    <w:proofErr w:type="spellStart"/>
    <w:r w:rsidR="00B4556D">
      <w:rPr>
        <w:rFonts w:asciiTheme="majorHAnsi" w:hAnsiTheme="majorHAnsi" w:cstheme="majorHAnsi"/>
      </w:rPr>
      <w:t>Fratte</w:t>
    </w:r>
    <w:proofErr w:type="spellEnd"/>
    <w:r w:rsidR="00B4556D">
      <w:rPr>
        <w:rFonts w:asciiTheme="majorHAnsi" w:hAnsiTheme="majorHAnsi" w:cstheme="majorHAnsi"/>
      </w:rPr>
      <w:ptab w:relativeTo="margin" w:alignment="right" w:leader="none"/>
    </w:r>
    <w:r w:rsidR="00B4556D">
      <w:rPr>
        <w:rFonts w:asciiTheme="majorHAnsi" w:hAnsiTheme="majorHAnsi" w:cstheme="majorHAnsi"/>
      </w:rPr>
      <w:t xml:space="preserve">Página </w:t>
    </w:r>
    <w:r w:rsidRPr="00CB5EFB">
      <w:fldChar w:fldCharType="begin"/>
    </w:r>
    <w:r w:rsidR="00B4556D">
      <w:instrText xml:space="preserve"> PAGE   \* MERGEFORMAT </w:instrText>
    </w:r>
    <w:r w:rsidRPr="00CB5EFB">
      <w:fldChar w:fldCharType="separate"/>
    </w:r>
    <w:r w:rsidR="007F091B" w:rsidRPr="007F091B">
      <w:rPr>
        <w:rFonts w:asciiTheme="majorHAnsi" w:hAnsiTheme="majorHAnsi" w:cstheme="majorHAnsi"/>
        <w:noProof/>
      </w:rPr>
      <w:t>13</w:t>
    </w:r>
    <w:r>
      <w:rPr>
        <w:rFonts w:asciiTheme="majorHAnsi" w:hAnsiTheme="majorHAnsi" w:cstheme="majorHAnsi"/>
        <w:noProof/>
      </w:rPr>
      <w:fldChar w:fldCharType="end"/>
    </w:r>
    <w:r w:rsidR="00B4556D">
      <w:rPr>
        <w:rFonts w:asciiTheme="majorHAnsi" w:hAnsiTheme="majorHAnsi" w:cstheme="majorHAnsi"/>
        <w:noProof/>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56D" w:rsidRPr="004718D5" w:rsidRDefault="00CB5EFB" w:rsidP="004718D5">
    <w:pPr>
      <w:pStyle w:val="Piedepgina"/>
    </w:pPr>
    <w:r w:rsidRPr="00CB5EFB">
      <w:rPr>
        <w:noProof/>
        <w:lang w:val="es-ES" w:eastAsia="zh-TW"/>
      </w:rPr>
      <w:pict>
        <v:rect id="_x0000_s2085" style="position:absolute;margin-left:38.75pt;margin-top:720.05pt;width:6.55pt;height:73.5pt;z-index:251675648;mso-position-horizontal-relative:right-margin-area;mso-position-vertical-relative:page;mso-height-relative:bottom-margin-area" fillcolor="#4bacc6 [3208]" strokecolor="#205867 [1608]">
          <w10:wrap anchorx="page" anchory="page"/>
        </v:rect>
      </w:pict>
    </w:r>
    <w:r w:rsidRPr="00CB5EFB">
      <w:rPr>
        <w:noProof/>
        <w:lang w:val="es-ES" w:eastAsia="zh-TW"/>
      </w:rPr>
      <w:pict>
        <v:rect id="_x0000_s2086" style="position:absolute;margin-left:38.75pt;margin-top:720.05pt;width:6.4pt;height:73.5pt;z-index:251676672;mso-position-horizontal-relative:left-margin-area;mso-position-vertical-relative:page;mso-height-relative:bottom-margin-area" fillcolor="#4bacc6 [3208]" strokecolor="#205867 [1608]">
          <w10:wrap anchorx="margin" anchory="page"/>
        </v:rect>
      </w:pict>
    </w:r>
    <w:r w:rsidRPr="00CB5EFB">
      <w:rPr>
        <w:noProof/>
        <w:lang w:val="es-ES" w:eastAsia="zh-TW"/>
      </w:rPr>
      <w:pict>
        <v:group id="_x0000_s2087" style="position:absolute;margin-left:1.5pt;margin-top:719.95pt;width:610.4pt;height:70.3pt;flip:y;z-index:25167769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8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9" style="position:absolute;left:8;top:9;width:4031;height:1439;mso-width-percent:400;mso-height-percent:1000;mso-width-percent:400;mso-height-percent:1000;mso-width-relative:margin;mso-height-relative:bottom-margin-area" filled="f" stroked="f"/>
          <w10:wrap anchorx="page" anchory="page"/>
        </v:group>
      </w:pict>
    </w:r>
    <w:r w:rsidR="00B4556D">
      <w:rPr>
        <w:rFonts w:asciiTheme="majorHAnsi" w:hAnsiTheme="majorHAnsi" w:cstheme="majorHAnsi"/>
      </w:rPr>
      <w:t xml:space="preserve">Abraham – </w:t>
    </w:r>
    <w:proofErr w:type="spellStart"/>
    <w:r w:rsidR="00B4556D">
      <w:rPr>
        <w:rFonts w:asciiTheme="majorHAnsi" w:hAnsiTheme="majorHAnsi" w:cstheme="majorHAnsi"/>
      </w:rPr>
      <w:t>Botta</w:t>
    </w:r>
    <w:proofErr w:type="spellEnd"/>
    <w:r w:rsidR="00B4556D">
      <w:rPr>
        <w:rFonts w:asciiTheme="majorHAnsi" w:hAnsiTheme="majorHAnsi" w:cstheme="majorHAnsi"/>
      </w:rPr>
      <w:t xml:space="preserve"> – </w:t>
    </w:r>
    <w:proofErr w:type="spellStart"/>
    <w:r w:rsidR="00B4556D">
      <w:rPr>
        <w:rFonts w:asciiTheme="majorHAnsi" w:hAnsiTheme="majorHAnsi" w:cstheme="majorHAnsi"/>
      </w:rPr>
      <w:t>Fratte</w:t>
    </w:r>
    <w:proofErr w:type="spellEnd"/>
    <w:r w:rsidR="00B4556D">
      <w:rPr>
        <w:rFonts w:asciiTheme="majorHAnsi" w:hAnsiTheme="majorHAnsi" w:cstheme="majorHAnsi"/>
      </w:rPr>
      <w:ptab w:relativeTo="margin" w:alignment="right" w:leader="none"/>
    </w:r>
    <w:r w:rsidR="00B4556D">
      <w:rPr>
        <w:rFonts w:asciiTheme="majorHAnsi" w:hAnsiTheme="majorHAnsi" w:cstheme="majorHAnsi"/>
      </w:rPr>
      <w:t xml:space="preserve">Página </w:t>
    </w:r>
    <w:r w:rsidRPr="00CB5EFB">
      <w:fldChar w:fldCharType="begin"/>
    </w:r>
    <w:r w:rsidR="00B4556D">
      <w:instrText xml:space="preserve"> PAGE   \* MERGEFORMAT </w:instrText>
    </w:r>
    <w:r w:rsidRPr="00CB5EFB">
      <w:fldChar w:fldCharType="separate"/>
    </w:r>
    <w:r w:rsidR="007F091B" w:rsidRPr="007F091B">
      <w:rPr>
        <w:rFonts w:asciiTheme="majorHAnsi" w:hAnsiTheme="majorHAnsi" w:cstheme="majorHAnsi"/>
        <w:noProof/>
      </w:rPr>
      <w:t>15</w:t>
    </w:r>
    <w:r>
      <w:rPr>
        <w:rFonts w:asciiTheme="majorHAnsi" w:hAnsiTheme="majorHAnsi" w:cs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7380" w:rsidRDefault="007D7380" w:rsidP="009E27A9">
      <w:r>
        <w:separator/>
      </w:r>
    </w:p>
  </w:footnote>
  <w:footnote w:type="continuationSeparator" w:id="0">
    <w:p w:rsidR="007D7380" w:rsidRDefault="007D7380" w:rsidP="009E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56D" w:rsidRPr="00CF0CB7" w:rsidRDefault="00CB5EFB" w:rsidP="00CF0CB7">
    <w:pPr>
      <w:pStyle w:val="Textoindependiente"/>
      <w:tabs>
        <w:tab w:val="left" w:pos="6598"/>
      </w:tabs>
      <w:jc w:val="left"/>
      <w:rPr>
        <w:rFonts w:asciiTheme="minorHAnsi" w:hAnsiTheme="minorHAnsi" w:cstheme="minorHAnsi"/>
        <w:color w:val="auto"/>
      </w:rPr>
    </w:pPr>
    <w:r w:rsidRPr="00CB5EFB">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sidRPr="00CB5EFB">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sidRPr="00CB5EFB">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00B4556D"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B4556D" w:rsidRPr="00CF0CB7">
      <w:rPr>
        <w:rFonts w:asciiTheme="minorHAnsi" w:hAnsiTheme="minorHAnsi" w:cstheme="minorHAnsi"/>
        <w:noProof/>
        <w:color w:val="auto"/>
        <w:lang w:eastAsia="es-AR"/>
      </w:rPr>
      <w:t>Ing.</w:t>
    </w:r>
    <w:r w:rsidR="00B4556D" w:rsidRPr="00CF0CB7">
      <w:rPr>
        <w:rFonts w:asciiTheme="minorHAnsi" w:hAnsiTheme="minorHAnsi" w:cstheme="minorHAnsi"/>
        <w:color w:val="auto"/>
      </w:rPr>
      <w:t xml:space="preserve"> en Sistemas de Información                                  </w:t>
    </w:r>
    <w:r w:rsidR="00B4556D">
      <w:rPr>
        <w:rFonts w:asciiTheme="minorHAnsi" w:hAnsiTheme="minorHAnsi" w:cstheme="minorHAnsi"/>
        <w:color w:val="auto"/>
      </w:rPr>
      <w:t xml:space="preserve">                          </w:t>
    </w:r>
    <w:r w:rsidR="00B4556D" w:rsidRPr="00CF0CB7">
      <w:rPr>
        <w:rFonts w:asciiTheme="minorHAnsi" w:hAnsiTheme="minorHAnsi" w:cstheme="minorHAnsi"/>
        <w:color w:val="auto"/>
      </w:rPr>
      <w:t>A. Gerencial  -   2011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56D" w:rsidRPr="00CF0CB7" w:rsidRDefault="00B4556D" w:rsidP="00CF0CB7">
    <w:pPr>
      <w:pStyle w:val="Textoindependiente"/>
      <w:tabs>
        <w:tab w:val="left" w:pos="6598"/>
      </w:tabs>
      <w:jc w:val="left"/>
      <w:rPr>
        <w:rFonts w:asciiTheme="minorHAnsi" w:hAnsiTheme="minorHAnsi" w:cstheme="minorHAnsi"/>
        <w:color w:val="auto"/>
      </w:rPr>
    </w:pPr>
    <w:r w:rsidRPr="00CF0CB7">
      <w:rPr>
        <w:rFonts w:asciiTheme="minorHAnsi" w:eastAsiaTheme="majorEastAsia" w:hAnsiTheme="minorHAnsi" w:cstheme="majorBidi"/>
        <w:noProof/>
        <w:color w:val="auto"/>
        <w:lang w:val="es-AR" w:eastAsia="es-AR"/>
      </w:rPr>
      <w:drawing>
        <wp:anchor distT="0" distB="0" distL="114300" distR="114300" simplePos="0" relativeHeight="251671552" behindDoc="1" locked="0" layoutInCell="1" allowOverlap="1">
          <wp:simplePos x="0" y="0"/>
          <wp:positionH relativeFrom="column">
            <wp:posOffset>3871595</wp:posOffset>
          </wp:positionH>
          <wp:positionV relativeFrom="paragraph">
            <wp:posOffset>-318135</wp:posOffset>
          </wp:positionV>
          <wp:extent cx="979805" cy="541655"/>
          <wp:effectExtent l="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00CB5EFB" w:rsidRPr="00CB5EFB">
      <w:rPr>
        <w:rFonts w:asciiTheme="minorHAnsi" w:eastAsiaTheme="majorEastAsia" w:hAnsiTheme="minorHAnsi" w:cstheme="majorBidi"/>
        <w:noProof/>
        <w:color w:val="auto"/>
        <w:lang w:val="es-AR" w:eastAsia="es-AR"/>
      </w:rPr>
      <w:pict>
        <v:rect id="_x0000_s2078" style="position:absolute;margin-left:738.4pt;margin-top:-4.2pt;width:7.5pt;height:74.75pt;z-index:251672576;mso-position-horizontal-relative:left-margin-area;mso-position-vertical-relative:page;mso-height-relative:top-margin-area" fillcolor="#4bacc6 [3208]" strokecolor="#205867 [1608]">
          <w10:wrap anchorx="margin" anchory="page"/>
        </v:rect>
      </w:pict>
    </w:r>
    <w:r w:rsidR="00CB5EFB" w:rsidRPr="00CB5EFB">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79" type="#_x0000_t32" style="position:absolute;margin-left:-84.25pt;margin-top:35.1pt;width:799.95pt;height:0;z-index:251673600;mso-position-horizontal-relative:text;mso-position-vertical-relative:text" o:connectortype="straight" strokecolor="#548dd4 [1951]"/>
      </w:pict>
    </w:r>
    <w:r w:rsidR="00CB5EFB" w:rsidRPr="00CB5EFB">
      <w:rPr>
        <w:rFonts w:asciiTheme="minorHAnsi" w:eastAsiaTheme="majorEastAsia" w:hAnsiTheme="minorHAnsi" w:cstheme="majorBidi"/>
        <w:color w:val="auto"/>
        <w:lang w:val="es-ES" w:eastAsia="zh-TW"/>
      </w:rPr>
      <w:pict>
        <v:rect id="_x0000_s2077" style="position:absolute;margin-left:0;margin-top:0;width:7.15pt;height:69.8pt;z-index:251670528;mso-position-horizontal:center;mso-position-horizontal-relative:left-margin-area;mso-position-vertical:top;mso-position-vertical-relative:page;mso-height-relative:top-margin-area" fillcolor="#4bacc6 [3208]" strokecolor="#205867 [1608]">
          <w10:wrap anchorx="margin" anchory="page"/>
        </v:rect>
      </w:pict>
    </w:r>
    <w:r w:rsidRPr="00CF0CB7">
      <w:rPr>
        <w:rFonts w:asciiTheme="minorHAnsi" w:hAnsiTheme="minorHAnsi" w:cstheme="minorHAnsi"/>
        <w:noProof/>
        <w:color w:val="auto"/>
        <w:lang w:eastAsia="es-AR"/>
      </w:rPr>
      <w:t>Ing.</w:t>
    </w:r>
    <w:r w:rsidRPr="00CF0CB7">
      <w:rPr>
        <w:rFonts w:asciiTheme="minorHAnsi" w:hAnsiTheme="minorHAnsi" w:cstheme="minorHAnsi"/>
        <w:color w:val="auto"/>
      </w:rPr>
      <w:t xml:space="preserve"> en Sistemas de Información            </w:t>
    </w:r>
    <w:r>
      <w:rPr>
        <w:rFonts w:asciiTheme="minorHAnsi" w:hAnsiTheme="minorHAnsi" w:cstheme="minorHAnsi"/>
        <w:color w:val="auto"/>
      </w:rPr>
      <w:tab/>
    </w:r>
    <w:r w:rsidRPr="00CF0CB7">
      <w:rPr>
        <w:rFonts w:asciiTheme="minorHAnsi" w:hAnsiTheme="minorHAnsi" w:cstheme="minorHAnsi"/>
        <w:color w:val="auto"/>
      </w:rPr>
      <w:t xml:space="preserve">                      </w:t>
    </w:r>
    <w:r>
      <w:rPr>
        <w:rFonts w:asciiTheme="minorHAnsi" w:hAnsiTheme="minorHAnsi" w:cstheme="minorHAnsi"/>
        <w:color w:val="auto"/>
      </w:rPr>
      <w:t xml:space="preserve">                          </w:t>
    </w:r>
    <w:r>
      <w:rPr>
        <w:rFonts w:asciiTheme="minorHAnsi" w:hAnsiTheme="minorHAnsi" w:cstheme="minorHAnsi"/>
        <w:color w:val="auto"/>
      </w:rPr>
      <w:tab/>
    </w:r>
    <w:r>
      <w:rPr>
        <w:rFonts w:asciiTheme="minorHAnsi" w:hAnsiTheme="minorHAnsi" w:cstheme="minorHAnsi"/>
        <w:color w:val="auto"/>
      </w:rPr>
      <w:tab/>
      <w:t xml:space="preserve">          </w:t>
    </w:r>
    <w:r w:rsidRPr="00CF0CB7">
      <w:rPr>
        <w:rFonts w:asciiTheme="minorHAnsi" w:hAnsiTheme="minorHAnsi" w:cstheme="minorHAnsi"/>
        <w:color w:val="auto"/>
      </w:rPr>
      <w:t>A. Gerencial  -   2011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556D" w:rsidRPr="00CF0CB7" w:rsidRDefault="00CB5EFB" w:rsidP="00CF0CB7">
    <w:pPr>
      <w:pStyle w:val="Textoindependiente"/>
      <w:tabs>
        <w:tab w:val="left" w:pos="6598"/>
      </w:tabs>
      <w:jc w:val="left"/>
      <w:rPr>
        <w:rFonts w:asciiTheme="minorHAnsi" w:hAnsiTheme="minorHAnsi" w:cstheme="minorHAnsi"/>
        <w:color w:val="auto"/>
      </w:rPr>
    </w:pPr>
    <w:r w:rsidRPr="00CB5EFB">
      <w:rPr>
        <w:rFonts w:asciiTheme="minorHAnsi" w:eastAsiaTheme="majorEastAsia" w:hAnsiTheme="minorHAnsi" w:cstheme="majorBidi"/>
        <w:noProof/>
        <w:color w:val="auto"/>
        <w:lang w:val="es-ES"/>
      </w:rPr>
      <w:pict>
        <v:rect id="_x0000_s2093" style="position:absolute;margin-left:558.9pt;margin-top:.75pt;width:7.15pt;height:69.8pt;z-index:251683840;mso-position-horizontal-relative:left-margin-area;mso-position-vertical-relative:page;mso-height-relative:top-margin-area" fillcolor="#4bacc6 [3208]" strokecolor="#205867 [1608]">
          <w10:wrap anchorx="margin" anchory="page"/>
        </v:rect>
      </w:pict>
    </w:r>
    <w:r w:rsidR="00B4556D" w:rsidRPr="00CF0CB7">
      <w:rPr>
        <w:rFonts w:asciiTheme="minorHAnsi" w:eastAsiaTheme="majorEastAsia" w:hAnsiTheme="minorHAnsi" w:cstheme="majorBidi"/>
        <w:noProof/>
        <w:color w:val="auto"/>
        <w:lang w:val="es-AR" w:eastAsia="es-AR"/>
      </w:rPr>
      <w:drawing>
        <wp:anchor distT="0" distB="0" distL="114300" distR="114300" simplePos="0" relativeHeight="251680768" behindDoc="1" locked="0" layoutInCell="1" allowOverlap="1">
          <wp:simplePos x="0" y="0"/>
          <wp:positionH relativeFrom="column">
            <wp:posOffset>2574423</wp:posOffset>
          </wp:positionH>
          <wp:positionV relativeFrom="paragraph">
            <wp:posOffset>-243707</wp:posOffset>
          </wp:positionV>
          <wp:extent cx="979805" cy="541655"/>
          <wp:effectExtent l="0" t="0" r="0" b="0"/>
          <wp:wrapNone/>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9805" cy="541655"/>
                  </a:xfrm>
                  <a:prstGeom prst="rect">
                    <a:avLst/>
                  </a:prstGeom>
                  <a:noFill/>
                  <a:ln w="9525">
                    <a:noFill/>
                    <a:miter lim="800000"/>
                    <a:headEnd/>
                    <a:tailEnd/>
                  </a:ln>
                </pic:spPr>
              </pic:pic>
            </a:graphicData>
          </a:graphic>
        </wp:anchor>
      </w:drawing>
    </w:r>
    <w:r w:rsidRPr="00CB5EFB">
      <w:rPr>
        <w:rFonts w:asciiTheme="minorHAnsi" w:eastAsiaTheme="majorEastAsia" w:hAnsiTheme="minorHAnsi" w:cstheme="majorBidi"/>
        <w:noProof/>
        <w:color w:val="auto"/>
        <w:lang w:val="es-AR" w:eastAsia="es-AR"/>
      </w:rPr>
      <w:pict>
        <v:rect id="_x0000_s2091" style="position:absolute;margin-left:738.4pt;margin-top:-4.2pt;width:7.5pt;height:74.75pt;z-index:251681792;mso-position-horizontal-relative:left-margin-area;mso-position-vertical-relative:page;mso-height-relative:top-margin-area" fillcolor="#4bacc6 [3208]" strokecolor="#205867 [1608]">
          <w10:wrap anchorx="margin" anchory="page"/>
        </v:rect>
      </w:pict>
    </w:r>
    <w:r w:rsidRPr="00CB5EFB">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92" type="#_x0000_t32" style="position:absolute;margin-left:-84.25pt;margin-top:35.1pt;width:799.95pt;height:0;z-index:251682816;mso-position-horizontal-relative:text;mso-position-vertical-relative:text" o:connectortype="straight" strokecolor="#548dd4 [1951]"/>
      </w:pict>
    </w:r>
    <w:r w:rsidRPr="00CB5EFB">
      <w:rPr>
        <w:rFonts w:asciiTheme="minorHAnsi" w:eastAsiaTheme="majorEastAsia" w:hAnsiTheme="minorHAnsi" w:cstheme="majorBidi"/>
        <w:color w:val="auto"/>
        <w:lang w:val="es-ES" w:eastAsia="zh-TW"/>
      </w:rPr>
      <w:pict>
        <v:rect id="_x0000_s2090" style="position:absolute;margin-left:0;margin-top:0;width:7.15pt;height:69.8pt;z-index:251679744;mso-position-horizontal:center;mso-position-horizontal-relative:left-margin-area;mso-position-vertical:top;mso-position-vertical-relative:page;mso-height-relative:top-margin-area" fillcolor="#4bacc6 [3208]" strokecolor="#205867 [1608]">
          <w10:wrap anchorx="margin" anchory="page"/>
        </v:rect>
      </w:pict>
    </w:r>
    <w:r w:rsidR="00B4556D" w:rsidRPr="00CF0CB7">
      <w:rPr>
        <w:rFonts w:asciiTheme="minorHAnsi" w:hAnsiTheme="minorHAnsi" w:cstheme="minorHAnsi"/>
        <w:noProof/>
        <w:color w:val="auto"/>
        <w:lang w:eastAsia="es-AR"/>
      </w:rPr>
      <w:t>Ing.</w:t>
    </w:r>
    <w:r w:rsidR="00B4556D" w:rsidRPr="00CF0CB7">
      <w:rPr>
        <w:rFonts w:asciiTheme="minorHAnsi" w:hAnsiTheme="minorHAnsi" w:cstheme="minorHAnsi"/>
        <w:color w:val="auto"/>
      </w:rPr>
      <w:t xml:space="preserve"> en Sistemas de Información                               </w:t>
    </w:r>
    <w:r w:rsidR="00B4556D">
      <w:rPr>
        <w:rFonts w:asciiTheme="minorHAnsi" w:hAnsiTheme="minorHAnsi" w:cstheme="minorHAnsi"/>
        <w:color w:val="auto"/>
      </w:rPr>
      <w:t xml:space="preserve">                             </w:t>
    </w:r>
    <w:r w:rsidR="00B4556D" w:rsidRPr="00CF0CB7">
      <w:rPr>
        <w:rFonts w:asciiTheme="minorHAnsi" w:hAnsiTheme="minorHAnsi" w:cstheme="minorHAnsi"/>
        <w:color w:val="auto"/>
      </w:rPr>
      <w:t>A. Gerencial  -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6"/>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4098"/>
    <o:shapelayout v:ext="edit">
      <o:idmap v:ext="edit" data="2"/>
      <o:rules v:ext="edit">
        <o:r id="V:Rule6" type="connector" idref="#_x0000_s2058"/>
        <o:r id="V:Rule7" type="connector" idref="#_x0000_s2068"/>
        <o:r id="V:Rule8" type="connector" idref="#_x0000_s2079"/>
        <o:r id="V:Rule9" type="connector" idref="#_x0000_s2088"/>
        <o:r id="V:Rule10" type="connector" idref="#_x0000_s2092"/>
      </o:rules>
    </o:shapelayout>
  </w:hdrShapeDefaults>
  <w:footnotePr>
    <w:footnote w:id="-1"/>
    <w:footnote w:id="0"/>
  </w:footnotePr>
  <w:endnotePr>
    <w:endnote w:id="-1"/>
    <w:endnote w:id="0"/>
  </w:endnotePr>
  <w:compat/>
  <w:rsids>
    <w:rsidRoot w:val="0091329A"/>
    <w:rsid w:val="00013872"/>
    <w:rsid w:val="00035464"/>
    <w:rsid w:val="000501BC"/>
    <w:rsid w:val="00053C21"/>
    <w:rsid w:val="000934D5"/>
    <w:rsid w:val="00096678"/>
    <w:rsid w:val="000B2026"/>
    <w:rsid w:val="000B28C4"/>
    <w:rsid w:val="000E4272"/>
    <w:rsid w:val="00114AD3"/>
    <w:rsid w:val="001B43A3"/>
    <w:rsid w:val="001E6695"/>
    <w:rsid w:val="001F5D00"/>
    <w:rsid w:val="00214FCE"/>
    <w:rsid w:val="002273CF"/>
    <w:rsid w:val="00237D7E"/>
    <w:rsid w:val="00245A18"/>
    <w:rsid w:val="00251CFA"/>
    <w:rsid w:val="002555FB"/>
    <w:rsid w:val="00281E05"/>
    <w:rsid w:val="00300AFB"/>
    <w:rsid w:val="00302430"/>
    <w:rsid w:val="003265F4"/>
    <w:rsid w:val="003372EC"/>
    <w:rsid w:val="00350C99"/>
    <w:rsid w:val="003735AE"/>
    <w:rsid w:val="00373D26"/>
    <w:rsid w:val="0039371D"/>
    <w:rsid w:val="004120A8"/>
    <w:rsid w:val="004408BA"/>
    <w:rsid w:val="00440C07"/>
    <w:rsid w:val="00467B48"/>
    <w:rsid w:val="004718D5"/>
    <w:rsid w:val="00491313"/>
    <w:rsid w:val="004A31BC"/>
    <w:rsid w:val="004A5826"/>
    <w:rsid w:val="004B6142"/>
    <w:rsid w:val="004E4207"/>
    <w:rsid w:val="004E6530"/>
    <w:rsid w:val="005227B0"/>
    <w:rsid w:val="00534F05"/>
    <w:rsid w:val="00565698"/>
    <w:rsid w:val="0057296F"/>
    <w:rsid w:val="005C65BA"/>
    <w:rsid w:val="00696733"/>
    <w:rsid w:val="0076266D"/>
    <w:rsid w:val="00784636"/>
    <w:rsid w:val="007D7380"/>
    <w:rsid w:val="007E540F"/>
    <w:rsid w:val="007F091B"/>
    <w:rsid w:val="00821768"/>
    <w:rsid w:val="00834BF6"/>
    <w:rsid w:val="00842C6F"/>
    <w:rsid w:val="0086418B"/>
    <w:rsid w:val="008A45CB"/>
    <w:rsid w:val="008B10B0"/>
    <w:rsid w:val="008E1EC2"/>
    <w:rsid w:val="0091329A"/>
    <w:rsid w:val="00943B26"/>
    <w:rsid w:val="00976358"/>
    <w:rsid w:val="009B31FF"/>
    <w:rsid w:val="009C2506"/>
    <w:rsid w:val="009D237E"/>
    <w:rsid w:val="009E27A9"/>
    <w:rsid w:val="00A05AE5"/>
    <w:rsid w:val="00A264E2"/>
    <w:rsid w:val="00A44795"/>
    <w:rsid w:val="00A45D9E"/>
    <w:rsid w:val="00A4612C"/>
    <w:rsid w:val="00B00FE1"/>
    <w:rsid w:val="00B4556D"/>
    <w:rsid w:val="00BA46C7"/>
    <w:rsid w:val="00BC77E9"/>
    <w:rsid w:val="00C10482"/>
    <w:rsid w:val="00C2178D"/>
    <w:rsid w:val="00C3542F"/>
    <w:rsid w:val="00C37E7A"/>
    <w:rsid w:val="00C56BDF"/>
    <w:rsid w:val="00C76CD2"/>
    <w:rsid w:val="00CA5045"/>
    <w:rsid w:val="00CB5EFB"/>
    <w:rsid w:val="00CB77C4"/>
    <w:rsid w:val="00CF0CB7"/>
    <w:rsid w:val="00D02DEE"/>
    <w:rsid w:val="00D06800"/>
    <w:rsid w:val="00D10EE6"/>
    <w:rsid w:val="00D24533"/>
    <w:rsid w:val="00D44F5A"/>
    <w:rsid w:val="00D80EE5"/>
    <w:rsid w:val="00DC7509"/>
    <w:rsid w:val="00DF5673"/>
    <w:rsid w:val="00EB1EAE"/>
    <w:rsid w:val="00ED1D86"/>
    <w:rsid w:val="00ED4E43"/>
    <w:rsid w:val="00F20ECA"/>
    <w:rsid w:val="00FB60EE"/>
    <w:rsid w:val="00FC544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Pie de página Car"/>
    <w:basedOn w:val="Fuentedeprrafopredeter"/>
    <w:link w:val="Piedepgina"/>
    <w:uiPriority w:val="99"/>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medio2-nfasis5">
    <w:name w:val="Medium Shading 2 Accent 5"/>
    <w:basedOn w:val="Tablanormal"/>
    <w:uiPriority w:val="64"/>
    <w:rsid w:val="00471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759520288">
      <w:bodyDiv w:val="1"/>
      <w:marLeft w:val="0"/>
      <w:marRight w:val="0"/>
      <w:marTop w:val="0"/>
      <w:marBottom w:val="0"/>
      <w:divBdr>
        <w:top w:val="none" w:sz="0" w:space="0" w:color="auto"/>
        <w:left w:val="none" w:sz="0" w:space="0" w:color="auto"/>
        <w:bottom w:val="none" w:sz="0" w:space="0" w:color="auto"/>
        <w:right w:val="none" w:sz="0" w:space="0" w:color="auto"/>
      </w:divBdr>
      <w:divsChild>
        <w:div w:id="13652979">
          <w:marLeft w:val="0"/>
          <w:marRight w:val="0"/>
          <w:marTop w:val="0"/>
          <w:marBottom w:val="0"/>
          <w:divBdr>
            <w:top w:val="none" w:sz="0" w:space="0" w:color="auto"/>
            <w:left w:val="none" w:sz="0" w:space="0" w:color="auto"/>
            <w:bottom w:val="none" w:sz="0" w:space="0" w:color="auto"/>
            <w:right w:val="none" w:sz="0" w:space="0" w:color="auto"/>
          </w:divBdr>
        </w:div>
        <w:div w:id="55077150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5bProyecto%5d\%5bA.Gerencial%5d\PlantillaProyec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077E22-72BB-42EC-AC08-2619A91D1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411</TotalTime>
  <Pages>15</Pages>
  <Words>3571</Words>
  <Characters>19642</Characters>
  <Application>Microsoft Office Word</Application>
  <DocSecurity>0</DocSecurity>
  <Lines>163</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Administración Gerencial 2011                             Ingeniería en Sistemas de Información</vt:lpstr>
      <vt:lpstr>Administración Gerencial 2011                             Ingeniería en Sistemas de Información</vt:lpstr>
    </vt:vector>
  </TitlesOfParts>
  <Company>Hwletckard</Company>
  <LinksUpToDate>false</LinksUpToDate>
  <CharactersWithSpaces>23167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PC</cp:lastModifiedBy>
  <cp:revision>43</cp:revision>
  <dcterms:created xsi:type="dcterms:W3CDTF">2011-05-14T14:23:00Z</dcterms:created>
  <dcterms:modified xsi:type="dcterms:W3CDTF">2011-05-29T20:59:00Z</dcterms:modified>
</cp:coreProperties>
</file>