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B17B58"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1F10693D" wp14:editId="53A1FC69">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085D2B47" wp14:editId="7952022E">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DA0CEC" w:rsidRDefault="00D00C8D">
          <w:pPr>
            <w:pStyle w:val="TDC1"/>
            <w:tabs>
              <w:tab w:val="right" w:leader="dot" w:pos="8828"/>
            </w:tabs>
            <w:rPr>
              <w:rFonts w:asciiTheme="minorHAnsi" w:eastAsiaTheme="minorEastAsia" w:hAnsiTheme="minorHAnsi" w:cstheme="minorBidi"/>
              <w:noProof/>
              <w:sz w:val="22"/>
              <w:szCs w:val="22"/>
              <w:lang w:val="es-ES" w:eastAsia="es-ES"/>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6629024" w:history="1">
            <w:r w:rsidR="00DA0CEC" w:rsidRPr="00015F8C">
              <w:rPr>
                <w:rStyle w:val="Hipervnculo"/>
                <w:rFonts w:cstheme="minorHAnsi"/>
                <w:noProof/>
              </w:rPr>
              <w:t>PRESENTACION DE LA EMPRESA</w:t>
            </w:r>
            <w:r w:rsidR="00DA0CEC">
              <w:rPr>
                <w:noProof/>
                <w:webHidden/>
              </w:rPr>
              <w:tab/>
            </w:r>
            <w:r w:rsidR="00DA0CEC">
              <w:rPr>
                <w:noProof/>
                <w:webHidden/>
              </w:rPr>
              <w:fldChar w:fldCharType="begin"/>
            </w:r>
            <w:r w:rsidR="00DA0CEC">
              <w:rPr>
                <w:noProof/>
                <w:webHidden/>
              </w:rPr>
              <w:instrText xml:space="preserve"> PAGEREF _Toc296629024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25" w:history="1">
            <w:r w:rsidR="00DA0CEC" w:rsidRPr="00015F8C">
              <w:rPr>
                <w:rStyle w:val="Hipervnculo"/>
                <w:rFonts w:cstheme="minorHAnsi"/>
                <w:noProof/>
              </w:rPr>
              <w:t>Reseña Histórica</w:t>
            </w:r>
            <w:r w:rsidR="00DA0CEC">
              <w:rPr>
                <w:noProof/>
                <w:webHidden/>
              </w:rPr>
              <w:tab/>
            </w:r>
            <w:r w:rsidR="00DA0CEC">
              <w:rPr>
                <w:noProof/>
                <w:webHidden/>
              </w:rPr>
              <w:fldChar w:fldCharType="begin"/>
            </w:r>
            <w:r w:rsidR="00DA0CEC">
              <w:rPr>
                <w:noProof/>
                <w:webHidden/>
              </w:rPr>
              <w:instrText xml:space="preserve"> PAGEREF _Toc296629025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26" w:history="1">
            <w:r w:rsidR="00DA0CEC" w:rsidRPr="00015F8C">
              <w:rPr>
                <w:rStyle w:val="Hipervnculo"/>
                <w:rFonts w:cstheme="minorHAnsi"/>
                <w:noProof/>
              </w:rPr>
              <w:t>Rubro y Actividades que desarrolla</w:t>
            </w:r>
            <w:r w:rsidR="00DA0CEC">
              <w:rPr>
                <w:noProof/>
                <w:webHidden/>
              </w:rPr>
              <w:tab/>
            </w:r>
            <w:r w:rsidR="00DA0CEC">
              <w:rPr>
                <w:noProof/>
                <w:webHidden/>
              </w:rPr>
              <w:fldChar w:fldCharType="begin"/>
            </w:r>
            <w:r w:rsidR="00DA0CEC">
              <w:rPr>
                <w:noProof/>
                <w:webHidden/>
              </w:rPr>
              <w:instrText xml:space="preserve"> PAGEREF _Toc296629026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27" w:history="1">
            <w:r w:rsidR="00DA0CEC" w:rsidRPr="00015F8C">
              <w:rPr>
                <w:rStyle w:val="Hipervnculo"/>
                <w:rFonts w:cstheme="minorHAnsi"/>
                <w:noProof/>
              </w:rPr>
              <w:t>Ubicación geográfica</w:t>
            </w:r>
            <w:r w:rsidR="00DA0CEC">
              <w:rPr>
                <w:noProof/>
                <w:webHidden/>
              </w:rPr>
              <w:tab/>
            </w:r>
            <w:r w:rsidR="00DA0CEC">
              <w:rPr>
                <w:noProof/>
                <w:webHidden/>
              </w:rPr>
              <w:fldChar w:fldCharType="begin"/>
            </w:r>
            <w:r w:rsidR="00DA0CEC">
              <w:rPr>
                <w:noProof/>
                <w:webHidden/>
              </w:rPr>
              <w:instrText xml:space="preserve"> PAGEREF _Toc296629027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B17B58">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8"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Casa Central Mendoza ubicada en Los Alamos 1326 ,  B° Arizu , Godoy Cruz, Mendoza,  Argentina.</w:t>
            </w:r>
            <w:r w:rsidR="00DA0CEC">
              <w:rPr>
                <w:noProof/>
                <w:webHidden/>
              </w:rPr>
              <w:tab/>
            </w:r>
            <w:r w:rsidR="00DA0CEC">
              <w:rPr>
                <w:noProof/>
                <w:webHidden/>
              </w:rPr>
              <w:fldChar w:fldCharType="begin"/>
            </w:r>
            <w:r w:rsidR="00DA0CEC">
              <w:rPr>
                <w:noProof/>
                <w:webHidden/>
              </w:rPr>
              <w:instrText xml:space="preserve"> PAGEREF _Toc296629028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B17B58">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9"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Depósito Central Mendoza ubicado en Roque Saenz Peña y Panamericana, Blanco Encalada, Luján de Cuyo, Mendoza, Argentina.</w:t>
            </w:r>
            <w:r w:rsidR="00DA0CEC">
              <w:rPr>
                <w:noProof/>
                <w:webHidden/>
              </w:rPr>
              <w:tab/>
            </w:r>
            <w:r w:rsidR="00DA0CEC">
              <w:rPr>
                <w:noProof/>
                <w:webHidden/>
              </w:rPr>
              <w:fldChar w:fldCharType="begin"/>
            </w:r>
            <w:r w:rsidR="00DA0CEC">
              <w:rPr>
                <w:noProof/>
                <w:webHidden/>
              </w:rPr>
              <w:instrText xml:space="preserve"> PAGEREF _Toc296629029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B17B58">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30"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Oficina La Plata ubicada en Calle 49 N˚371 (entre 2 y 3) La Plata, Pcia. de Buenos Aires, Argentina</w:t>
            </w:r>
            <w:r w:rsidR="00DA0CEC">
              <w:rPr>
                <w:noProof/>
                <w:webHidden/>
              </w:rPr>
              <w:tab/>
            </w:r>
            <w:r w:rsidR="00DA0CEC">
              <w:rPr>
                <w:noProof/>
                <w:webHidden/>
              </w:rPr>
              <w:fldChar w:fldCharType="begin"/>
            </w:r>
            <w:r w:rsidR="00DA0CEC">
              <w:rPr>
                <w:noProof/>
                <w:webHidden/>
              </w:rPr>
              <w:instrText xml:space="preserve"> PAGEREF _Toc296629030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B17B58" w:rsidP="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1" w:history="1">
            <w:r w:rsidR="00DA0CEC" w:rsidRPr="00015F8C">
              <w:rPr>
                <w:rStyle w:val="Hipervnculo"/>
                <w:rFonts w:cstheme="minorHAnsi"/>
                <w:noProof/>
              </w:rPr>
              <w:t>Estructura (Organización Geográfica)</w:t>
            </w:r>
            <w:r w:rsidR="00DA0CEC">
              <w:rPr>
                <w:noProof/>
                <w:webHidden/>
              </w:rPr>
              <w:tab/>
            </w:r>
            <w:r w:rsidR="00DA0CEC">
              <w:rPr>
                <w:noProof/>
                <w:webHidden/>
              </w:rPr>
              <w:fldChar w:fldCharType="begin"/>
            </w:r>
            <w:r w:rsidR="00DA0CEC">
              <w:rPr>
                <w:noProof/>
                <w:webHidden/>
              </w:rPr>
              <w:instrText xml:space="preserve"> PAGEREF _Toc296629031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33" w:history="1">
            <w:r w:rsidR="00DA0CEC" w:rsidRPr="00015F8C">
              <w:rPr>
                <w:rStyle w:val="Hipervnculo"/>
                <w:rFonts w:cstheme="minorHAnsi"/>
                <w:noProof/>
              </w:rPr>
              <w:t>MISIÓN Y VISIÓN DE LA EMPRESA</w:t>
            </w:r>
            <w:r w:rsidR="00DA0CEC">
              <w:rPr>
                <w:noProof/>
                <w:webHidden/>
              </w:rPr>
              <w:tab/>
            </w:r>
            <w:r w:rsidR="00DA0CEC">
              <w:rPr>
                <w:noProof/>
                <w:webHidden/>
              </w:rPr>
              <w:fldChar w:fldCharType="begin"/>
            </w:r>
            <w:r w:rsidR="00DA0CEC">
              <w:rPr>
                <w:noProof/>
                <w:webHidden/>
              </w:rPr>
              <w:instrText xml:space="preserve"> PAGEREF _Toc296629033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34" w:history="1">
            <w:r w:rsidR="00DA0CEC" w:rsidRPr="00015F8C">
              <w:rPr>
                <w:rStyle w:val="Hipervnculo"/>
                <w:rFonts w:cstheme="minorHAnsi"/>
                <w:noProof/>
              </w:rPr>
              <w:t>Misión</w:t>
            </w:r>
            <w:r w:rsidR="00DA0CEC">
              <w:rPr>
                <w:noProof/>
                <w:webHidden/>
              </w:rPr>
              <w:tab/>
            </w:r>
            <w:r w:rsidR="00DA0CEC">
              <w:rPr>
                <w:noProof/>
                <w:webHidden/>
              </w:rPr>
              <w:fldChar w:fldCharType="begin"/>
            </w:r>
            <w:r w:rsidR="00DA0CEC">
              <w:rPr>
                <w:noProof/>
                <w:webHidden/>
              </w:rPr>
              <w:instrText xml:space="preserve"> PAGEREF _Toc296629034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35" w:history="1">
            <w:r w:rsidR="00DA0CEC" w:rsidRPr="00015F8C">
              <w:rPr>
                <w:rStyle w:val="Hipervnculo"/>
                <w:rFonts w:cstheme="minorHAnsi"/>
                <w:noProof/>
              </w:rPr>
              <w:t>Visión</w:t>
            </w:r>
            <w:r w:rsidR="00DA0CEC">
              <w:rPr>
                <w:noProof/>
                <w:webHidden/>
              </w:rPr>
              <w:tab/>
            </w:r>
            <w:r w:rsidR="00DA0CEC">
              <w:rPr>
                <w:noProof/>
                <w:webHidden/>
              </w:rPr>
              <w:fldChar w:fldCharType="begin"/>
            </w:r>
            <w:r w:rsidR="00DA0CEC">
              <w:rPr>
                <w:noProof/>
                <w:webHidden/>
              </w:rPr>
              <w:instrText xml:space="preserve"> PAGEREF _Toc296629035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36" w:history="1">
            <w:r w:rsidR="00DA0CEC" w:rsidRPr="00015F8C">
              <w:rPr>
                <w:rStyle w:val="Hipervnculo"/>
                <w:rFonts w:cstheme="minorHAnsi"/>
                <w:noProof/>
              </w:rPr>
              <w:t>Política de la calidad</w:t>
            </w:r>
            <w:r w:rsidR="00DA0CEC">
              <w:rPr>
                <w:noProof/>
                <w:webHidden/>
              </w:rPr>
              <w:tab/>
            </w:r>
            <w:r w:rsidR="00DA0CEC">
              <w:rPr>
                <w:noProof/>
                <w:webHidden/>
              </w:rPr>
              <w:fldChar w:fldCharType="begin"/>
            </w:r>
            <w:r w:rsidR="00DA0CEC">
              <w:rPr>
                <w:noProof/>
                <w:webHidden/>
              </w:rPr>
              <w:instrText xml:space="preserve"> PAGEREF _Toc296629036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37" w:history="1">
            <w:r w:rsidR="00DA0CEC" w:rsidRPr="00015F8C">
              <w:rPr>
                <w:rStyle w:val="Hipervnculo"/>
                <w:rFonts w:cstheme="minorHAnsi"/>
                <w:noProof/>
              </w:rPr>
              <w:t>Declaración de Valores</w:t>
            </w:r>
            <w:r w:rsidR="00DA0CEC">
              <w:rPr>
                <w:noProof/>
                <w:webHidden/>
              </w:rPr>
              <w:tab/>
            </w:r>
            <w:r w:rsidR="00DA0CEC">
              <w:rPr>
                <w:noProof/>
                <w:webHidden/>
              </w:rPr>
              <w:fldChar w:fldCharType="begin"/>
            </w:r>
            <w:r w:rsidR="00DA0CEC">
              <w:rPr>
                <w:noProof/>
                <w:webHidden/>
              </w:rPr>
              <w:instrText xml:space="preserve"> PAGEREF _Toc296629037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38" w:history="1">
            <w:r w:rsidR="00DA0CEC" w:rsidRPr="00015F8C">
              <w:rPr>
                <w:rStyle w:val="Hipervnculo"/>
                <w:rFonts w:cstheme="minorHAnsi"/>
                <w:noProof/>
              </w:rPr>
              <w:t>Objetivos</w:t>
            </w:r>
            <w:r w:rsidR="00DA0CEC">
              <w:rPr>
                <w:noProof/>
                <w:webHidden/>
              </w:rPr>
              <w:tab/>
            </w:r>
            <w:r w:rsidR="00DA0CEC">
              <w:rPr>
                <w:noProof/>
                <w:webHidden/>
              </w:rPr>
              <w:fldChar w:fldCharType="begin"/>
            </w:r>
            <w:r w:rsidR="00DA0CEC">
              <w:rPr>
                <w:noProof/>
                <w:webHidden/>
              </w:rPr>
              <w:instrText xml:space="preserve"> PAGEREF _Toc296629038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39" w:history="1">
            <w:r w:rsidR="00DA0CEC" w:rsidRPr="00015F8C">
              <w:rPr>
                <w:rStyle w:val="Hipervnculo"/>
                <w:rFonts w:cstheme="minorHAnsi"/>
                <w:noProof/>
              </w:rPr>
              <w:t>Estructura organizacional</w:t>
            </w:r>
            <w:r w:rsidR="00DA0CEC">
              <w:rPr>
                <w:noProof/>
                <w:webHidden/>
              </w:rPr>
              <w:tab/>
            </w:r>
            <w:r w:rsidR="00DA0CEC">
              <w:rPr>
                <w:noProof/>
                <w:webHidden/>
              </w:rPr>
              <w:fldChar w:fldCharType="begin"/>
            </w:r>
            <w:r w:rsidR="00DA0CEC">
              <w:rPr>
                <w:noProof/>
                <w:webHidden/>
              </w:rPr>
              <w:instrText xml:space="preserve"> PAGEREF _Toc296629039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40" w:history="1">
            <w:r w:rsidR="00DA0CEC" w:rsidRPr="00015F8C">
              <w:rPr>
                <w:rStyle w:val="Hipervnculo"/>
                <w:rFonts w:cstheme="minorHAnsi"/>
                <w:noProof/>
              </w:rPr>
              <w:t>Función de cada área</w:t>
            </w:r>
            <w:r w:rsidR="00DA0CEC">
              <w:rPr>
                <w:noProof/>
                <w:webHidden/>
              </w:rPr>
              <w:tab/>
            </w:r>
            <w:r w:rsidR="00DA0CEC">
              <w:rPr>
                <w:noProof/>
                <w:webHidden/>
              </w:rPr>
              <w:fldChar w:fldCharType="begin"/>
            </w:r>
            <w:r w:rsidR="00DA0CEC">
              <w:rPr>
                <w:noProof/>
                <w:webHidden/>
              </w:rPr>
              <w:instrText xml:space="preserve"> PAGEREF _Toc296629040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41" w:history="1">
            <w:r w:rsidR="00DA0CEC" w:rsidRPr="00015F8C">
              <w:rPr>
                <w:rStyle w:val="Hipervnculo"/>
                <w:rFonts w:cstheme="minorHAnsi"/>
                <w:noProof/>
              </w:rPr>
              <w:t>IDENTIFICACION DE PROCESOS</w:t>
            </w:r>
            <w:r w:rsidR="00DA0CEC">
              <w:rPr>
                <w:noProof/>
                <w:webHidden/>
              </w:rPr>
              <w:tab/>
            </w:r>
            <w:r w:rsidR="00DA0CEC">
              <w:rPr>
                <w:noProof/>
                <w:webHidden/>
              </w:rPr>
              <w:fldChar w:fldCharType="begin"/>
            </w:r>
            <w:r w:rsidR="00DA0CEC">
              <w:rPr>
                <w:noProof/>
                <w:webHidden/>
              </w:rPr>
              <w:instrText xml:space="preserve"> PAGEREF _Toc296629041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42" w:history="1">
            <w:r w:rsidR="00DA0CEC" w:rsidRPr="00015F8C">
              <w:rPr>
                <w:rStyle w:val="Hipervnculo"/>
                <w:rFonts w:cstheme="minorHAnsi"/>
                <w:noProof/>
              </w:rPr>
              <w:t>Descripción de Procesos</w:t>
            </w:r>
            <w:r w:rsidR="00DA0CEC">
              <w:rPr>
                <w:noProof/>
                <w:webHidden/>
              </w:rPr>
              <w:tab/>
            </w:r>
            <w:r w:rsidR="00DA0CEC">
              <w:rPr>
                <w:noProof/>
                <w:webHidden/>
              </w:rPr>
              <w:fldChar w:fldCharType="begin"/>
            </w:r>
            <w:r w:rsidR="00DA0CEC">
              <w:rPr>
                <w:noProof/>
                <w:webHidden/>
              </w:rPr>
              <w:instrText xml:space="preserve"> PAGEREF _Toc296629042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3" w:history="1">
            <w:r w:rsidR="00DA0CEC" w:rsidRPr="00015F8C">
              <w:rPr>
                <w:rStyle w:val="Hipervnculo"/>
                <w:rFonts w:cstheme="minorHAnsi"/>
                <w:noProof/>
              </w:rPr>
              <w:t>Guarda de documentos</w:t>
            </w:r>
            <w:r w:rsidR="00DA0CEC">
              <w:rPr>
                <w:noProof/>
                <w:webHidden/>
              </w:rPr>
              <w:tab/>
            </w:r>
            <w:r w:rsidR="00DA0CEC">
              <w:rPr>
                <w:noProof/>
                <w:webHidden/>
              </w:rPr>
              <w:fldChar w:fldCharType="begin"/>
            </w:r>
            <w:r w:rsidR="00DA0CEC">
              <w:rPr>
                <w:noProof/>
                <w:webHidden/>
              </w:rPr>
              <w:instrText xml:space="preserve"> PAGEREF _Toc296629043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4" w:history="1">
            <w:r w:rsidR="00DA0CEC" w:rsidRPr="00015F8C">
              <w:rPr>
                <w:rStyle w:val="Hipervnculo"/>
                <w:rFonts w:cstheme="minorHAnsi"/>
                <w:noProof/>
              </w:rPr>
              <w:t>Consulta de Documentos</w:t>
            </w:r>
            <w:r w:rsidR="00DA0CEC">
              <w:rPr>
                <w:noProof/>
                <w:webHidden/>
              </w:rPr>
              <w:tab/>
            </w:r>
            <w:r w:rsidR="00DA0CEC">
              <w:rPr>
                <w:noProof/>
                <w:webHidden/>
              </w:rPr>
              <w:fldChar w:fldCharType="begin"/>
            </w:r>
            <w:r w:rsidR="00DA0CEC">
              <w:rPr>
                <w:noProof/>
                <w:webHidden/>
              </w:rPr>
              <w:instrText xml:space="preserve"> PAGEREF _Toc296629044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5" w:history="1">
            <w:r w:rsidR="00DA0CEC" w:rsidRPr="00015F8C">
              <w:rPr>
                <w:rStyle w:val="Hipervnculo"/>
                <w:rFonts w:cstheme="minorHAnsi"/>
                <w:noProof/>
              </w:rPr>
              <w:t>Destrucción de la Documentación</w:t>
            </w:r>
            <w:r w:rsidR="00DA0CEC">
              <w:rPr>
                <w:noProof/>
                <w:webHidden/>
              </w:rPr>
              <w:tab/>
            </w:r>
            <w:r w:rsidR="00DA0CEC">
              <w:rPr>
                <w:noProof/>
                <w:webHidden/>
              </w:rPr>
              <w:fldChar w:fldCharType="begin"/>
            </w:r>
            <w:r w:rsidR="00DA0CEC">
              <w:rPr>
                <w:noProof/>
                <w:webHidden/>
              </w:rPr>
              <w:instrText xml:space="preserve"> PAGEREF _Toc296629045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6" w:history="1">
            <w:r w:rsidR="00DA0CEC" w:rsidRPr="00015F8C">
              <w:rPr>
                <w:rStyle w:val="Hipervnculo"/>
                <w:rFonts w:cstheme="minorHAnsi"/>
                <w:noProof/>
              </w:rPr>
              <w:t>Digitalización de archivos</w:t>
            </w:r>
            <w:r w:rsidR="00DA0CEC">
              <w:rPr>
                <w:noProof/>
                <w:webHidden/>
              </w:rPr>
              <w:tab/>
            </w:r>
            <w:r w:rsidR="00DA0CEC">
              <w:rPr>
                <w:noProof/>
                <w:webHidden/>
              </w:rPr>
              <w:fldChar w:fldCharType="begin"/>
            </w:r>
            <w:r w:rsidR="00DA0CEC">
              <w:rPr>
                <w:noProof/>
                <w:webHidden/>
              </w:rPr>
              <w:instrText xml:space="preserve"> PAGEREF _Toc296629046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7" w:history="1">
            <w:r w:rsidR="00DA0CEC" w:rsidRPr="00015F8C">
              <w:rPr>
                <w:rStyle w:val="Hipervnculo"/>
                <w:rFonts w:cstheme="minorHAnsi"/>
                <w:noProof/>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_Toc296629047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8" w:history="1">
            <w:r w:rsidR="00DA0CEC" w:rsidRPr="00015F8C">
              <w:rPr>
                <w:rStyle w:val="Hipervnculo"/>
                <w:rFonts w:cstheme="minorHAnsi"/>
                <w:noProof/>
              </w:rPr>
              <w:t>Contratación</w:t>
            </w:r>
            <w:r w:rsidR="00DA0CEC">
              <w:rPr>
                <w:noProof/>
                <w:webHidden/>
              </w:rPr>
              <w:tab/>
            </w:r>
            <w:r w:rsidR="00DA0CEC">
              <w:rPr>
                <w:noProof/>
                <w:webHidden/>
              </w:rPr>
              <w:fldChar w:fldCharType="begin"/>
            </w:r>
            <w:r w:rsidR="00DA0CEC">
              <w:rPr>
                <w:noProof/>
                <w:webHidden/>
              </w:rPr>
              <w:instrText xml:space="preserve"> PAGEREF _Toc296629048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49" w:history="1">
            <w:r w:rsidR="00DA0CEC" w:rsidRPr="00015F8C">
              <w:rPr>
                <w:rStyle w:val="Hipervnculo"/>
                <w:rFonts w:cstheme="minorHAnsi"/>
                <w:noProof/>
              </w:rPr>
              <w:t>Facturación</w:t>
            </w:r>
            <w:r w:rsidR="00DA0CEC">
              <w:rPr>
                <w:noProof/>
                <w:webHidden/>
              </w:rPr>
              <w:tab/>
            </w:r>
            <w:r w:rsidR="00DA0CEC">
              <w:rPr>
                <w:noProof/>
                <w:webHidden/>
              </w:rPr>
              <w:fldChar w:fldCharType="begin"/>
            </w:r>
            <w:r w:rsidR="00DA0CEC">
              <w:rPr>
                <w:noProof/>
                <w:webHidden/>
              </w:rPr>
              <w:instrText xml:space="preserve"> PAGEREF _Toc296629049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50" w:history="1">
            <w:r w:rsidR="00DA0CEC" w:rsidRPr="00015F8C">
              <w:rPr>
                <w:rStyle w:val="Hipervnculo"/>
                <w:rFonts w:cstheme="minorHAnsi"/>
                <w:noProof/>
              </w:rPr>
              <w:t>Quejas y Reclamos</w:t>
            </w:r>
            <w:r w:rsidR="00DA0CEC">
              <w:rPr>
                <w:noProof/>
                <w:webHidden/>
              </w:rPr>
              <w:tab/>
            </w:r>
            <w:r w:rsidR="00DA0CEC">
              <w:rPr>
                <w:noProof/>
                <w:webHidden/>
              </w:rPr>
              <w:fldChar w:fldCharType="begin"/>
            </w:r>
            <w:r w:rsidR="00DA0CEC">
              <w:rPr>
                <w:noProof/>
                <w:webHidden/>
              </w:rPr>
              <w:instrText xml:space="preserve"> PAGEREF _Toc296629050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51" w:history="1">
            <w:r w:rsidR="00DA0CEC" w:rsidRPr="00015F8C">
              <w:rPr>
                <w:rStyle w:val="Hipervnculo"/>
                <w:rFonts w:cstheme="minorHAnsi"/>
                <w:noProof/>
              </w:rPr>
              <w:t>Alcance de Procesos</w:t>
            </w:r>
            <w:r w:rsidR="00DA0CEC">
              <w:rPr>
                <w:noProof/>
                <w:webHidden/>
              </w:rPr>
              <w:tab/>
            </w:r>
            <w:r w:rsidR="00DA0CEC">
              <w:rPr>
                <w:noProof/>
                <w:webHidden/>
              </w:rPr>
              <w:fldChar w:fldCharType="begin"/>
            </w:r>
            <w:r w:rsidR="00DA0CEC">
              <w:rPr>
                <w:noProof/>
                <w:webHidden/>
              </w:rPr>
              <w:instrText xml:space="preserve"> PAGEREF _Toc296629051 \h </w:instrText>
            </w:r>
            <w:r w:rsidR="00DA0CEC">
              <w:rPr>
                <w:noProof/>
                <w:webHidden/>
              </w:rPr>
            </w:r>
            <w:r w:rsidR="00DA0CEC">
              <w:rPr>
                <w:noProof/>
                <w:webHidden/>
              </w:rPr>
              <w:fldChar w:fldCharType="separate"/>
            </w:r>
            <w:r w:rsidR="00DA0CEC">
              <w:rPr>
                <w:noProof/>
                <w:webHidden/>
              </w:rPr>
              <w:t>16</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52" w:history="1">
            <w:r w:rsidR="00DA0CEC" w:rsidRPr="00015F8C">
              <w:rPr>
                <w:rStyle w:val="Hipervnculo"/>
                <w:rFonts w:cstheme="minorHAnsi"/>
                <w:noProof/>
                <w:lang w:val="es-ES" w:eastAsia="es-ES"/>
              </w:rPr>
              <w:t>Cuadro de Procesos</w:t>
            </w:r>
            <w:r w:rsidR="00DA0CEC">
              <w:rPr>
                <w:noProof/>
                <w:webHidden/>
              </w:rPr>
              <w:tab/>
            </w:r>
            <w:r w:rsidR="00DA0CEC">
              <w:rPr>
                <w:noProof/>
                <w:webHidden/>
              </w:rPr>
              <w:fldChar w:fldCharType="begin"/>
            </w:r>
            <w:r w:rsidR="00DA0CEC">
              <w:rPr>
                <w:noProof/>
                <w:webHidden/>
              </w:rPr>
              <w:instrText xml:space="preserve"> PAGEREF _Toc296629052 \h </w:instrText>
            </w:r>
            <w:r w:rsidR="00DA0CEC">
              <w:rPr>
                <w:noProof/>
                <w:webHidden/>
              </w:rPr>
            </w:r>
            <w:r w:rsidR="00DA0CEC">
              <w:rPr>
                <w:noProof/>
                <w:webHidden/>
              </w:rPr>
              <w:fldChar w:fldCharType="separate"/>
            </w:r>
            <w:r w:rsidR="00DA0CEC">
              <w:rPr>
                <w:noProof/>
                <w:webHidden/>
              </w:rPr>
              <w:t>17</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53" w:history="1">
            <w:r w:rsidR="00DA0CEC" w:rsidRPr="00015F8C">
              <w:rPr>
                <w:rStyle w:val="Hipervnculo"/>
                <w:rFonts w:cstheme="minorHAnsi"/>
                <w:noProof/>
                <w:lang w:val="es-ES" w:eastAsia="es-ES"/>
              </w:rPr>
              <w:t>Argumentos de Proacción</w:t>
            </w:r>
            <w:r w:rsidR="00DA0CEC">
              <w:rPr>
                <w:noProof/>
                <w:webHidden/>
              </w:rPr>
              <w:tab/>
            </w:r>
            <w:r w:rsidR="00DA0CEC">
              <w:rPr>
                <w:noProof/>
                <w:webHidden/>
              </w:rPr>
              <w:fldChar w:fldCharType="begin"/>
            </w:r>
            <w:r w:rsidR="00DA0CEC">
              <w:rPr>
                <w:noProof/>
                <w:webHidden/>
              </w:rPr>
              <w:instrText xml:space="preserve"> PAGEREF _Toc296629053 \h </w:instrText>
            </w:r>
            <w:r w:rsidR="00DA0CEC">
              <w:rPr>
                <w:noProof/>
                <w:webHidden/>
              </w:rPr>
            </w:r>
            <w:r w:rsidR="00DA0CEC">
              <w:rPr>
                <w:noProof/>
                <w:webHidden/>
              </w:rPr>
              <w:fldChar w:fldCharType="separate"/>
            </w:r>
            <w:r w:rsidR="00DA0CEC">
              <w:rPr>
                <w:noProof/>
                <w:webHidden/>
              </w:rPr>
              <w:t>18</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54" w:history="1">
            <w:r w:rsidR="00DA0CEC" w:rsidRPr="00015F8C">
              <w:rPr>
                <w:rStyle w:val="Hipervnculo"/>
                <w:rFonts w:cstheme="minorHAnsi"/>
                <w:noProof/>
                <w:lang w:eastAsia="es-ES"/>
              </w:rPr>
              <w:t>Detección de Procesos Quebrantados, Importantes, Factibles.</w:t>
            </w:r>
            <w:r w:rsidR="00DA0CEC">
              <w:rPr>
                <w:noProof/>
                <w:webHidden/>
              </w:rPr>
              <w:tab/>
            </w:r>
            <w:r w:rsidR="00DA0CEC">
              <w:rPr>
                <w:noProof/>
                <w:webHidden/>
              </w:rPr>
              <w:fldChar w:fldCharType="begin"/>
            </w:r>
            <w:r w:rsidR="00DA0CEC">
              <w:rPr>
                <w:noProof/>
                <w:webHidden/>
              </w:rPr>
              <w:instrText xml:space="preserve"> PAGEREF _Toc296629054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55" w:history="1">
            <w:r w:rsidR="00DA0CEC" w:rsidRPr="00015F8C">
              <w:rPr>
                <w:rStyle w:val="Hipervnculo"/>
                <w:rFonts w:cstheme="minorHAnsi"/>
                <w:noProof/>
                <w:lang w:eastAsia="es-ES"/>
              </w:rPr>
              <w:t>Procesos Quebrantados</w:t>
            </w:r>
            <w:r w:rsidR="00DA0CEC">
              <w:rPr>
                <w:noProof/>
                <w:webHidden/>
              </w:rPr>
              <w:tab/>
            </w:r>
            <w:r w:rsidR="00DA0CEC">
              <w:rPr>
                <w:noProof/>
                <w:webHidden/>
              </w:rPr>
              <w:fldChar w:fldCharType="begin"/>
            </w:r>
            <w:r w:rsidR="00DA0CEC">
              <w:rPr>
                <w:noProof/>
                <w:webHidden/>
              </w:rPr>
              <w:instrText xml:space="preserve"> PAGEREF _Toc296629055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56" w:history="1">
            <w:r w:rsidR="00DA0CEC" w:rsidRPr="00015F8C">
              <w:rPr>
                <w:rStyle w:val="Hipervnculo"/>
                <w:noProof/>
              </w:rPr>
              <w:t>Quejas y Reclamos</w:t>
            </w:r>
            <w:r w:rsidR="00DA0CEC">
              <w:rPr>
                <w:noProof/>
                <w:webHidden/>
              </w:rPr>
              <w:tab/>
            </w:r>
            <w:r w:rsidR="00DA0CEC">
              <w:rPr>
                <w:noProof/>
                <w:webHidden/>
              </w:rPr>
              <w:fldChar w:fldCharType="begin"/>
            </w:r>
            <w:r w:rsidR="00DA0CEC">
              <w:rPr>
                <w:noProof/>
                <w:webHidden/>
              </w:rPr>
              <w:instrText xml:space="preserve"> PAGEREF _Toc296629056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5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_Toc296629057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5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_Toc296629058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5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_Toc296629059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_Toc296629060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_Toc296629061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_Toc296629062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_Toc296629063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_Toc296629064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65" w:history="1">
            <w:r w:rsidR="00DA0CEC" w:rsidRPr="00015F8C">
              <w:rPr>
                <w:rStyle w:val="Hipervnculo"/>
                <w:rFonts w:cstheme="minorHAnsi"/>
                <w:noProof/>
                <w:lang w:eastAsia="es-ES"/>
              </w:rPr>
              <w:t>Procesos Importantes</w:t>
            </w:r>
            <w:r w:rsidR="00DA0CEC">
              <w:rPr>
                <w:noProof/>
                <w:webHidden/>
              </w:rPr>
              <w:tab/>
            </w:r>
            <w:r w:rsidR="00DA0CEC">
              <w:rPr>
                <w:noProof/>
                <w:webHidden/>
              </w:rPr>
              <w:fldChar w:fldCharType="begin"/>
            </w:r>
            <w:r w:rsidR="00DA0CEC">
              <w:rPr>
                <w:noProof/>
                <w:webHidden/>
              </w:rPr>
              <w:instrText xml:space="preserve"> PAGEREF _Toc296629065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6" w:history="1">
            <w:r w:rsidR="00DA0CEC" w:rsidRPr="00015F8C">
              <w:rPr>
                <w:rStyle w:val="Hipervnculo"/>
                <w:rFonts w:cstheme="minorHAnsi"/>
                <w:noProof/>
                <w:lang w:val="es-ES" w:eastAsia="es-ES"/>
              </w:rPr>
              <w:t>Guarda de Documentos</w:t>
            </w:r>
            <w:r w:rsidR="00DA0CEC">
              <w:rPr>
                <w:noProof/>
                <w:webHidden/>
              </w:rPr>
              <w:tab/>
            </w:r>
            <w:r w:rsidR="00DA0CEC">
              <w:rPr>
                <w:noProof/>
                <w:webHidden/>
              </w:rPr>
              <w:fldChar w:fldCharType="begin"/>
            </w:r>
            <w:r w:rsidR="00DA0CEC">
              <w:rPr>
                <w:noProof/>
                <w:webHidden/>
              </w:rPr>
              <w:instrText xml:space="preserve"> PAGEREF _Toc296629066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7" w:history="1">
            <w:r w:rsidR="00DA0CEC" w:rsidRPr="00015F8C">
              <w:rPr>
                <w:rStyle w:val="Hipervnculo"/>
                <w:rFonts w:cstheme="minorHAnsi"/>
                <w:noProof/>
                <w:lang w:val="es-ES" w:eastAsia="es-ES"/>
              </w:rPr>
              <w:t>Consulta de Documentos</w:t>
            </w:r>
            <w:r w:rsidR="00DA0CEC">
              <w:rPr>
                <w:noProof/>
                <w:webHidden/>
              </w:rPr>
              <w:tab/>
            </w:r>
            <w:r w:rsidR="00DA0CEC">
              <w:rPr>
                <w:noProof/>
                <w:webHidden/>
              </w:rPr>
              <w:fldChar w:fldCharType="begin"/>
            </w:r>
            <w:r w:rsidR="00DA0CEC">
              <w:rPr>
                <w:noProof/>
                <w:webHidden/>
              </w:rPr>
              <w:instrText xml:space="preserve"> PAGEREF _Toc296629067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8" w:history="1">
            <w:r w:rsidR="00DA0CEC" w:rsidRPr="00015F8C">
              <w:rPr>
                <w:rStyle w:val="Hipervnculo"/>
                <w:rFonts w:cstheme="minorHAnsi"/>
                <w:noProof/>
                <w:lang w:val="es-ES"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_Toc296629068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69" w:history="1">
            <w:r w:rsidR="00DA0CEC" w:rsidRPr="00015F8C">
              <w:rPr>
                <w:rStyle w:val="Hipervnculo"/>
                <w:rFonts w:cstheme="minorHAnsi"/>
                <w:noProof/>
                <w:lang w:val="es-ES" w:eastAsia="es-ES"/>
              </w:rPr>
              <w:t>Digitalización</w:t>
            </w:r>
            <w:r w:rsidR="00DA0CEC">
              <w:rPr>
                <w:noProof/>
                <w:webHidden/>
              </w:rPr>
              <w:tab/>
            </w:r>
            <w:r w:rsidR="00DA0CEC">
              <w:rPr>
                <w:noProof/>
                <w:webHidden/>
              </w:rPr>
              <w:fldChar w:fldCharType="begin"/>
            </w:r>
            <w:r w:rsidR="00DA0CEC">
              <w:rPr>
                <w:noProof/>
                <w:webHidden/>
              </w:rPr>
              <w:instrText xml:space="preserve"> PAGEREF _Toc296629069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0" w:history="1">
            <w:r w:rsidR="00DA0CEC" w:rsidRPr="00015F8C">
              <w:rPr>
                <w:rStyle w:val="Hipervnculo"/>
                <w:rFonts w:cstheme="minorHAnsi"/>
                <w:noProof/>
                <w:lang w:val="es-ES" w:eastAsia="es-ES"/>
              </w:rPr>
              <w:t>Isla Digital</w:t>
            </w:r>
            <w:r w:rsidR="00DA0CEC">
              <w:rPr>
                <w:noProof/>
                <w:webHidden/>
              </w:rPr>
              <w:tab/>
            </w:r>
            <w:r w:rsidR="00DA0CEC">
              <w:rPr>
                <w:noProof/>
                <w:webHidden/>
              </w:rPr>
              <w:fldChar w:fldCharType="begin"/>
            </w:r>
            <w:r w:rsidR="00DA0CEC">
              <w:rPr>
                <w:noProof/>
                <w:webHidden/>
              </w:rPr>
              <w:instrText xml:space="preserve"> PAGEREF _Toc296629070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1" w:history="1">
            <w:r w:rsidR="00DA0CEC" w:rsidRPr="00015F8C">
              <w:rPr>
                <w:rStyle w:val="Hipervnculo"/>
                <w:rFonts w:cstheme="minorHAnsi"/>
                <w:noProof/>
                <w:lang w:val="es-ES" w:eastAsia="es-ES"/>
              </w:rPr>
              <w:t>Quejas y Reclamos</w:t>
            </w:r>
            <w:r w:rsidR="00DA0CEC">
              <w:rPr>
                <w:noProof/>
                <w:webHidden/>
              </w:rPr>
              <w:tab/>
            </w:r>
            <w:r w:rsidR="00DA0CEC">
              <w:rPr>
                <w:noProof/>
                <w:webHidden/>
              </w:rPr>
              <w:fldChar w:fldCharType="begin"/>
            </w:r>
            <w:r w:rsidR="00DA0CEC">
              <w:rPr>
                <w:noProof/>
                <w:webHidden/>
              </w:rPr>
              <w:instrText xml:space="preserve"> PAGEREF _Toc296629071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2" w:history="1">
            <w:r w:rsidR="00DA0CEC" w:rsidRPr="00015F8C">
              <w:rPr>
                <w:rStyle w:val="Hipervnculo"/>
                <w:rFonts w:cstheme="minorHAnsi"/>
                <w:noProof/>
                <w:lang w:val="es-ES" w:eastAsia="es-ES"/>
              </w:rPr>
              <w:t>Facturación</w:t>
            </w:r>
            <w:r w:rsidR="00DA0CEC">
              <w:rPr>
                <w:noProof/>
                <w:webHidden/>
              </w:rPr>
              <w:tab/>
            </w:r>
            <w:r w:rsidR="00DA0CEC">
              <w:rPr>
                <w:noProof/>
                <w:webHidden/>
              </w:rPr>
              <w:fldChar w:fldCharType="begin"/>
            </w:r>
            <w:r w:rsidR="00DA0CEC">
              <w:rPr>
                <w:noProof/>
                <w:webHidden/>
              </w:rPr>
              <w:instrText xml:space="preserve"> PAGEREF _Toc296629072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3" w:history="1">
            <w:r w:rsidR="00DA0CEC" w:rsidRPr="00015F8C">
              <w:rPr>
                <w:rStyle w:val="Hipervnculo"/>
                <w:rFonts w:cstheme="minorHAnsi"/>
                <w:noProof/>
                <w:lang w:val="es-ES" w:eastAsia="es-ES"/>
              </w:rPr>
              <w:t>Contratación</w:t>
            </w:r>
            <w:r w:rsidR="00DA0CEC">
              <w:rPr>
                <w:noProof/>
                <w:webHidden/>
              </w:rPr>
              <w:tab/>
            </w:r>
            <w:r w:rsidR="00DA0CEC">
              <w:rPr>
                <w:noProof/>
                <w:webHidden/>
              </w:rPr>
              <w:fldChar w:fldCharType="begin"/>
            </w:r>
            <w:r w:rsidR="00DA0CEC">
              <w:rPr>
                <w:noProof/>
                <w:webHidden/>
              </w:rPr>
              <w:instrText xml:space="preserve"> PAGEREF _Toc296629073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_Toc296629074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75" w:history="1">
            <w:r w:rsidR="00DA0CEC" w:rsidRPr="00015F8C">
              <w:rPr>
                <w:rStyle w:val="Hipervnculo"/>
                <w:noProof/>
                <w:lang w:eastAsia="es-ES"/>
              </w:rPr>
              <w:t>Procesos Factibles</w:t>
            </w:r>
            <w:r w:rsidR="00DA0CEC">
              <w:rPr>
                <w:noProof/>
                <w:webHidden/>
              </w:rPr>
              <w:tab/>
            </w:r>
            <w:r w:rsidR="00DA0CEC">
              <w:rPr>
                <w:noProof/>
                <w:webHidden/>
              </w:rPr>
              <w:fldChar w:fldCharType="begin"/>
            </w:r>
            <w:r w:rsidR="00DA0CEC">
              <w:rPr>
                <w:noProof/>
                <w:webHidden/>
              </w:rPr>
              <w:instrText xml:space="preserve"> PAGEREF _Toc296629075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6" w:history="1">
            <w:r w:rsidR="00DA0CEC" w:rsidRPr="00015F8C">
              <w:rPr>
                <w:rStyle w:val="Hipervnculo"/>
                <w:noProof/>
                <w:lang w:eastAsia="es-ES"/>
              </w:rPr>
              <w:t>Quejas y Reclamos</w:t>
            </w:r>
            <w:r w:rsidR="00DA0CEC">
              <w:rPr>
                <w:noProof/>
                <w:webHidden/>
              </w:rPr>
              <w:tab/>
            </w:r>
            <w:r w:rsidR="00DA0CEC">
              <w:rPr>
                <w:noProof/>
                <w:webHidden/>
              </w:rPr>
              <w:fldChar w:fldCharType="begin"/>
            </w:r>
            <w:r w:rsidR="00DA0CEC">
              <w:rPr>
                <w:noProof/>
                <w:webHidden/>
              </w:rPr>
              <w:instrText xml:space="preserve"> PAGEREF _Toc296629076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_Toc296629077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_Toc296629078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7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_Toc296629079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8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_Toc296629080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8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_Toc296629081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8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_Toc296629082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8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_Toc296629083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B17B58">
          <w:pPr>
            <w:pStyle w:val="TDC3"/>
            <w:tabs>
              <w:tab w:val="right" w:leader="dot" w:pos="8828"/>
            </w:tabs>
            <w:rPr>
              <w:rFonts w:asciiTheme="minorHAnsi" w:eastAsiaTheme="minorEastAsia" w:hAnsiTheme="minorHAnsi" w:cstheme="minorBidi"/>
              <w:noProof/>
              <w:sz w:val="22"/>
              <w:szCs w:val="22"/>
              <w:lang w:val="es-ES" w:eastAsia="es-ES"/>
            </w:rPr>
          </w:pPr>
          <w:hyperlink w:anchor="_Toc296629084" w:history="1">
            <w:r w:rsidR="00DA0CEC" w:rsidRPr="00015F8C">
              <w:rPr>
                <w:rStyle w:val="Hipervnculo"/>
                <w:noProof/>
              </w:rPr>
              <w:t>Conclusiones</w:t>
            </w:r>
            <w:r w:rsidR="00DA0CEC">
              <w:rPr>
                <w:noProof/>
                <w:webHidden/>
              </w:rPr>
              <w:tab/>
            </w:r>
            <w:r w:rsidR="00DA0CEC">
              <w:rPr>
                <w:noProof/>
                <w:webHidden/>
              </w:rPr>
              <w:fldChar w:fldCharType="begin"/>
            </w:r>
            <w:r w:rsidR="00DA0CEC">
              <w:rPr>
                <w:noProof/>
                <w:webHidden/>
              </w:rPr>
              <w:instrText xml:space="preserve"> PAGEREF _Toc296629084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85" w:history="1">
            <w:r w:rsidR="00DA0CEC" w:rsidRPr="00015F8C">
              <w:rPr>
                <w:rStyle w:val="Hipervnculo"/>
                <w:noProof/>
                <w:lang w:eastAsia="es-ES"/>
              </w:rPr>
              <w:t>Evaluación general y Selección del Proceso a Rediseñar</w:t>
            </w:r>
            <w:r w:rsidR="00DA0CEC">
              <w:rPr>
                <w:noProof/>
                <w:webHidden/>
              </w:rPr>
              <w:tab/>
            </w:r>
            <w:r w:rsidR="00DA0CEC">
              <w:rPr>
                <w:noProof/>
                <w:webHidden/>
              </w:rPr>
              <w:fldChar w:fldCharType="begin"/>
            </w:r>
            <w:r w:rsidR="00DA0CEC">
              <w:rPr>
                <w:noProof/>
                <w:webHidden/>
              </w:rPr>
              <w:instrText xml:space="preserve"> PAGEREF _Toc296629085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86" w:history="1">
            <w:r w:rsidR="00DA0CEC" w:rsidRPr="00015F8C">
              <w:rPr>
                <w:rStyle w:val="Hipervnculo"/>
                <w:noProof/>
                <w:lang w:eastAsia="es-ES"/>
              </w:rPr>
              <w:t>Evaluación Económica del Proceso Original Seleccionado</w:t>
            </w:r>
            <w:r w:rsidR="00DA0CEC">
              <w:rPr>
                <w:noProof/>
                <w:webHidden/>
              </w:rPr>
              <w:tab/>
            </w:r>
            <w:r w:rsidR="00DA0CEC">
              <w:rPr>
                <w:noProof/>
                <w:webHidden/>
              </w:rPr>
              <w:fldChar w:fldCharType="begin"/>
            </w:r>
            <w:r w:rsidR="00DA0CEC">
              <w:rPr>
                <w:noProof/>
                <w:webHidden/>
              </w:rPr>
              <w:instrText xml:space="preserve"> PAGEREF _Toc296629086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87" w:history="1">
            <w:r w:rsidR="00DA0CEC" w:rsidRPr="00015F8C">
              <w:rPr>
                <w:rStyle w:val="Hipervnculo"/>
                <w:noProof/>
                <w:lang w:eastAsia="es-ES"/>
              </w:rPr>
              <w:t>Equipo de Reingeniería</w:t>
            </w:r>
            <w:r w:rsidR="00DA0CEC">
              <w:rPr>
                <w:noProof/>
                <w:webHidden/>
              </w:rPr>
              <w:tab/>
            </w:r>
            <w:r w:rsidR="00DA0CEC">
              <w:rPr>
                <w:noProof/>
                <w:webHidden/>
              </w:rPr>
              <w:fldChar w:fldCharType="begin"/>
            </w:r>
            <w:r w:rsidR="00DA0CEC">
              <w:rPr>
                <w:noProof/>
                <w:webHidden/>
              </w:rPr>
              <w:instrText xml:space="preserve"> PAGEREF _Toc296629087 \h </w:instrText>
            </w:r>
            <w:r w:rsidR="00DA0CEC">
              <w:rPr>
                <w:noProof/>
                <w:webHidden/>
              </w:rPr>
            </w:r>
            <w:r w:rsidR="00DA0CEC">
              <w:rPr>
                <w:noProof/>
                <w:webHidden/>
              </w:rPr>
              <w:fldChar w:fldCharType="separate"/>
            </w:r>
            <w:r w:rsidR="00DA0CEC">
              <w:rPr>
                <w:noProof/>
                <w:webHidden/>
              </w:rPr>
              <w:t>26</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88" w:history="1">
            <w:r w:rsidR="00DA0CEC" w:rsidRPr="00015F8C">
              <w:rPr>
                <w:rStyle w:val="Hipervnculo"/>
                <w:noProof/>
                <w:lang w:eastAsia="es-ES"/>
              </w:rPr>
              <w:t>Sesiones de Reingeniería</w:t>
            </w:r>
            <w:r w:rsidR="00DA0CEC">
              <w:rPr>
                <w:noProof/>
                <w:webHidden/>
              </w:rPr>
              <w:tab/>
            </w:r>
            <w:r w:rsidR="00DA0CEC">
              <w:rPr>
                <w:noProof/>
                <w:webHidden/>
              </w:rPr>
              <w:fldChar w:fldCharType="begin"/>
            </w:r>
            <w:r w:rsidR="00DA0CEC">
              <w:rPr>
                <w:noProof/>
                <w:webHidden/>
              </w:rPr>
              <w:instrText xml:space="preserve"> PAGEREF _Toc296629088 \h </w:instrText>
            </w:r>
            <w:r w:rsidR="00DA0CEC">
              <w:rPr>
                <w:noProof/>
                <w:webHidden/>
              </w:rPr>
            </w:r>
            <w:r w:rsidR="00DA0CEC">
              <w:rPr>
                <w:noProof/>
                <w:webHidden/>
              </w:rPr>
              <w:fldChar w:fldCharType="separate"/>
            </w:r>
            <w:r w:rsidR="00DA0CEC">
              <w:rPr>
                <w:noProof/>
                <w:webHidden/>
              </w:rPr>
              <w:t>27</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89" w:history="1">
            <w:r w:rsidR="00DA0CEC" w:rsidRPr="00015F8C">
              <w:rPr>
                <w:rStyle w:val="Hipervnculo"/>
                <w:noProof/>
                <w:lang w:eastAsia="es-ES"/>
              </w:rPr>
              <w:t>Nuevo Proceso: “Gestión de Documentos”</w:t>
            </w:r>
            <w:r w:rsidR="00DA0CEC">
              <w:rPr>
                <w:noProof/>
                <w:webHidden/>
              </w:rPr>
              <w:tab/>
            </w:r>
            <w:r w:rsidR="00DA0CEC">
              <w:rPr>
                <w:noProof/>
                <w:webHidden/>
              </w:rPr>
              <w:fldChar w:fldCharType="begin"/>
            </w:r>
            <w:r w:rsidR="00DA0CEC">
              <w:rPr>
                <w:noProof/>
                <w:webHidden/>
              </w:rPr>
              <w:instrText xml:space="preserve"> PAGEREF _Toc296629089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0" w:history="1">
            <w:r w:rsidR="00DA0CEC" w:rsidRPr="00015F8C">
              <w:rPr>
                <w:rStyle w:val="Hipervnculo"/>
                <w:noProof/>
                <w:lang w:eastAsia="es-ES"/>
              </w:rPr>
              <w:t>Definición del  proceso</w:t>
            </w:r>
            <w:r w:rsidR="00DA0CEC">
              <w:rPr>
                <w:noProof/>
                <w:webHidden/>
              </w:rPr>
              <w:tab/>
            </w:r>
            <w:r w:rsidR="00DA0CEC">
              <w:rPr>
                <w:noProof/>
                <w:webHidden/>
              </w:rPr>
              <w:fldChar w:fldCharType="begin"/>
            </w:r>
            <w:r w:rsidR="00DA0CEC">
              <w:rPr>
                <w:noProof/>
                <w:webHidden/>
              </w:rPr>
              <w:instrText xml:space="preserve"> PAGEREF _Toc296629090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1" w:history="1">
            <w:r w:rsidR="00DA0CEC" w:rsidRPr="00015F8C">
              <w:rPr>
                <w:rStyle w:val="Hipervnculo"/>
                <w:noProof/>
                <w:lang w:eastAsia="es-ES"/>
              </w:rPr>
              <w:t>Los cambios son radicales</w:t>
            </w:r>
            <w:r w:rsidR="00DA0CEC">
              <w:rPr>
                <w:noProof/>
                <w:webHidden/>
              </w:rPr>
              <w:tab/>
            </w:r>
            <w:r w:rsidR="00DA0CEC">
              <w:rPr>
                <w:noProof/>
                <w:webHidden/>
              </w:rPr>
              <w:fldChar w:fldCharType="begin"/>
            </w:r>
            <w:r w:rsidR="00DA0CEC">
              <w:rPr>
                <w:noProof/>
                <w:webHidden/>
              </w:rPr>
              <w:instrText xml:space="preserve"> PAGEREF _Toc296629091 \h </w:instrText>
            </w:r>
            <w:r w:rsidR="00DA0CEC">
              <w:rPr>
                <w:noProof/>
                <w:webHidden/>
              </w:rPr>
            </w:r>
            <w:r w:rsidR="00DA0CEC">
              <w:rPr>
                <w:noProof/>
                <w:webHidden/>
              </w:rPr>
              <w:fldChar w:fldCharType="separate"/>
            </w:r>
            <w:r w:rsidR="00DA0CEC">
              <w:rPr>
                <w:noProof/>
                <w:webHidden/>
              </w:rPr>
              <w:t>31</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2" w:history="1">
            <w:r w:rsidR="00DA0CEC" w:rsidRPr="00015F8C">
              <w:rPr>
                <w:rStyle w:val="Hipervnculo"/>
                <w:noProof/>
                <w:lang w:eastAsia="es-ES"/>
              </w:rPr>
              <w:t>Cumplimentan la visión</w:t>
            </w:r>
            <w:r w:rsidR="00DA0CEC">
              <w:rPr>
                <w:noProof/>
                <w:webHidden/>
              </w:rPr>
              <w:tab/>
            </w:r>
            <w:r w:rsidR="00DA0CEC">
              <w:rPr>
                <w:noProof/>
                <w:webHidden/>
              </w:rPr>
              <w:fldChar w:fldCharType="begin"/>
            </w:r>
            <w:r w:rsidR="00DA0CEC">
              <w:rPr>
                <w:noProof/>
                <w:webHidden/>
              </w:rPr>
              <w:instrText xml:space="preserve"> PAGEREF _Toc296629092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3" w:history="1">
            <w:r w:rsidR="00DA0CEC" w:rsidRPr="00015F8C">
              <w:rPr>
                <w:rStyle w:val="Hipervnculo"/>
                <w:noProof/>
                <w:lang w:eastAsia="es-ES"/>
              </w:rPr>
              <w:t>Índices de Desempeño</w:t>
            </w:r>
            <w:r w:rsidR="00DA0CEC">
              <w:rPr>
                <w:noProof/>
                <w:webHidden/>
              </w:rPr>
              <w:tab/>
            </w:r>
            <w:r w:rsidR="00DA0CEC">
              <w:rPr>
                <w:noProof/>
                <w:webHidden/>
              </w:rPr>
              <w:fldChar w:fldCharType="begin"/>
            </w:r>
            <w:r w:rsidR="00DA0CEC">
              <w:rPr>
                <w:noProof/>
                <w:webHidden/>
              </w:rPr>
              <w:instrText xml:space="preserve"> PAGEREF _Toc296629093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4" w:history="1">
            <w:r w:rsidR="00DA0CEC" w:rsidRPr="00015F8C">
              <w:rPr>
                <w:rStyle w:val="Hipervnculo"/>
                <w:noProof/>
                <w:lang w:eastAsia="es-ES"/>
              </w:rPr>
              <w:t>Evaluación Económica del Nuevo Proceso</w:t>
            </w:r>
            <w:r w:rsidR="00DA0CEC">
              <w:rPr>
                <w:noProof/>
                <w:webHidden/>
              </w:rPr>
              <w:tab/>
            </w:r>
            <w:r w:rsidR="00DA0CEC">
              <w:rPr>
                <w:noProof/>
                <w:webHidden/>
              </w:rPr>
              <w:fldChar w:fldCharType="begin"/>
            </w:r>
            <w:r w:rsidR="00DA0CEC">
              <w:rPr>
                <w:noProof/>
                <w:webHidden/>
              </w:rPr>
              <w:instrText xml:space="preserve"> PAGEREF _Toc296629094 \h </w:instrText>
            </w:r>
            <w:r w:rsidR="00DA0CEC">
              <w:rPr>
                <w:noProof/>
                <w:webHidden/>
              </w:rPr>
            </w:r>
            <w:r w:rsidR="00DA0CEC">
              <w:rPr>
                <w:noProof/>
                <w:webHidden/>
              </w:rPr>
              <w:fldChar w:fldCharType="separate"/>
            </w:r>
            <w:r w:rsidR="00DA0CEC">
              <w:rPr>
                <w:noProof/>
                <w:webHidden/>
              </w:rPr>
              <w:t>33</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95" w:history="1">
            <w:r w:rsidR="00DA0CEC" w:rsidRPr="00015F8C">
              <w:rPr>
                <w:rStyle w:val="Hipervnculo"/>
                <w:noProof/>
                <w:lang w:eastAsia="es-ES"/>
              </w:rPr>
              <w:t>Nueva Estructura Organizativa</w:t>
            </w:r>
            <w:r w:rsidR="00DA0CEC">
              <w:rPr>
                <w:noProof/>
                <w:webHidden/>
              </w:rPr>
              <w:tab/>
            </w:r>
            <w:r w:rsidR="00DA0CEC">
              <w:rPr>
                <w:noProof/>
                <w:webHidden/>
              </w:rPr>
              <w:fldChar w:fldCharType="begin"/>
            </w:r>
            <w:r w:rsidR="00DA0CEC">
              <w:rPr>
                <w:noProof/>
                <w:webHidden/>
              </w:rPr>
              <w:instrText xml:space="preserve"> PAGEREF _Toc296629095 \h </w:instrText>
            </w:r>
            <w:r w:rsidR="00DA0CEC">
              <w:rPr>
                <w:noProof/>
                <w:webHidden/>
              </w:rPr>
            </w:r>
            <w:r w:rsidR="00DA0CEC">
              <w:rPr>
                <w:noProof/>
                <w:webHidden/>
              </w:rPr>
              <w:fldChar w:fldCharType="separate"/>
            </w:r>
            <w:r w:rsidR="00DA0CEC">
              <w:rPr>
                <w:noProof/>
                <w:webHidden/>
              </w:rPr>
              <w:t>34</w:t>
            </w:r>
            <w:r w:rsidR="00DA0CEC">
              <w:rPr>
                <w:noProof/>
                <w:webHidden/>
              </w:rPr>
              <w:fldChar w:fldCharType="end"/>
            </w:r>
          </w:hyperlink>
        </w:p>
        <w:p w:rsidR="00DA0CEC" w:rsidRDefault="00B17B58">
          <w:pPr>
            <w:pStyle w:val="TDC1"/>
            <w:tabs>
              <w:tab w:val="right" w:leader="dot" w:pos="8828"/>
            </w:tabs>
            <w:rPr>
              <w:rFonts w:asciiTheme="minorHAnsi" w:eastAsiaTheme="minorEastAsia" w:hAnsiTheme="minorHAnsi" w:cstheme="minorBidi"/>
              <w:noProof/>
              <w:sz w:val="22"/>
              <w:szCs w:val="22"/>
              <w:lang w:val="es-ES" w:eastAsia="es-ES"/>
            </w:rPr>
          </w:pPr>
          <w:hyperlink w:anchor="_Toc296629096" w:history="1">
            <w:r w:rsidR="00DA0CEC" w:rsidRPr="00015F8C">
              <w:rPr>
                <w:rStyle w:val="Hipervnculo"/>
                <w:noProof/>
                <w:lang w:eastAsia="es-ES"/>
              </w:rPr>
              <w:t>Proyecto</w:t>
            </w:r>
            <w:r w:rsidR="00DA0CEC">
              <w:rPr>
                <w:noProof/>
                <w:webHidden/>
              </w:rPr>
              <w:tab/>
            </w:r>
            <w:r w:rsidR="00DA0CEC">
              <w:rPr>
                <w:noProof/>
                <w:webHidden/>
              </w:rPr>
              <w:fldChar w:fldCharType="begin"/>
            </w:r>
            <w:r w:rsidR="00DA0CEC">
              <w:rPr>
                <w:noProof/>
                <w:webHidden/>
              </w:rPr>
              <w:instrText xml:space="preserve"> PAGEREF _Toc296629096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7" w:history="1">
            <w:r w:rsidR="00DA0CEC" w:rsidRPr="00015F8C">
              <w:rPr>
                <w:rStyle w:val="Hipervnculo"/>
                <w:noProof/>
                <w:lang w:eastAsia="es-ES"/>
              </w:rPr>
              <w:t>Duración Estimada</w:t>
            </w:r>
            <w:r w:rsidR="00DA0CEC">
              <w:rPr>
                <w:noProof/>
                <w:webHidden/>
              </w:rPr>
              <w:tab/>
            </w:r>
            <w:r w:rsidR="00DA0CEC">
              <w:rPr>
                <w:noProof/>
                <w:webHidden/>
              </w:rPr>
              <w:fldChar w:fldCharType="begin"/>
            </w:r>
            <w:r w:rsidR="00DA0CEC">
              <w:rPr>
                <w:noProof/>
                <w:webHidden/>
              </w:rPr>
              <w:instrText xml:space="preserve"> PAGEREF _Toc296629097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8" w:history="1">
            <w:r w:rsidR="00DA0CEC" w:rsidRPr="00015F8C">
              <w:rPr>
                <w:rStyle w:val="Hipervnculo"/>
                <w:noProof/>
                <w:lang w:eastAsia="es-ES"/>
              </w:rPr>
              <w:t>Prueba Piloto</w:t>
            </w:r>
            <w:r w:rsidR="00DA0CEC">
              <w:rPr>
                <w:noProof/>
                <w:webHidden/>
              </w:rPr>
              <w:tab/>
            </w:r>
            <w:r w:rsidR="00DA0CEC">
              <w:rPr>
                <w:noProof/>
                <w:webHidden/>
              </w:rPr>
              <w:fldChar w:fldCharType="begin"/>
            </w:r>
            <w:r w:rsidR="00DA0CEC">
              <w:rPr>
                <w:noProof/>
                <w:webHidden/>
              </w:rPr>
              <w:instrText xml:space="preserve"> PAGEREF _Toc296629098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099" w:history="1">
            <w:r w:rsidR="00DA0CEC" w:rsidRPr="00015F8C">
              <w:rPr>
                <w:rStyle w:val="Hipervnculo"/>
                <w:noProof/>
                <w:lang w:eastAsia="es-ES"/>
              </w:rPr>
              <w:t>Capacitación para los usuarios</w:t>
            </w:r>
            <w:r w:rsidR="00DA0CEC">
              <w:rPr>
                <w:noProof/>
                <w:webHidden/>
              </w:rPr>
              <w:tab/>
            </w:r>
            <w:r w:rsidR="00DA0CEC">
              <w:rPr>
                <w:noProof/>
                <w:webHidden/>
              </w:rPr>
              <w:fldChar w:fldCharType="begin"/>
            </w:r>
            <w:r w:rsidR="00DA0CEC">
              <w:rPr>
                <w:noProof/>
                <w:webHidden/>
              </w:rPr>
              <w:instrText xml:space="preserve"> PAGEREF _Toc296629099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B17B58">
          <w:pPr>
            <w:pStyle w:val="TDC2"/>
            <w:tabs>
              <w:tab w:val="right" w:leader="dot" w:pos="8828"/>
            </w:tabs>
            <w:rPr>
              <w:rFonts w:asciiTheme="minorHAnsi" w:eastAsiaTheme="minorEastAsia" w:hAnsiTheme="minorHAnsi" w:cstheme="minorBidi"/>
              <w:noProof/>
              <w:sz w:val="22"/>
              <w:szCs w:val="22"/>
              <w:lang w:val="es-ES" w:eastAsia="es-ES"/>
            </w:rPr>
          </w:pPr>
          <w:hyperlink w:anchor="_Toc296629100" w:history="1">
            <w:r w:rsidR="00DA0CEC" w:rsidRPr="00015F8C">
              <w:rPr>
                <w:rStyle w:val="Hipervnculo"/>
                <w:noProof/>
                <w:lang w:eastAsia="es-ES"/>
              </w:rPr>
              <w:t>Puesta en marcha y Seguimiento</w:t>
            </w:r>
            <w:r w:rsidR="00DA0CEC">
              <w:rPr>
                <w:noProof/>
                <w:webHidden/>
              </w:rPr>
              <w:tab/>
            </w:r>
            <w:r w:rsidR="00DA0CEC">
              <w:rPr>
                <w:noProof/>
                <w:webHidden/>
              </w:rPr>
              <w:fldChar w:fldCharType="begin"/>
            </w:r>
            <w:r w:rsidR="00DA0CEC">
              <w:rPr>
                <w:noProof/>
                <w:webHidden/>
              </w:rPr>
              <w:instrText xml:space="preserve"> PAGEREF _Toc296629100 \h </w:instrText>
            </w:r>
            <w:r w:rsidR="00DA0CEC">
              <w:rPr>
                <w:noProof/>
                <w:webHidden/>
              </w:rPr>
            </w:r>
            <w:r w:rsidR="00DA0CEC">
              <w:rPr>
                <w:noProof/>
                <w:webHidden/>
              </w:rPr>
              <w:fldChar w:fldCharType="separate"/>
            </w:r>
            <w:r w:rsidR="00DA0CEC">
              <w:rPr>
                <w:noProof/>
                <w:webHidden/>
              </w:rPr>
              <w:t>38</w:t>
            </w:r>
            <w:r w:rsidR="00DA0CEC">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p>
    <w:p w:rsidR="00CF0CB7" w:rsidRPr="006F6C7C" w:rsidRDefault="00D02DEE" w:rsidP="00C3542F">
      <w:pPr>
        <w:pStyle w:val="Ttulo1"/>
        <w:rPr>
          <w:rFonts w:asciiTheme="minorHAnsi" w:hAnsiTheme="minorHAnsi" w:cstheme="minorHAnsi"/>
        </w:rPr>
      </w:pPr>
      <w:bookmarkStart w:id="0" w:name="_Toc296629024"/>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Ttulo2"/>
        <w:jc w:val="both"/>
        <w:rPr>
          <w:rFonts w:asciiTheme="minorHAnsi" w:hAnsiTheme="minorHAnsi" w:cstheme="minorHAnsi"/>
        </w:rPr>
      </w:pPr>
    </w:p>
    <w:p w:rsidR="00C3542F" w:rsidRPr="006F6C7C" w:rsidRDefault="00CF0CB7" w:rsidP="009F03C8">
      <w:pPr>
        <w:pStyle w:val="Ttulo2"/>
        <w:jc w:val="both"/>
        <w:rPr>
          <w:rFonts w:asciiTheme="minorHAnsi" w:hAnsiTheme="minorHAnsi" w:cstheme="minorHAnsi"/>
        </w:rPr>
      </w:pPr>
      <w:bookmarkStart w:id="1" w:name="_Toc296629025"/>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Ttulo2"/>
        <w:jc w:val="both"/>
        <w:rPr>
          <w:rFonts w:asciiTheme="minorHAnsi" w:hAnsiTheme="minorHAnsi" w:cstheme="minorHAnsi"/>
        </w:rPr>
      </w:pPr>
    </w:p>
    <w:p w:rsidR="00CF0CB7" w:rsidRPr="006F6C7C" w:rsidRDefault="00CF0CB7" w:rsidP="009F03C8">
      <w:pPr>
        <w:pStyle w:val="Ttulo2"/>
        <w:jc w:val="both"/>
        <w:rPr>
          <w:rFonts w:asciiTheme="minorHAnsi" w:hAnsiTheme="minorHAnsi" w:cstheme="minorHAnsi"/>
        </w:rPr>
      </w:pPr>
      <w:bookmarkStart w:id="2" w:name="_Toc296629026"/>
      <w:r w:rsidRPr="006F6C7C">
        <w:rPr>
          <w:rFonts w:asciiTheme="minorHAnsi" w:hAnsiTheme="minorHAnsi" w:cstheme="minorHAnsi"/>
        </w:rPr>
        <w:t>Rubro y Actividades que desarrolla</w:t>
      </w:r>
      <w:bookmarkEnd w:id="2"/>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Prrafodelista"/>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Ttulo2"/>
        <w:rPr>
          <w:rFonts w:asciiTheme="minorHAnsi" w:hAnsiTheme="minorHAnsi" w:cstheme="minorHAnsi"/>
        </w:rPr>
      </w:pPr>
    </w:p>
    <w:p w:rsidR="00D02DEE" w:rsidRPr="006F6C7C" w:rsidRDefault="00C3542F" w:rsidP="00C3542F">
      <w:pPr>
        <w:pStyle w:val="Ttulo2"/>
        <w:rPr>
          <w:rFonts w:asciiTheme="minorHAnsi" w:hAnsiTheme="minorHAnsi" w:cstheme="minorHAnsi"/>
        </w:rPr>
      </w:pPr>
      <w:bookmarkStart w:id="11" w:name="_Toc296629027"/>
      <w:r w:rsidRPr="006F6C7C">
        <w:rPr>
          <w:rFonts w:asciiTheme="minorHAnsi" w:hAnsiTheme="minorHAnsi" w:cstheme="minorHAnsi"/>
        </w:rPr>
        <w:t>Ubicación geográfica</w:t>
      </w:r>
      <w:bookmarkEnd w:id="11"/>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Ttulo3"/>
        <w:numPr>
          <w:ilvl w:val="0"/>
          <w:numId w:val="5"/>
        </w:numPr>
        <w:spacing w:line="167" w:lineRule="atLeast"/>
        <w:jc w:val="both"/>
        <w:textAlignment w:val="baseline"/>
        <w:rPr>
          <w:rFonts w:asciiTheme="minorHAnsi" w:hAnsiTheme="minorHAnsi" w:cstheme="minorHAnsi"/>
          <w:b w:val="0"/>
          <w:color w:val="auto"/>
        </w:rPr>
      </w:pPr>
      <w:bookmarkStart w:id="12" w:name="_Toc296629028"/>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6629029"/>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6629030"/>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6629031"/>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5"/>
    </w:p>
    <w:p w:rsidR="009F03C8" w:rsidRDefault="001E785A" w:rsidP="001E785A">
      <w:pPr>
        <w:pStyle w:val="Ttulo1"/>
        <w:jc w:val="center"/>
        <w:rPr>
          <w:rFonts w:asciiTheme="minorHAnsi" w:hAnsiTheme="minorHAnsi" w:cstheme="minorHAnsi"/>
        </w:rPr>
      </w:pPr>
      <w:bookmarkStart w:id="16" w:name="_Toc296629032"/>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End w:id="16"/>
    </w:p>
    <w:p w:rsidR="00CF0CB7" w:rsidRPr="006F6C7C" w:rsidRDefault="00CF0CB7" w:rsidP="009F03C8">
      <w:pPr>
        <w:pStyle w:val="Ttulo1"/>
        <w:rPr>
          <w:rFonts w:asciiTheme="minorHAnsi" w:hAnsiTheme="minorHAnsi" w:cstheme="minorHAnsi"/>
          <w:b w:val="0"/>
        </w:rPr>
      </w:pPr>
      <w:bookmarkStart w:id="17" w:name="_Toc296629033"/>
      <w:r w:rsidRPr="006F6C7C">
        <w:rPr>
          <w:rFonts w:asciiTheme="minorHAnsi" w:hAnsiTheme="minorHAnsi" w:cstheme="minorHAnsi"/>
        </w:rPr>
        <w:t>MISIÓN Y VISIÓN DE LA EMPRESA</w:t>
      </w:r>
      <w:bookmarkEnd w:id="17"/>
    </w:p>
    <w:p w:rsidR="00C3542F" w:rsidRPr="006F6C7C" w:rsidRDefault="00CF0CB7" w:rsidP="00C3542F">
      <w:pPr>
        <w:pStyle w:val="Ttulo2"/>
        <w:rPr>
          <w:rFonts w:asciiTheme="minorHAnsi" w:hAnsiTheme="minorHAnsi" w:cstheme="minorHAnsi"/>
        </w:rPr>
      </w:pPr>
      <w:bookmarkStart w:id="18" w:name="_Toc296629034"/>
      <w:r w:rsidRPr="006F6C7C">
        <w:rPr>
          <w:rFonts w:asciiTheme="minorHAnsi" w:hAnsiTheme="minorHAnsi" w:cstheme="minorHAnsi"/>
        </w:rPr>
        <w:t>Misión</w:t>
      </w:r>
      <w:bookmarkEnd w:id="18"/>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9F03C8" w:rsidRDefault="009F03C8" w:rsidP="002B14DC">
      <w:pPr>
        <w:pStyle w:val="Ttulo2"/>
        <w:jc w:val="both"/>
        <w:rPr>
          <w:rFonts w:asciiTheme="minorHAnsi" w:hAnsiTheme="minorHAnsi" w:cstheme="minorHAnsi"/>
        </w:rPr>
      </w:pPr>
    </w:p>
    <w:p w:rsidR="00CF0CB7" w:rsidRPr="006F6C7C" w:rsidRDefault="00CF0CB7" w:rsidP="002B14DC">
      <w:pPr>
        <w:pStyle w:val="Ttulo2"/>
        <w:jc w:val="both"/>
        <w:rPr>
          <w:rFonts w:asciiTheme="minorHAnsi" w:hAnsiTheme="minorHAnsi" w:cstheme="minorHAnsi"/>
          <w:b w:val="0"/>
        </w:rPr>
      </w:pPr>
      <w:bookmarkStart w:id="19" w:name="_Toc296629035"/>
      <w:r w:rsidRPr="006F6C7C">
        <w:rPr>
          <w:rFonts w:asciiTheme="minorHAnsi" w:hAnsiTheme="minorHAnsi" w:cstheme="minorHAnsi"/>
        </w:rPr>
        <w:t>Visión</w:t>
      </w:r>
      <w:bookmarkEnd w:id="19"/>
    </w:p>
    <w:p w:rsidR="00CF0CB7" w:rsidRPr="006F6C7C" w:rsidRDefault="00CF0CB7" w:rsidP="002B14DC">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9F03C8" w:rsidRDefault="009F03C8" w:rsidP="002B14DC">
      <w:pPr>
        <w:pStyle w:val="Ttulo2"/>
        <w:jc w:val="both"/>
        <w:rPr>
          <w:rFonts w:asciiTheme="minorHAnsi" w:hAnsiTheme="minorHAnsi" w:cstheme="minorHAnsi"/>
        </w:rPr>
      </w:pPr>
    </w:p>
    <w:p w:rsidR="005227B0" w:rsidRPr="006F6C7C" w:rsidRDefault="005227B0" w:rsidP="002B14DC">
      <w:pPr>
        <w:pStyle w:val="Ttulo2"/>
        <w:jc w:val="both"/>
        <w:rPr>
          <w:rFonts w:asciiTheme="minorHAnsi" w:hAnsiTheme="minorHAnsi" w:cstheme="minorHAnsi"/>
        </w:rPr>
      </w:pPr>
      <w:bookmarkStart w:id="20" w:name="_Toc296629036"/>
      <w:r w:rsidRPr="006F6C7C">
        <w:rPr>
          <w:rFonts w:asciiTheme="minorHAnsi" w:hAnsiTheme="minorHAnsi" w:cstheme="minorHAnsi"/>
        </w:rPr>
        <w:t>Política de la calidad</w:t>
      </w:r>
      <w:bookmarkEnd w:id="20"/>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Ttulo2"/>
        <w:rPr>
          <w:rFonts w:asciiTheme="minorHAnsi" w:hAnsiTheme="minorHAnsi" w:cstheme="minorHAnsi"/>
        </w:rPr>
      </w:pPr>
    </w:p>
    <w:p w:rsidR="005227B0" w:rsidRPr="006F6C7C" w:rsidRDefault="005227B0" w:rsidP="00C3542F">
      <w:pPr>
        <w:pStyle w:val="Ttulo2"/>
        <w:rPr>
          <w:rFonts w:asciiTheme="minorHAnsi" w:hAnsiTheme="minorHAnsi" w:cstheme="minorHAnsi"/>
        </w:rPr>
      </w:pPr>
      <w:bookmarkStart w:id="21" w:name="_Toc296629037"/>
      <w:r w:rsidRPr="006F6C7C">
        <w:rPr>
          <w:rFonts w:asciiTheme="minorHAnsi" w:hAnsiTheme="minorHAnsi" w:cstheme="minorHAnsi"/>
        </w:rPr>
        <w:t>Declaración de Valores</w:t>
      </w:r>
      <w:bookmarkEnd w:id="21"/>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2" w:name="_Toc296629038"/>
      <w:r w:rsidRPr="006F6C7C">
        <w:rPr>
          <w:rFonts w:asciiTheme="minorHAnsi" w:hAnsiTheme="minorHAnsi" w:cstheme="minorHAnsi"/>
        </w:rPr>
        <w:t>Objetivos</w:t>
      </w:r>
      <w:bookmarkEnd w:id="22"/>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3" w:name="_Toc296629039"/>
      <w:r w:rsidRPr="006F6C7C">
        <w:rPr>
          <w:rFonts w:asciiTheme="minorHAnsi" w:hAnsiTheme="minorHAnsi" w:cstheme="minorHAnsi"/>
        </w:rPr>
        <w:lastRenderedPageBreak/>
        <w:t>Estructura organizacional</w:t>
      </w:r>
      <w:bookmarkEnd w:id="23"/>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3pt;height:144.65pt" o:ole="">
            <v:imagedata r:id="rId15" o:title=""/>
          </v:shape>
          <o:OLEObject Type="Embed" ProgID="Visio.Drawing.11" ShapeID="_x0000_i1025" DrawAspect="Content" ObjectID="_1370543343" r:id="rId16"/>
        </w:object>
      </w:r>
    </w:p>
    <w:p w:rsidR="000B2026" w:rsidRPr="006F6C7C" w:rsidRDefault="000B2026" w:rsidP="000B2026">
      <w:pPr>
        <w:pStyle w:val="Ttulo2"/>
        <w:rPr>
          <w:rFonts w:asciiTheme="minorHAnsi" w:hAnsiTheme="minorHAnsi" w:cstheme="minorHAnsi"/>
        </w:rPr>
      </w:pPr>
      <w:bookmarkStart w:id="24" w:name="_Toc296629040"/>
      <w:r w:rsidRPr="006F6C7C">
        <w:rPr>
          <w:rFonts w:asciiTheme="minorHAnsi" w:hAnsiTheme="minorHAnsi" w:cstheme="minorHAnsi"/>
        </w:rPr>
        <w:t>Función de cada área</w:t>
      </w:r>
      <w:bookmarkEnd w:id="24"/>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5" w:name="_Toc296629041"/>
      <w:r w:rsidRPr="006F6C7C">
        <w:rPr>
          <w:rFonts w:asciiTheme="minorHAnsi" w:hAnsiTheme="minorHAnsi" w:cstheme="minorHAnsi"/>
        </w:rPr>
        <w:lastRenderedPageBreak/>
        <w:t>IDENTIFICACION DE PROCESOS</w:t>
      </w:r>
      <w:bookmarkEnd w:id="25"/>
    </w:p>
    <w:p w:rsidR="004408BA" w:rsidRPr="006F6C7C" w:rsidRDefault="00C76CD2" w:rsidP="004408BA">
      <w:pPr>
        <w:pStyle w:val="Ttulo2"/>
        <w:rPr>
          <w:rFonts w:asciiTheme="minorHAnsi" w:hAnsiTheme="minorHAnsi" w:cstheme="minorHAnsi"/>
        </w:rPr>
      </w:pPr>
      <w:bookmarkStart w:id="26" w:name="_Toc296629042"/>
      <w:r w:rsidRPr="006F6C7C">
        <w:rPr>
          <w:rFonts w:asciiTheme="minorHAnsi" w:hAnsiTheme="minorHAnsi" w:cstheme="minorHAnsi"/>
        </w:rPr>
        <w:t>Descripción de Procesos</w:t>
      </w:r>
      <w:bookmarkEnd w:id="26"/>
    </w:p>
    <w:p w:rsidR="004408BA" w:rsidRPr="006F6C7C" w:rsidRDefault="004408BA" w:rsidP="00C2178D">
      <w:pPr>
        <w:pStyle w:val="Ttulo3"/>
        <w:rPr>
          <w:rFonts w:asciiTheme="minorHAnsi" w:hAnsiTheme="minorHAnsi" w:cstheme="minorHAnsi"/>
        </w:rPr>
      </w:pPr>
      <w:bookmarkStart w:id="27" w:name="_Toc296629043"/>
      <w:r w:rsidRPr="006F6C7C">
        <w:rPr>
          <w:rFonts w:asciiTheme="minorHAnsi" w:hAnsiTheme="minorHAnsi" w:cstheme="minorHAnsi"/>
        </w:rPr>
        <w:t>Guarda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8" w:name="_Toc296629044"/>
      <w:r w:rsidRPr="006F6C7C">
        <w:rPr>
          <w:rFonts w:asciiTheme="minorHAnsi" w:hAnsiTheme="minorHAnsi" w:cstheme="minorHAnsi"/>
        </w:rPr>
        <w:t>Consulta de Documentos</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9" w:name="_Toc296629045"/>
      <w:r w:rsidRPr="006F6C7C">
        <w:rPr>
          <w:rFonts w:asciiTheme="minorHAnsi" w:hAnsiTheme="minorHAnsi" w:cstheme="minorHAnsi"/>
        </w:rPr>
        <w:t>Destrucción de la Documentación</w:t>
      </w:r>
      <w:bookmarkEnd w:id="29"/>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0" w:name="_Toc296629046"/>
      <w:r w:rsidRPr="006F6C7C">
        <w:rPr>
          <w:rFonts w:asciiTheme="minorHAnsi" w:hAnsiTheme="minorHAnsi" w:cstheme="minorHAnsi"/>
        </w:rPr>
        <w:t>Digitalización de archivos</w:t>
      </w:r>
      <w:bookmarkEnd w:id="30"/>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Ttulo3"/>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1" w:name="_Toc296629047"/>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1"/>
    </w:p>
    <w:p w:rsidR="00C2178D" w:rsidRPr="006F6C7C" w:rsidRDefault="00C2178D" w:rsidP="00A215A5">
      <w:pPr>
        <w:pStyle w:val="Prrafodelista"/>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Ttulo3"/>
        <w:jc w:val="both"/>
        <w:rPr>
          <w:rFonts w:asciiTheme="minorHAnsi" w:hAnsiTheme="minorHAnsi" w:cstheme="minorHAnsi"/>
        </w:rPr>
      </w:pPr>
    </w:p>
    <w:p w:rsidR="004408BA" w:rsidRPr="006F6C7C" w:rsidRDefault="005C1229" w:rsidP="00A215A5">
      <w:pPr>
        <w:pStyle w:val="Ttulo3"/>
        <w:jc w:val="both"/>
        <w:rPr>
          <w:rFonts w:asciiTheme="minorHAnsi" w:hAnsiTheme="minorHAnsi" w:cstheme="minorHAnsi"/>
        </w:rPr>
      </w:pPr>
      <w:bookmarkStart w:id="32" w:name="_Toc296629048"/>
      <w:r w:rsidRPr="006F6C7C">
        <w:rPr>
          <w:rFonts w:asciiTheme="minorHAnsi" w:hAnsiTheme="minorHAnsi" w:cstheme="minorHAnsi"/>
        </w:rPr>
        <w:t>Contratación</w:t>
      </w:r>
      <w:bookmarkEnd w:id="32"/>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Ttulo3"/>
        <w:jc w:val="both"/>
        <w:rPr>
          <w:rFonts w:asciiTheme="minorHAnsi" w:hAnsiTheme="minorHAnsi" w:cstheme="minorHAnsi"/>
        </w:rPr>
      </w:pPr>
    </w:p>
    <w:p w:rsidR="005C1229" w:rsidRPr="006F6C7C" w:rsidRDefault="005C1229" w:rsidP="00A215A5">
      <w:pPr>
        <w:pStyle w:val="Ttulo3"/>
        <w:jc w:val="both"/>
        <w:rPr>
          <w:rFonts w:asciiTheme="minorHAnsi" w:hAnsiTheme="minorHAnsi" w:cstheme="minorHAnsi"/>
        </w:rPr>
      </w:pPr>
      <w:bookmarkStart w:id="33" w:name="_Toc296629049"/>
      <w:r w:rsidRPr="006F6C7C">
        <w:rPr>
          <w:rFonts w:asciiTheme="minorHAnsi" w:hAnsiTheme="minorHAnsi" w:cstheme="minorHAnsi"/>
        </w:rPr>
        <w:t>Facturación</w:t>
      </w:r>
      <w:bookmarkEnd w:id="33"/>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Ttulo3"/>
        <w:jc w:val="both"/>
        <w:rPr>
          <w:rFonts w:asciiTheme="minorHAnsi" w:hAnsiTheme="minorHAnsi" w:cstheme="minorHAnsi"/>
        </w:rPr>
      </w:pPr>
    </w:p>
    <w:p w:rsidR="00C37E7A" w:rsidRPr="006F6C7C" w:rsidRDefault="001C3DF3" w:rsidP="00A215A5">
      <w:pPr>
        <w:pStyle w:val="Ttulo3"/>
        <w:jc w:val="both"/>
        <w:rPr>
          <w:rFonts w:asciiTheme="minorHAnsi" w:hAnsiTheme="minorHAnsi" w:cstheme="minorHAnsi"/>
        </w:rPr>
      </w:pPr>
      <w:bookmarkStart w:id="34" w:name="_Toc296629050"/>
      <w:r w:rsidRPr="006F6C7C">
        <w:rPr>
          <w:rFonts w:asciiTheme="minorHAnsi" w:hAnsiTheme="minorHAnsi" w:cstheme="minorHAnsi"/>
        </w:rPr>
        <w:t>Quejas y Reclamos</w:t>
      </w:r>
      <w:bookmarkEnd w:id="34"/>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5" w:name="_Toc296629051"/>
      <w:r w:rsidRPr="006F6C7C">
        <w:rPr>
          <w:rFonts w:asciiTheme="minorHAnsi" w:hAnsiTheme="minorHAnsi" w:cstheme="minorHAnsi"/>
        </w:rPr>
        <w:lastRenderedPageBreak/>
        <w:t>Alcance de Procesos</w:t>
      </w:r>
      <w:bookmarkEnd w:id="35"/>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6" w:name="_Toc296629052"/>
      <w:r w:rsidRPr="006F6C7C">
        <w:rPr>
          <w:rFonts w:asciiTheme="minorHAnsi" w:hAnsiTheme="minorHAnsi" w:cstheme="minorHAnsi"/>
          <w:noProof/>
          <w:lang w:val="es-ES" w:eastAsia="es-ES"/>
        </w:rPr>
        <w:lastRenderedPageBreak/>
        <w:t>Cuadro de Procesos</w:t>
      </w:r>
      <w:bookmarkEnd w:id="36"/>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r>
        <w:rPr>
          <w:rFonts w:asciiTheme="minorHAnsi" w:hAnsiTheme="minorHAnsi" w:cstheme="minorHAnsi"/>
          <w:noProof/>
          <w:lang w:val="es-ES" w:eastAsia="es-ES"/>
        </w:rPr>
        <w:br w:type="page"/>
      </w:r>
    </w:p>
    <w:p w:rsidR="007F091B" w:rsidRPr="006F6C7C" w:rsidRDefault="007F091B" w:rsidP="007F091B">
      <w:pPr>
        <w:pStyle w:val="Ttulo2"/>
        <w:rPr>
          <w:rFonts w:asciiTheme="minorHAnsi" w:hAnsiTheme="minorHAnsi" w:cstheme="minorHAnsi"/>
          <w:noProof/>
          <w:lang w:val="es-ES" w:eastAsia="es-ES"/>
        </w:rPr>
      </w:pPr>
      <w:bookmarkStart w:id="37" w:name="_Toc296629053"/>
      <w:r w:rsidRPr="006F6C7C">
        <w:rPr>
          <w:rFonts w:asciiTheme="minorHAnsi" w:hAnsiTheme="minorHAnsi" w:cstheme="minorHAnsi"/>
          <w:noProof/>
          <w:lang w:val="es-ES" w:eastAsia="es-ES"/>
        </w:rPr>
        <w:lastRenderedPageBreak/>
        <w:t>Argumentos de Proacción</w:t>
      </w:r>
      <w:bookmarkEnd w:id="37"/>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8" w:name="_Toc296629054"/>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9" w:name="_Toc296629055"/>
      <w:r w:rsidRPr="006F6C7C">
        <w:rPr>
          <w:rFonts w:asciiTheme="minorHAnsi" w:hAnsiTheme="minorHAnsi" w:cstheme="minorHAnsi"/>
          <w:lang w:eastAsia="es-ES"/>
        </w:rPr>
        <w:t>Procesos Quebrantados</w:t>
      </w:r>
      <w:bookmarkEnd w:id="39"/>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40" w:name="_Toc296629056"/>
      <w:r w:rsidRPr="00B766A8">
        <w:rPr>
          <w:rStyle w:val="Ttulo3Car"/>
        </w:rPr>
        <w:t>Quejas y Reclamos</w:t>
      </w:r>
      <w:bookmarkEnd w:id="40"/>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1" w:name="_Toc296629057"/>
      <w:r w:rsidRPr="006F6C7C">
        <w:rPr>
          <w:lang w:eastAsia="es-ES"/>
        </w:rPr>
        <w:t>Guarda de Documentos</w:t>
      </w:r>
      <w:bookmarkEnd w:id="41"/>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2" w:name="_Toc296629058"/>
      <w:r w:rsidRPr="006F6C7C">
        <w:rPr>
          <w:lang w:eastAsia="es-ES"/>
        </w:rPr>
        <w:t>Consulta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3" w:name="_Toc296629059"/>
      <w:r w:rsidRPr="006F6C7C">
        <w:rPr>
          <w:lang w:eastAsia="es-ES"/>
        </w:rPr>
        <w:t>Destrucción de Documentos</w:t>
      </w:r>
      <w:bookmarkEnd w:id="43"/>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4" w:name="_Toc296629060"/>
      <w:r w:rsidRPr="006F6C7C">
        <w:rPr>
          <w:lang w:eastAsia="es-ES"/>
        </w:rPr>
        <w:t>Digitalización</w:t>
      </w:r>
      <w:bookmarkEnd w:id="44"/>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5" w:name="_Toc296629061"/>
      <w:r w:rsidRPr="006F6C7C">
        <w:rPr>
          <w:lang w:eastAsia="es-ES"/>
        </w:rPr>
        <w:t>Administración de Archivos Activos (Isla Digital)</w:t>
      </w:r>
      <w:bookmarkEnd w:id="45"/>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6" w:name="_Toc296629062"/>
      <w:r w:rsidRPr="006F6C7C">
        <w:rPr>
          <w:lang w:eastAsia="es-ES"/>
        </w:rPr>
        <w:t>Facturación</w:t>
      </w:r>
      <w:bookmarkEnd w:id="46"/>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7" w:name="_Toc296629063"/>
      <w:r w:rsidRPr="006F6C7C">
        <w:rPr>
          <w:lang w:eastAsia="es-ES"/>
        </w:rPr>
        <w:t>Contratación</w:t>
      </w:r>
      <w:bookmarkEnd w:id="47"/>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8" w:name="_Toc296629064"/>
      <w:r>
        <w:rPr>
          <w:lang w:eastAsia="es-ES"/>
        </w:rPr>
        <w:t>Conclusiones</w:t>
      </w:r>
      <w:bookmarkEnd w:id="48"/>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r>
        <w:rPr>
          <w:rFonts w:asciiTheme="minorHAnsi" w:hAnsiTheme="minorHAnsi" w:cstheme="minorHAnsi"/>
          <w:lang w:eastAsia="es-ES"/>
        </w:rPr>
        <w:br w:type="page"/>
      </w:r>
    </w:p>
    <w:p w:rsidR="00760DDD" w:rsidRPr="006F6C7C" w:rsidRDefault="00760DDD" w:rsidP="005D170A">
      <w:pPr>
        <w:pStyle w:val="Ttulo2"/>
        <w:rPr>
          <w:rFonts w:asciiTheme="minorHAnsi" w:hAnsiTheme="minorHAnsi" w:cstheme="minorHAnsi"/>
          <w:lang w:eastAsia="es-ES"/>
        </w:rPr>
      </w:pPr>
      <w:bookmarkStart w:id="49" w:name="_Toc296629065"/>
      <w:r w:rsidRPr="006F6C7C">
        <w:rPr>
          <w:rFonts w:asciiTheme="minorHAnsi" w:hAnsiTheme="minorHAnsi" w:cstheme="minorHAnsi"/>
          <w:lang w:eastAsia="es-ES"/>
        </w:rPr>
        <w:lastRenderedPageBreak/>
        <w:t>Procesos Importantes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50" w:name="_Toc296629066"/>
      <w:r w:rsidRPr="006F6C7C">
        <w:rPr>
          <w:rFonts w:asciiTheme="minorHAnsi" w:hAnsiTheme="minorHAnsi" w:cstheme="minorHAnsi"/>
          <w:lang w:val="es-ES" w:eastAsia="es-ES"/>
        </w:rPr>
        <w:t>Guarda de Documentos</w:t>
      </w:r>
      <w:bookmarkEnd w:id="50"/>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1" w:name="_Toc296629067"/>
      <w:r w:rsidRPr="006F6C7C">
        <w:rPr>
          <w:rFonts w:asciiTheme="minorHAnsi" w:hAnsiTheme="minorHAnsi" w:cstheme="minorHAnsi"/>
          <w:lang w:val="es-ES" w:eastAsia="es-ES"/>
        </w:rPr>
        <w:t>Consulta de Documentos</w:t>
      </w:r>
      <w:bookmarkEnd w:id="51"/>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6629068"/>
      <w:r w:rsidRPr="006F6C7C">
        <w:rPr>
          <w:rFonts w:asciiTheme="minorHAnsi" w:hAnsiTheme="minorHAnsi" w:cstheme="minorHAnsi"/>
          <w:lang w:val="es-ES" w:eastAsia="es-ES"/>
        </w:rPr>
        <w:t>Destrucción de Documentos</w:t>
      </w:r>
      <w:bookmarkEnd w:id="52"/>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6629069"/>
      <w:r w:rsidRPr="006F6C7C">
        <w:rPr>
          <w:rFonts w:asciiTheme="minorHAnsi" w:hAnsiTheme="minorHAnsi" w:cstheme="minorHAnsi"/>
          <w:lang w:val="es-ES" w:eastAsia="es-ES"/>
        </w:rPr>
        <w:t>Digitalización</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4" w:name="_Toc296629070"/>
      <w:r w:rsidRPr="006F6C7C">
        <w:rPr>
          <w:rFonts w:asciiTheme="minorHAnsi" w:hAnsiTheme="minorHAnsi" w:cstheme="minorHAnsi"/>
          <w:lang w:val="es-ES" w:eastAsia="es-ES"/>
        </w:rPr>
        <w:t>Isla Digital</w:t>
      </w:r>
      <w:bookmarkEnd w:id="54"/>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6629071"/>
      <w:r w:rsidRPr="006F6C7C">
        <w:rPr>
          <w:rFonts w:asciiTheme="minorHAnsi" w:hAnsiTheme="minorHAnsi" w:cstheme="minorHAnsi"/>
          <w:lang w:val="es-ES" w:eastAsia="es-ES"/>
        </w:rPr>
        <w:lastRenderedPageBreak/>
        <w:t>Quejas y Reclamos</w:t>
      </w:r>
      <w:bookmarkEnd w:id="55"/>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6629072"/>
      <w:r w:rsidRPr="006F6C7C">
        <w:rPr>
          <w:rFonts w:asciiTheme="minorHAnsi" w:hAnsiTheme="minorHAnsi" w:cstheme="minorHAnsi"/>
          <w:lang w:val="es-ES" w:eastAsia="es-ES"/>
        </w:rPr>
        <w:t>Facturación</w:t>
      </w:r>
      <w:bookmarkEnd w:id="56"/>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7" w:name="_Toc296629073"/>
      <w:r w:rsidRPr="006F6C7C">
        <w:rPr>
          <w:rFonts w:asciiTheme="minorHAnsi" w:hAnsiTheme="minorHAnsi" w:cstheme="minorHAnsi"/>
          <w:lang w:val="es-ES" w:eastAsia="es-ES"/>
        </w:rPr>
        <w:t>Contratación</w:t>
      </w:r>
      <w:bookmarkEnd w:id="57"/>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8" w:name="_Toc296629074"/>
      <w:r>
        <w:rPr>
          <w:lang w:eastAsia="es-ES"/>
        </w:rPr>
        <w:t>Conclusiones</w:t>
      </w:r>
      <w:bookmarkEnd w:id="58"/>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59" w:name="_Toc295140209"/>
      <w:r>
        <w:rPr>
          <w:lang w:eastAsia="es-ES"/>
        </w:rPr>
        <w:br w:type="page"/>
      </w:r>
    </w:p>
    <w:p w:rsidR="00B766A8" w:rsidRDefault="00B766A8" w:rsidP="00BE0490">
      <w:pPr>
        <w:pStyle w:val="Ttulo2"/>
        <w:spacing w:before="0"/>
        <w:rPr>
          <w:lang w:eastAsia="es-ES"/>
        </w:rPr>
      </w:pPr>
      <w:bookmarkStart w:id="60" w:name="_Toc296629075"/>
      <w:r>
        <w:rPr>
          <w:lang w:eastAsia="es-ES"/>
        </w:rPr>
        <w:lastRenderedPageBreak/>
        <w:t>Procesos Factibles</w:t>
      </w:r>
      <w:bookmarkEnd w:id="59"/>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p>
    <w:p w:rsidR="00B766A8" w:rsidRDefault="00B766A8" w:rsidP="00BE0490">
      <w:pPr>
        <w:pStyle w:val="Ttulo3"/>
        <w:spacing w:before="0"/>
        <w:rPr>
          <w:lang w:eastAsia="es-ES"/>
        </w:rPr>
      </w:pPr>
      <w:bookmarkStart w:id="61" w:name="_Toc296629076"/>
      <w:r>
        <w:rPr>
          <w:lang w:eastAsia="es-ES"/>
        </w:rPr>
        <w:t>Quejas y Reclamos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2" w:name="_Toc296629077"/>
      <w:r w:rsidRPr="004136D7">
        <w:rPr>
          <w:lang w:eastAsia="es-ES"/>
        </w:rPr>
        <w:t>Guarda de Documentos</w:t>
      </w:r>
      <w:bookmarkEnd w:id="62"/>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3" w:name="_Toc296629078"/>
      <w:r>
        <w:rPr>
          <w:lang w:eastAsia="es-ES"/>
        </w:rPr>
        <w:t xml:space="preserve">Consulta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4" w:name="_Toc296629079"/>
      <w:r>
        <w:rPr>
          <w:lang w:eastAsia="es-ES"/>
        </w:rPr>
        <w:t xml:space="preserve">Destrucción </w:t>
      </w:r>
      <w:r w:rsidRPr="004136D7">
        <w:rPr>
          <w:lang w:eastAsia="es-ES"/>
        </w:rPr>
        <w:t>de Documentos</w:t>
      </w:r>
      <w:bookmarkEnd w:id="64"/>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Ttulo3"/>
        <w:spacing w:before="0"/>
        <w:rPr>
          <w:lang w:eastAsia="es-ES"/>
        </w:rPr>
      </w:pPr>
    </w:p>
    <w:p w:rsidR="00B766A8" w:rsidRPr="00E70666" w:rsidRDefault="00B766A8" w:rsidP="00BE0490">
      <w:pPr>
        <w:pStyle w:val="Ttulo3"/>
        <w:spacing w:before="0"/>
        <w:rPr>
          <w:lang w:eastAsia="es-ES"/>
        </w:rPr>
      </w:pPr>
      <w:bookmarkStart w:id="65" w:name="_Toc296629080"/>
      <w:r>
        <w:rPr>
          <w:lang w:eastAsia="es-ES"/>
        </w:rPr>
        <w:t>Digitalización</w:t>
      </w:r>
      <w:bookmarkEnd w:id="65"/>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6" w:name="_Toc296629081"/>
      <w:r>
        <w:rPr>
          <w:lang w:eastAsia="es-ES"/>
        </w:rPr>
        <w:t>Administración de Archivos Activos (Isla Digital)</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7" w:name="_Toc296629082"/>
      <w:r>
        <w:rPr>
          <w:lang w:eastAsia="es-ES"/>
        </w:rPr>
        <w:t>Facturación</w:t>
      </w:r>
      <w:bookmarkEnd w:id="67"/>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8" w:name="_Toc296629083"/>
      <w:r>
        <w:rPr>
          <w:lang w:eastAsia="es-ES"/>
        </w:rPr>
        <w:t>Contratación</w:t>
      </w:r>
      <w:bookmarkEnd w:id="68"/>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p>
    <w:p w:rsidR="00B766A8" w:rsidRDefault="00B766A8" w:rsidP="00BE0490">
      <w:pPr>
        <w:pStyle w:val="Ttulo3"/>
        <w:spacing w:before="0"/>
      </w:pPr>
      <w:bookmarkStart w:id="69" w:name="_Toc296629084"/>
      <w:r w:rsidRPr="00B766A8">
        <w:t>Conclusiones</w:t>
      </w:r>
      <w:bookmarkEnd w:id="69"/>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Prrafodelista"/>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70" w:name="_Toc296629085"/>
      <w:r>
        <w:rPr>
          <w:lang w:eastAsia="es-ES"/>
        </w:rPr>
        <w:t>Evaluación general</w:t>
      </w:r>
      <w:r w:rsidR="005D170A">
        <w:rPr>
          <w:lang w:eastAsia="es-ES"/>
        </w:rPr>
        <w:t xml:space="preserve"> y Selección del Proceso a Rediseñar</w:t>
      </w:r>
      <w:bookmarkEnd w:id="70"/>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bookmarkStart w:id="71" w:name="_Toc296629086"/>
      <w:r>
        <w:rPr>
          <w:lang w:eastAsia="es-ES"/>
        </w:rPr>
        <w:t>Evaluación Económica del Proceso Original Seleccionado</w:t>
      </w:r>
      <w:bookmarkEnd w:id="71"/>
    </w:p>
    <w:p w:rsidR="005D170A"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r w:rsidR="00B72141">
        <w:rPr>
          <w:rFonts w:asciiTheme="minorHAnsi" w:hAnsiTheme="minorHAnsi" w:cstheme="minorHAnsi"/>
          <w:lang w:eastAsia="es-ES"/>
        </w:rPr>
        <w:t xml:space="preserve"> Detalle:</w:t>
      </w:r>
    </w:p>
    <w:p w:rsidR="00B72141" w:rsidRPr="00B72141" w:rsidRDefault="00B72141" w:rsidP="00B72141">
      <w:pPr>
        <w:pStyle w:val="Prrafodelista"/>
        <w:numPr>
          <w:ilvl w:val="0"/>
          <w:numId w:val="8"/>
        </w:numPr>
        <w:jc w:val="both"/>
        <w:rPr>
          <w:rFonts w:asciiTheme="minorHAnsi" w:hAnsiTheme="minorHAnsi" w:cstheme="minorHAnsi"/>
          <w:b/>
          <w:lang w:eastAsia="es-ES"/>
        </w:rPr>
      </w:pPr>
      <w:r w:rsidRPr="00B72141">
        <w:rPr>
          <w:rFonts w:asciiTheme="minorHAnsi" w:hAnsiTheme="minorHAnsi" w:cstheme="minorHAnsi"/>
          <w:b/>
          <w:lang w:eastAsia="es-ES"/>
        </w:rPr>
        <w:t>Egresos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Sueldos</w:t>
      </w:r>
      <w:r>
        <w:rPr>
          <w:rFonts w:asciiTheme="minorHAnsi" w:hAnsiTheme="minorHAnsi" w:cstheme="minorHAnsi"/>
          <w:lang w:eastAsia="es-ES"/>
        </w:rPr>
        <w:t xml:space="preserve">: Como mencionamos anteriormente, hay 20 empleados por sucursal, y se considerado un sueldo promedio de $3500 para cada uno. Se omiten los sueldos de los gerentes ya que estos son </w:t>
      </w:r>
      <w:proofErr w:type="gramStart"/>
      <w:r>
        <w:rPr>
          <w:rFonts w:asciiTheme="minorHAnsi" w:hAnsiTheme="minorHAnsi" w:cstheme="minorHAnsi"/>
          <w:lang w:eastAsia="es-ES"/>
        </w:rPr>
        <w:t>los dueño</w:t>
      </w:r>
      <w:proofErr w:type="gramEnd"/>
      <w:r>
        <w:rPr>
          <w:rFonts w:asciiTheme="minorHAnsi" w:hAnsiTheme="minorHAnsi" w:cstheme="minorHAnsi"/>
          <w:lang w:eastAsia="es-ES"/>
        </w:rPr>
        <w:t xml:space="preserve"> de la empresa, y se reparten las ganancias.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Impuestos, Servicios y Seguros</w:t>
      </w:r>
      <w:r>
        <w:rPr>
          <w:rFonts w:asciiTheme="minorHAnsi" w:hAnsiTheme="minorHAnsi" w:cstheme="minorHAnsi"/>
          <w:lang w:eastAsia="es-ES"/>
        </w:rPr>
        <w:t>: Comprende un costo aproximado de impuestos, servicios como internet, seguridad, seguro contra robo e incendio, etc.</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Formularios</w:t>
      </w:r>
      <w:r>
        <w:rPr>
          <w:rFonts w:asciiTheme="minorHAnsi" w:hAnsiTheme="minorHAnsi" w:cstheme="minorHAnsi"/>
          <w:lang w:eastAsia="es-ES"/>
        </w:rPr>
        <w:t xml:space="preserve">: Aquí se computa lo que se gasta actualmente en formularios en los procesos de guarda, consulta y destrucción. </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Amortización de Cajas</w:t>
      </w:r>
      <w:r>
        <w:rPr>
          <w:rFonts w:asciiTheme="minorHAnsi" w:hAnsiTheme="minorHAnsi" w:cstheme="minorHAnsi"/>
          <w:lang w:eastAsia="es-ES"/>
        </w:rPr>
        <w:t>: Dado que no se puede computar exactamente cuántas cajas nuevas se compran en promedio por día, computaremos un costo de amortización de la caja.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lastRenderedPageBreak/>
        <w:t>Precintos</w:t>
      </w:r>
      <w:r>
        <w:rPr>
          <w:rFonts w:asciiTheme="minorHAnsi" w:hAnsiTheme="minorHAnsi" w:cstheme="minorHAnsi"/>
          <w:lang w:eastAsia="es-ES"/>
        </w:rPr>
        <w:t>: Son los precintos que se destruyen cada vez que se realiza una consulta.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Combustible</w:t>
      </w:r>
      <w:r>
        <w:rPr>
          <w:rFonts w:asciiTheme="minorHAnsi" w:hAnsiTheme="minorHAnsi" w:cstheme="minorHAnsi"/>
          <w:lang w:eastAsia="es-ES"/>
        </w:rPr>
        <w:t>: Es el combustible gastado para realizar los fletes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Costo de Oportunidad</w:t>
      </w:r>
      <w:r>
        <w:rPr>
          <w:rFonts w:asciiTheme="minorHAnsi" w:hAnsiTheme="minorHAnsi" w:cstheme="minorHAnsi"/>
          <w:lang w:eastAsia="es-ES"/>
        </w:rPr>
        <w:t>:</w:t>
      </w:r>
      <w:r w:rsidR="002B0A98">
        <w:rPr>
          <w:rFonts w:asciiTheme="minorHAnsi" w:hAnsiTheme="minorHAnsi" w:cstheme="minorHAnsi"/>
          <w:lang w:eastAsia="es-ES"/>
        </w:rPr>
        <w:t xml:space="preserve"> Consideramos que actualmente, estamos perdiendo de tener 10 clientes más, a un costo del servicio FILE promedio.</w:t>
      </w:r>
    </w:p>
    <w:p w:rsidR="00B72141" w:rsidRPr="00B72141" w:rsidRDefault="00B72141" w:rsidP="00B72141">
      <w:pPr>
        <w:pStyle w:val="Prrafodelista"/>
        <w:numPr>
          <w:ilvl w:val="0"/>
          <w:numId w:val="8"/>
        </w:numPr>
        <w:jc w:val="both"/>
        <w:rPr>
          <w:rFonts w:asciiTheme="minorHAnsi" w:hAnsiTheme="minorHAnsi" w:cstheme="minorHAnsi"/>
          <w:b/>
          <w:lang w:eastAsia="es-ES"/>
        </w:rPr>
      </w:pPr>
      <w:r w:rsidRPr="00B72141">
        <w:rPr>
          <w:rFonts w:asciiTheme="minorHAnsi" w:hAnsiTheme="minorHAnsi" w:cstheme="minorHAnsi"/>
          <w:b/>
          <w:lang w:eastAsia="es-ES"/>
        </w:rPr>
        <w:t>Ingresos: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Servicio FILE</w:t>
      </w:r>
      <w:r>
        <w:rPr>
          <w:rFonts w:asciiTheme="minorHAnsi" w:hAnsiTheme="minorHAnsi" w:cstheme="minorHAnsi"/>
          <w:lang w:eastAsia="es-ES"/>
        </w:rPr>
        <w:t>:</w:t>
      </w:r>
      <w:r w:rsidR="00EF300D">
        <w:rPr>
          <w:rFonts w:asciiTheme="minorHAnsi" w:hAnsiTheme="minorHAnsi" w:cstheme="minorHAnsi"/>
          <w:lang w:eastAsia="es-ES"/>
        </w:rPr>
        <w:t xml:space="preserve"> Como se pacta un precio con cada cliente, hemos considerado un promedio de los mismos. Este servicio incluiría lugar para 30 cajas, 15 consultas mensuales y 2 fletes normales sin cargo, por un precio de $1.050 ($35 por caja). Además, se ha considerado que la empresa posee 100 de este tipo de clientes, cuando su capacidad es de 90, lo que produce ineficiencias.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Consultas Extra</w:t>
      </w:r>
      <w:r>
        <w:rPr>
          <w:rFonts w:asciiTheme="minorHAnsi" w:hAnsiTheme="minorHAnsi" w:cstheme="minorHAnsi"/>
          <w:lang w:eastAsia="es-ES"/>
        </w:rPr>
        <w:t>:</w:t>
      </w:r>
      <w:r w:rsidR="00EF300D">
        <w:rPr>
          <w:rFonts w:asciiTheme="minorHAnsi" w:hAnsiTheme="minorHAnsi" w:cstheme="minorHAnsi"/>
          <w:lang w:eastAsia="es-ES"/>
        </w:rPr>
        <w:t xml:space="preserve"> Son consultas fuera de las pactadas en el servicio. FILE cobra cada vez que realiza una consulta.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Flete Normal</w:t>
      </w:r>
      <w:r>
        <w:rPr>
          <w:rFonts w:asciiTheme="minorHAnsi" w:hAnsiTheme="minorHAnsi" w:cstheme="minorHAnsi"/>
          <w:lang w:eastAsia="es-ES"/>
        </w:rPr>
        <w:t>:</w:t>
      </w:r>
      <w:r w:rsidR="00EF300D">
        <w:rPr>
          <w:rFonts w:asciiTheme="minorHAnsi" w:hAnsiTheme="minorHAnsi" w:cstheme="minorHAnsi"/>
          <w:lang w:eastAsia="es-ES"/>
        </w:rPr>
        <w:t xml:space="preserve"> Es un envío a domicilio que se realiza una vez por día. Así, el repartidor una vez al día, carga las cajas a distribuir, y las lleva a cada cliente.</w:t>
      </w:r>
    </w:p>
    <w:p w:rsidR="00B72141" w:rsidRP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Flete Urgente</w:t>
      </w:r>
      <w:r>
        <w:rPr>
          <w:rFonts w:asciiTheme="minorHAnsi" w:hAnsiTheme="minorHAnsi" w:cstheme="minorHAnsi"/>
          <w:lang w:eastAsia="es-ES"/>
        </w:rPr>
        <w:t>:</w:t>
      </w:r>
      <w:r w:rsidR="00EF300D">
        <w:rPr>
          <w:rFonts w:asciiTheme="minorHAnsi" w:hAnsiTheme="minorHAnsi" w:cstheme="minorHAnsi"/>
          <w:lang w:eastAsia="es-ES"/>
        </w:rPr>
        <w:t xml:space="preserve"> Este flete se realiza de forma inmediata cuando el cliente lo solicita, por lo que tiene un costo mayor. </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bookmarkStart w:id="72" w:name="_Toc296629087"/>
      <w:r>
        <w:rPr>
          <w:lang w:eastAsia="es-ES"/>
        </w:rPr>
        <w:lastRenderedPageBreak/>
        <w:t>Equipo de Reingeniería</w:t>
      </w:r>
      <w:bookmarkEnd w:id="72"/>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982B2B" w:rsidRDefault="00982B2B"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B92FD4" w:rsidRDefault="00B92FD4">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73" w:name="_Toc296629088"/>
      <w:r>
        <w:rPr>
          <w:lang w:eastAsia="es-ES"/>
        </w:rPr>
        <w:lastRenderedPageBreak/>
        <w:t>Sesiones de Reingeniería</w:t>
      </w:r>
      <w:bookmarkEnd w:id="73"/>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p w:rsidR="00CA56FF" w:rsidRDefault="00CA56FF" w:rsidP="00CA56FF">
      <w:pPr>
        <w:tabs>
          <w:tab w:val="left" w:pos="1380"/>
        </w:tabs>
        <w:jc w:val="both"/>
        <w:rPr>
          <w:rFonts w:asciiTheme="minorHAnsi" w:hAnsiTheme="minorHAnsi" w:cstheme="minorHAnsi"/>
          <w:color w:val="FF0000"/>
          <w:lang w:val="es-ES" w:eastAsia="es-ES"/>
        </w:rPr>
      </w:pPr>
    </w:p>
    <w:tbl>
      <w:tblPr>
        <w:tblStyle w:val="Sombreadomedio2-nfasis5"/>
        <w:tblW w:w="9275" w:type="dxa"/>
        <w:tblLook w:val="04A0" w:firstRow="1" w:lastRow="0" w:firstColumn="1" w:lastColumn="0" w:noHBand="0" w:noVBand="1"/>
      </w:tblPr>
      <w:tblGrid>
        <w:gridCol w:w="1307"/>
        <w:gridCol w:w="7968"/>
      </w:tblGrid>
      <w:tr w:rsidR="00FD1194" w:rsidTr="00FD11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Leandro</w:t>
            </w:r>
          </w:p>
        </w:tc>
        <w:tc>
          <w:tcPr>
            <w:tcW w:w="7968" w:type="dxa"/>
            <w:vAlign w:val="center"/>
          </w:tcPr>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Los hemos convocado a la presente reunión para presentarles el estudio realizado sobre los procesos de FILE.</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comprender el funcionamiento de la empresa, detectando así los procesos más importantes, que justifican el esfuerzo de su rediseño.</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la conclusión que los candidatos a rediseñar son los procesos de guarda, consulta y destrucción de documentación, (de ahora en más, “Gestión de Documentos”).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Creo que </w:t>
            </w:r>
            <w:proofErr w:type="spellStart"/>
            <w:r w:rsidRPr="00982B2B">
              <w:rPr>
                <w:rFonts w:cstheme="minorHAnsi"/>
                <w:sz w:val="20"/>
                <w:szCs w:val="20"/>
                <w:lang w:val="es-ES" w:eastAsia="es-ES"/>
              </w:rPr>
              <w:t>tenés</w:t>
            </w:r>
            <w:proofErr w:type="spellEnd"/>
            <w:r w:rsidRPr="00982B2B">
              <w:rPr>
                <w:rFonts w:cstheme="minorHAnsi"/>
                <w:sz w:val="20"/>
                <w:szCs w:val="20"/>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Esto les provoca pérdida de tiempo a ellos, y a nosotros pérdida de tiempo, dinero y clientes.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Dueño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vez estamos derrochando tiempo a la hora de dar de alta la documentación, en la cual hay que transcribir 2 veces toda la información que el cliente está dejándonos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Tienen razón en cuanto a la pérdida de tiempo y dinero, las tienen registradas con precisión</w:t>
            </w:r>
            <w:proofErr w:type="gramStart"/>
            <w:r w:rsidRPr="00982B2B">
              <w:rPr>
                <w:rFonts w:cstheme="minorHAnsi"/>
                <w:sz w:val="20"/>
                <w:szCs w:val="20"/>
                <w:lang w:val="es-ES" w:eastAsia="es-ES"/>
              </w:rPr>
              <w:t>?</w:t>
            </w:r>
            <w:proofErr w:type="gramEnd"/>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Dueño de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 nos hace muy complicado, podemos brindarle una estimación. ¿Les sirve?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para hacer un estudio preliminar estaría bastante bien, siempre y cuando sean valores lo más cercanos a la realidad posible.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¿En qué porcentaje creen que podemos mejorar la eficiencia de nuestros servicios?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verdad que es una pregunta muy amplia para la etapa en la que estamos.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obstante creemos que las mejoras son sustanciales. El agrupamiento de procesos es óptimo dado la estrecha relación que hay entre ellos.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¿Y en cuanto a nuestra estructura existente? No tenemos el personal ni la capacidad para rediseñarla por completo.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se preocupe, los cambios en este aspecto son rápidos y no presentarán dificultad para los empleados a la hora de comprenderlos.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w:t>
            </w:r>
            <w:proofErr w:type="spellStart"/>
            <w:r w:rsidRPr="00982B2B">
              <w:rPr>
                <w:rFonts w:cstheme="minorHAnsi"/>
                <w:sz w:val="20"/>
                <w:szCs w:val="20"/>
                <w:lang w:val="es-ES" w:eastAsia="es-ES"/>
              </w:rPr>
              <w:t>Si</w:t>
            </w:r>
            <w:proofErr w:type="spellEnd"/>
            <w:r w:rsidRPr="00982B2B">
              <w:rPr>
                <w:rFonts w:cstheme="minorHAnsi"/>
                <w:sz w:val="20"/>
                <w:szCs w:val="20"/>
                <w:lang w:val="es-ES" w:eastAsia="es-ES"/>
              </w:rPr>
              <w:t>? Qué tienen en mente, cómo para ver si es más o menos viable de ser implementado.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Pensamos que categorizar los clientes dada la amplia variedad de los mismos es una innovación sustancial. Clientes Pequeños, Medianos y Grandes y mantener las áreas existentes, definiendo así una estructura matricial.</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lastRenderedPageBreak/>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es un cambio viable.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me parece excelente propuesta.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sólo eso, ésta división de trabajo resuelve los problemas de insatisfacción de clientes que teníamos, mejora la eficiencia de las tareas y los tiempos de las mismas.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Con respecto a los costos, ¿pueden proveernos información lo más precisa posible?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Estimativamente. Es información muy confidencial y es política empresarial cuidarla. Sin embargo les va a servir.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Bien. Muchas Gracias.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Hablando de Tecnología, ¿Cuál es la solución específica que rediseña nuestro proceso de gestión de documentos?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0D637F" w:rsidP="000D637F">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Pr>
                <w:rFonts w:cstheme="minorHAnsi"/>
                <w:sz w:val="20"/>
                <w:szCs w:val="20"/>
                <w:lang w:eastAsia="es-ES"/>
              </w:rPr>
              <w:t>Sin detallar demasiado sería u</w:t>
            </w:r>
            <w:r>
              <w:rPr>
                <w:rFonts w:cstheme="minorHAnsi"/>
                <w:sz w:val="20"/>
                <w:szCs w:val="20"/>
                <w:lang w:val="es-ES" w:eastAsia="es-ES"/>
              </w:rPr>
              <w:t>n sistema RFID más un sistema de organización por colores para las cajas.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 tecnología de punta en lo que es manejo de inventarios y sus costos son más que aceptables dado lo que nos acaban de proveer.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podemos afrontar estos costos, sin embargo se me ocurre que podríamos mejorar nuestra capacidad de atención a clientes.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Sin duda. Mejorar los tiempos, la calidad, en fin, rediseñar los procesos y hacerlos más eficiente les permitirá aumentar su capacidad. ¿Creen que su infraestructura actual se los permitirá?</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no veo mayores inconvenientes.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Tenemos muchas posibilidades de utilizar mejor nuestros recursos e infraestructura, solo es necesaria un rediseño como el que nos plantean.</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Perfecto entonces. ¿Les parece si en base a esta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documentamos la sesión y comenzamos el planeamiento y ejecución de la reingeniería?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Cuentan con nosotros para lo que sigan necesitando.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Eso mismo. Seguro necesitaremos muchísima más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pero para empezar estamos bastante bien.</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idea era tener lo básico para comenzar. Y tenemos más.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Seguro, entendemos.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Perfecto entonces, dejamos todo registrado en nuestra bitácora de reingeniería. Y dejamos pactada la próxima sesión para dentro de 2 semanas exactas.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 y 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Muy bien. Muchas Gracias Equipo, y recuerden cuentan con nosotros para lo que sea.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Equipo de RI</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Gracias a Uds. Por su tiempo y atención.</w:t>
            </w:r>
          </w:p>
        </w:tc>
      </w:tr>
    </w:tbl>
    <w:p w:rsidR="00FD1194" w:rsidRPr="00F274A9" w:rsidRDefault="00FD1194" w:rsidP="00FD1194"/>
    <w:p w:rsidR="00FD1194" w:rsidRPr="00476911" w:rsidRDefault="00FD1194"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74" w:name="_Toc296629089"/>
      <w:r>
        <w:rPr>
          <w:lang w:eastAsia="es-ES"/>
        </w:rPr>
        <w:lastRenderedPageBreak/>
        <w:t>Nuevo Proceso</w:t>
      </w:r>
      <w:r w:rsidR="00FB3CF9">
        <w:rPr>
          <w:lang w:eastAsia="es-ES"/>
        </w:rPr>
        <w:t>: “Gestión de Documentos”</w:t>
      </w:r>
      <w:bookmarkEnd w:id="74"/>
    </w:p>
    <w:p w:rsidR="00112AC4" w:rsidRDefault="00112AC4" w:rsidP="00112AC4">
      <w:pPr>
        <w:pStyle w:val="Ttulo2"/>
        <w:spacing w:before="0"/>
        <w:rPr>
          <w:lang w:eastAsia="es-ES"/>
        </w:rPr>
      </w:pPr>
      <w:bookmarkStart w:id="75" w:name="_Toc296629090"/>
      <w:r>
        <w:rPr>
          <w:lang w:eastAsia="es-ES"/>
        </w:rPr>
        <w:t>Definición del  proceso</w:t>
      </w:r>
      <w:bookmarkEnd w:id="75"/>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5D170A" w:rsidRDefault="005D170A" w:rsidP="00476911">
      <w:pPr>
        <w:pStyle w:val="Ttulo2"/>
        <w:spacing w:before="0"/>
        <w:rPr>
          <w:lang w:eastAsia="es-ES"/>
        </w:rPr>
      </w:pPr>
      <w:bookmarkStart w:id="76" w:name="_Toc296629091"/>
      <w:r>
        <w:rPr>
          <w:lang w:eastAsia="es-ES"/>
        </w:rPr>
        <w:t>Los cambios son radicales</w:t>
      </w:r>
      <w:bookmarkEnd w:id="76"/>
    </w:p>
    <w:tbl>
      <w:tblPr>
        <w:tblStyle w:val="Listaclara-nfasis5"/>
        <w:tblW w:w="0" w:type="auto"/>
        <w:tblLook w:val="04A0" w:firstRow="1" w:lastRow="0" w:firstColumn="1" w:lastColumn="0" w:noHBand="0" w:noVBand="1"/>
      </w:tblPr>
      <w:tblGrid>
        <w:gridCol w:w="2992"/>
        <w:gridCol w:w="2645"/>
        <w:gridCol w:w="3341"/>
      </w:tblGrid>
      <w:tr w:rsidR="00CC082E" w:rsidTr="00CC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t>Cambio Radical</w:t>
            </w:r>
          </w:p>
        </w:tc>
        <w:tc>
          <w:tcPr>
            <w:tcW w:w="2645"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Verificación contra argumento de pro acción</w:t>
            </w:r>
          </w:p>
        </w:tc>
        <w:tc>
          <w:tcPr>
            <w:tcW w:w="3341"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Conclusión</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rPr>
                <w:rFonts w:cstheme="minorHAnsi"/>
                <w:lang w:eastAsia="es-ES"/>
              </w:rPr>
              <w:t>Se eliminan los formularios de todo el proceso</w:t>
            </w:r>
          </w:p>
        </w:tc>
        <w:tc>
          <w:tcPr>
            <w:tcW w:w="2645"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Se reduce casi a la nulidad el tiempo que el cliente pasa interactuando con formularios. </w:t>
            </w:r>
            <w:r w:rsidRPr="00A6516F">
              <w:rPr>
                <w:b/>
              </w:rPr>
              <w:t>(Argumento 3)</w:t>
            </w:r>
          </w:p>
        </w:tc>
        <w:tc>
          <w:tcPr>
            <w:tcW w:w="3341"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Del 50% a casi el 0% (ideal) del tiempo de interacción con formularios es sin duda un progreso. </w:t>
            </w:r>
            <w:r w:rsidRPr="00A6516F">
              <w:rPr>
                <w:b/>
                <w:i/>
              </w:rPr>
              <w:t>En números se innova casi en un 100%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rPr>
                <w:rFonts w:cstheme="minorHAnsi"/>
                <w:lang w:eastAsia="es-ES"/>
              </w:rPr>
              <w:t>Mejoran los tiempos ya que el cliente no debe llenar papeles, y se dedica sólo a lo que necesita</w:t>
            </w:r>
          </w:p>
        </w:tc>
        <w:tc>
          <w:tcPr>
            <w:tcW w:w="2645" w:type="dxa"/>
            <w:vAlign w:val="center"/>
          </w:tcPr>
          <w:p w:rsidR="00CC082E" w:rsidRPr="00A6516F" w:rsidRDefault="00CC082E" w:rsidP="00EF300D">
            <w:pPr>
              <w:jc w:val="center"/>
              <w:cnfStyle w:val="000000000000" w:firstRow="0" w:lastRow="0" w:firstColumn="0" w:lastColumn="0" w:oddVBand="0" w:evenVBand="0" w:oddHBand="0" w:evenHBand="0" w:firstRowFirstColumn="0" w:firstRowLastColumn="0" w:lastRowFirstColumn="0" w:lastRowLastColumn="0"/>
              <w:rPr>
                <w:b/>
              </w:rPr>
            </w:pPr>
            <w:r>
              <w:t xml:space="preserve">30% del tiempo de cada proceso se perdía en demoras o pases laterales. </w:t>
            </w:r>
            <w:r>
              <w:rPr>
                <w:b/>
              </w:rPr>
              <w:t>(Argumento 2</w:t>
            </w:r>
            <w:r w:rsidRPr="00A6516F">
              <w:rPr>
                <w:b/>
              </w:rPr>
              <w:t>)</w:t>
            </w:r>
          </w:p>
        </w:tc>
        <w:tc>
          <w:tcPr>
            <w:tcW w:w="3341" w:type="dxa"/>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Se mejoran los tiempos llegando a pérdidas del 5% a 10% de tiempos muertos respecto del total. </w:t>
            </w:r>
            <w:r w:rsidRPr="00A6516F">
              <w:rPr>
                <w:b/>
                <w:i/>
              </w:rPr>
              <w:t>En números se innova en un 66% aproximadamente con este cambio.</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rsidRPr="00971622">
              <w:rPr>
                <w:rFonts w:cstheme="minorHAnsi"/>
                <w:lang w:eastAsia="es-ES"/>
              </w:rPr>
              <w:t>La existencia de un equipo de caso</w:t>
            </w:r>
            <w:r>
              <w:rPr>
                <w:rFonts w:cstheme="minorHAnsi"/>
                <w:lang w:eastAsia="es-ES"/>
              </w:rPr>
              <w:t xml:space="preserve"> </w:t>
            </w:r>
            <w:r w:rsidRPr="00971622">
              <w:rPr>
                <w:rFonts w:cstheme="minorHAnsi"/>
                <w:lang w:eastAsia="es-ES"/>
              </w:rPr>
              <w:t>incrementa notablemente la eficiencia de los operarios a la hora de trabajar con un grupo fijo de clientes, ya que los llegan a conocer</w:t>
            </w:r>
          </w:p>
        </w:tc>
        <w:tc>
          <w:tcPr>
            <w:tcW w:w="2645"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Las quejas presentaban un alto porcentaje de insatisfacción respecto del servicio brindado. (100 quejas anuales – 65% de ellas mal atendidas o ignoradas debido a servicio ineficiente). </w:t>
            </w:r>
            <w:r>
              <w:rPr>
                <w:b/>
              </w:rPr>
              <w:t>(Argumento 1</w:t>
            </w:r>
            <w:r w:rsidRPr="00A6516F">
              <w:rPr>
                <w:b/>
              </w:rPr>
              <w:t>)</w:t>
            </w:r>
          </w:p>
        </w:tc>
        <w:tc>
          <w:tcPr>
            <w:tcW w:w="3341"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El número total de quejas se reduce en un 90 % pasando a aproximadamente 10 quejas anuales. De éstas, al ser un número más manejable, ninguna de ellas resulta mal atendida o ignorada. </w:t>
            </w:r>
            <w:r w:rsidRPr="00A6516F">
              <w:rPr>
                <w:b/>
                <w:i/>
              </w:rPr>
              <w:t>En números se innova en un 90 % por lo menos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EF300D">
            <w:pPr>
              <w:jc w:val="center"/>
              <w:rPr>
                <w:rFonts w:cstheme="minorHAnsi"/>
                <w:lang w:eastAsia="es-ES"/>
              </w:rPr>
            </w:pPr>
            <w:r w:rsidRPr="00971622">
              <w:rPr>
                <w:rFonts w:cstheme="minorHAnsi"/>
                <w:lang w:eastAsia="es-ES"/>
              </w:rPr>
              <w:t>El sistema de identificación de cajas ahorra tiempos de ingresos y egresos, ya que con solo pasar la caja por una zona el empleado no debe preocuparse por cargar el ingreso o egreso</w:t>
            </w:r>
          </w:p>
          <w:p w:rsidR="00CC082E" w:rsidRPr="00971622" w:rsidRDefault="00CC082E" w:rsidP="00EF300D">
            <w:pPr>
              <w:jc w:val="center"/>
              <w:rPr>
                <w:rFonts w:cstheme="minorHAnsi"/>
                <w:lang w:eastAsia="es-ES"/>
              </w:rPr>
            </w:pPr>
          </w:p>
        </w:tc>
        <w:tc>
          <w:tcPr>
            <w:tcW w:w="2645" w:type="dxa"/>
            <w:vMerge w:val="restart"/>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Nuevamente las demoras existentes mencionadas en el argumento 2 se reducen aún más con lo radical de estos cambios. Un nuevo sistema organizativo, para las cajas y el ahorro de tiempos y dinero significa mejoras importantes en el proceso de la empresa. </w:t>
            </w:r>
            <w:r>
              <w:rPr>
                <w:b/>
              </w:rPr>
              <w:t>(Argumento 1, 2, 3</w:t>
            </w:r>
            <w:r w:rsidRPr="00A6516F">
              <w:rPr>
                <w:b/>
              </w:rPr>
              <w:t>)</w:t>
            </w:r>
          </w:p>
        </w:tc>
        <w:tc>
          <w:tcPr>
            <w:tcW w:w="3341" w:type="dxa"/>
            <w:vMerge w:val="restart"/>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Demoras resultan el 5% o menos del tiempo total de cada proceso. </w:t>
            </w:r>
            <w:r w:rsidRPr="00A6516F">
              <w:rPr>
                <w:b/>
                <w:i/>
              </w:rPr>
              <w:t>En números estimados la innovación con estos cambios es de un 90% o más.</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EF300D">
            <w:pPr>
              <w:jc w:val="center"/>
              <w:rPr>
                <w:rFonts w:cstheme="minorHAnsi"/>
                <w:lang w:eastAsia="es-ES"/>
              </w:rPr>
            </w:pPr>
            <w:r w:rsidRPr="00971622">
              <w:rPr>
                <w:rFonts w:cstheme="minorHAnsi"/>
                <w:lang w:eastAsia="es-ES"/>
              </w:rPr>
              <w:t>El uso de colores para las cajas de cada tipo de cliente permite una mejor organización del galpón</w:t>
            </w:r>
          </w:p>
          <w:p w:rsidR="00CC082E" w:rsidRPr="00971622" w:rsidRDefault="00CC082E" w:rsidP="00EF300D">
            <w:pPr>
              <w:jc w:val="center"/>
              <w:rPr>
                <w:rFonts w:cstheme="minorHAnsi"/>
                <w:lang w:eastAsia="es-ES"/>
              </w:rPr>
            </w:pPr>
          </w:p>
        </w:tc>
        <w:tc>
          <w:tcPr>
            <w:tcW w:w="2645" w:type="dxa"/>
            <w:vMerge/>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p>
        </w:tc>
        <w:tc>
          <w:tcPr>
            <w:tcW w:w="3341" w:type="dxa"/>
            <w:vMerge/>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EF300D">
            <w:pPr>
              <w:jc w:val="center"/>
              <w:rPr>
                <w:rFonts w:cstheme="minorHAnsi"/>
                <w:lang w:eastAsia="es-ES"/>
              </w:rPr>
            </w:pPr>
            <w:r w:rsidRPr="00971622">
              <w:rPr>
                <w:rFonts w:cstheme="minorHAnsi"/>
                <w:lang w:eastAsia="es-ES"/>
              </w:rPr>
              <w:t>Al haber ahorros de tiempo para FILE y para el cliente, se ahorra una cantidad importante de dinero</w:t>
            </w:r>
          </w:p>
          <w:p w:rsidR="00CC082E" w:rsidRPr="00971622" w:rsidRDefault="00CC082E" w:rsidP="00EF300D">
            <w:pPr>
              <w:jc w:val="center"/>
              <w:rPr>
                <w:rFonts w:cstheme="minorHAnsi"/>
                <w:lang w:eastAsia="es-ES"/>
              </w:rPr>
            </w:pPr>
          </w:p>
        </w:tc>
        <w:tc>
          <w:tcPr>
            <w:tcW w:w="2645" w:type="dxa"/>
            <w:vMerge/>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p>
        </w:tc>
        <w:tc>
          <w:tcPr>
            <w:tcW w:w="3341" w:type="dxa"/>
            <w:vMerge/>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p>
        </w:tc>
      </w:tr>
    </w:tbl>
    <w:p w:rsidR="00CC082E" w:rsidRDefault="00CC082E" w:rsidP="00CC082E"/>
    <w:p w:rsidR="00161778" w:rsidRPr="00CC082E" w:rsidRDefault="00161778" w:rsidP="00CC082E">
      <w:pPr>
        <w:jc w:val="both"/>
        <w:rPr>
          <w:rFonts w:asciiTheme="minorHAnsi" w:hAnsiTheme="minorHAnsi" w:cstheme="minorHAnsi"/>
          <w:lang w:eastAsia="es-ES"/>
        </w:rPr>
      </w:pPr>
    </w:p>
    <w:p w:rsidR="00CC082E" w:rsidRPr="000E7126" w:rsidRDefault="00CC082E"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bookmarkStart w:id="77" w:name="_Toc296629092"/>
      <w:r>
        <w:rPr>
          <w:lang w:eastAsia="es-ES"/>
        </w:rPr>
        <w:t>Cumplimentan la visión</w:t>
      </w:r>
      <w:bookmarkEnd w:id="77"/>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bookmarkStart w:id="78" w:name="_Toc296629093"/>
      <w:r w:rsidRPr="00CC082E">
        <w:rPr>
          <w:lang w:eastAsia="es-ES"/>
        </w:rPr>
        <w:t>Índices de Desempeño</w:t>
      </w:r>
      <w:bookmarkEnd w:id="78"/>
    </w:p>
    <w:p w:rsidR="00CC082E" w:rsidRDefault="00CC082E" w:rsidP="00CC082E">
      <w:r>
        <w:t>Se definieron los siguientes indicadores o ratios para evaluar el desempeño de la gestión y operatividad antes y después de la reingeniería.</w:t>
      </w:r>
    </w:p>
    <w:p w:rsidR="00CC082E" w:rsidRDefault="00CC082E" w:rsidP="00CC082E"/>
    <w:tbl>
      <w:tblPr>
        <w:tblStyle w:val="Sombreadomedio2-nfasis5"/>
        <w:tblW w:w="0" w:type="auto"/>
        <w:tblLook w:val="04A0" w:firstRow="1" w:lastRow="0" w:firstColumn="1" w:lastColumn="0" w:noHBand="0" w:noVBand="1"/>
      </w:tblPr>
      <w:tblGrid>
        <w:gridCol w:w="2364"/>
        <w:gridCol w:w="2339"/>
        <w:gridCol w:w="2258"/>
        <w:gridCol w:w="2093"/>
      </w:tblGrid>
      <w:tr w:rsidR="00CC082E" w:rsidTr="00EF3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64" w:type="dxa"/>
            <w:vAlign w:val="center"/>
          </w:tcPr>
          <w:p w:rsidR="00CC082E" w:rsidRDefault="00CC082E" w:rsidP="00EF300D">
            <w:pPr>
              <w:jc w:val="center"/>
            </w:pPr>
            <w:r>
              <w:t>Indicador</w:t>
            </w:r>
          </w:p>
        </w:tc>
        <w:tc>
          <w:tcPr>
            <w:tcW w:w="2339"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Objetivo</w:t>
            </w:r>
          </w:p>
        </w:tc>
        <w:tc>
          <w:tcPr>
            <w:tcW w:w="2258"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Antes de RI</w:t>
            </w:r>
          </w:p>
        </w:tc>
        <w:tc>
          <w:tcPr>
            <w:tcW w:w="2093"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Después de RI</w:t>
            </w:r>
          </w:p>
        </w:tc>
      </w:tr>
      <w:tr w:rsidR="00CC082E" w:rsidTr="00EF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EF300D">
            <w:pPr>
              <w:jc w:val="center"/>
            </w:pPr>
            <w:r>
              <w:t>Ingresos por ventas / gasto total</w:t>
            </w:r>
          </w:p>
        </w:tc>
        <w:tc>
          <w:tcPr>
            <w:tcW w:w="2339"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Medir el uso de los recursos financieros para optimizar la rentabilidad obtenida. </w:t>
            </w:r>
            <w:r w:rsidRPr="00A6516F">
              <w:rPr>
                <w:b/>
                <w:i/>
              </w:rPr>
              <w:t>(Mientras más bajo peor)</w:t>
            </w:r>
          </w:p>
        </w:tc>
        <w:tc>
          <w:tcPr>
            <w:tcW w:w="2258" w:type="dxa"/>
            <w:vAlign w:val="center"/>
          </w:tcPr>
          <w:p w:rsidR="00CC082E" w:rsidRPr="00A6516F" w:rsidRDefault="00CC082E" w:rsidP="00EF300D">
            <w:pPr>
              <w:jc w:val="center"/>
              <w:cnfStyle w:val="000000100000" w:firstRow="0" w:lastRow="0" w:firstColumn="0" w:lastColumn="0" w:oddVBand="0" w:evenVBand="0" w:oddHBand="1" w:evenHBand="0" w:firstRowFirstColumn="0" w:firstRowLastColumn="0" w:lastRowFirstColumn="0" w:lastRowLastColumn="0"/>
              <w:rPr>
                <w:b/>
              </w:rPr>
            </w:pPr>
            <w:r w:rsidRPr="00A6516F">
              <w:rPr>
                <w:b/>
              </w:rPr>
              <w:t>1.29</w:t>
            </w:r>
          </w:p>
        </w:tc>
        <w:tc>
          <w:tcPr>
            <w:tcW w:w="2093" w:type="dxa"/>
            <w:vAlign w:val="center"/>
          </w:tcPr>
          <w:p w:rsidR="00CC082E" w:rsidRPr="00A6516F" w:rsidRDefault="00CC082E" w:rsidP="00EF300D">
            <w:pPr>
              <w:jc w:val="center"/>
              <w:cnfStyle w:val="000000100000" w:firstRow="0" w:lastRow="0" w:firstColumn="0" w:lastColumn="0" w:oddVBand="0" w:evenVBand="0" w:oddHBand="1" w:evenHBand="0" w:firstRowFirstColumn="0" w:firstRowLastColumn="0" w:lastRowFirstColumn="0" w:lastRowLastColumn="0"/>
              <w:rPr>
                <w:b/>
              </w:rPr>
            </w:pPr>
            <w:r w:rsidRPr="00A6516F">
              <w:rPr>
                <w:b/>
              </w:rPr>
              <w:t>2.20</w:t>
            </w:r>
          </w:p>
        </w:tc>
      </w:tr>
      <w:tr w:rsidR="00CC082E" w:rsidTr="00EF300D">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0510E0">
            <w:pPr>
              <w:jc w:val="center"/>
            </w:pPr>
            <w:r>
              <w:t xml:space="preserve">Cobertura = </w:t>
            </w:r>
            <w:r w:rsidR="000510E0">
              <w:t>capacidad de atención</w:t>
            </w:r>
            <w:r w:rsidR="000510E0">
              <w:t xml:space="preserve"> / </w:t>
            </w:r>
            <w:r>
              <w:t>c</w:t>
            </w:r>
            <w:r w:rsidR="000510E0">
              <w:t xml:space="preserve">antidad de clientes atendidos </w:t>
            </w:r>
          </w:p>
        </w:tc>
        <w:tc>
          <w:tcPr>
            <w:tcW w:w="2339" w:type="dxa"/>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Expresión numérica del grado en que las actividades son capaces de satisfacer la demanda. </w:t>
            </w:r>
            <w:r w:rsidRPr="00A6516F">
              <w:rPr>
                <w:b/>
                <w:i/>
              </w:rPr>
              <w:t xml:space="preserve">(Mientras </w:t>
            </w:r>
            <w:r w:rsidR="000510E0" w:rsidRPr="00A6516F">
              <w:rPr>
                <w:b/>
                <w:i/>
              </w:rPr>
              <w:t>más bajo peor</w:t>
            </w:r>
            <w:r w:rsidRPr="00A6516F">
              <w:rPr>
                <w:b/>
                <w:i/>
              </w:rPr>
              <w:t>)</w:t>
            </w:r>
          </w:p>
        </w:tc>
        <w:tc>
          <w:tcPr>
            <w:tcW w:w="2258" w:type="dxa"/>
            <w:vAlign w:val="center"/>
          </w:tcPr>
          <w:p w:rsidR="00CC082E" w:rsidRPr="00A6516F" w:rsidRDefault="000510E0" w:rsidP="00EF300D">
            <w:pPr>
              <w:jc w:val="center"/>
              <w:cnfStyle w:val="000000000000" w:firstRow="0" w:lastRow="0" w:firstColumn="0" w:lastColumn="0" w:oddVBand="0" w:evenVBand="0" w:oddHBand="0" w:evenHBand="0" w:firstRowFirstColumn="0" w:firstRowLastColumn="0" w:lastRowFirstColumn="0" w:lastRowLastColumn="0"/>
              <w:rPr>
                <w:b/>
              </w:rPr>
            </w:pPr>
            <w:bookmarkStart w:id="79" w:name="_GoBack"/>
            <w:bookmarkEnd w:id="79"/>
            <w:r>
              <w:rPr>
                <w:b/>
              </w:rPr>
              <w:t>0.90</w:t>
            </w:r>
          </w:p>
        </w:tc>
        <w:tc>
          <w:tcPr>
            <w:tcW w:w="2093" w:type="dxa"/>
            <w:vAlign w:val="center"/>
          </w:tcPr>
          <w:p w:rsidR="00CC082E" w:rsidRPr="00A6516F" w:rsidRDefault="000510E0" w:rsidP="00EF300D">
            <w:pPr>
              <w:jc w:val="center"/>
              <w:cnfStyle w:val="000000000000" w:firstRow="0" w:lastRow="0" w:firstColumn="0" w:lastColumn="0" w:oddVBand="0" w:evenVBand="0" w:oddHBand="0" w:evenHBand="0" w:firstRowFirstColumn="0" w:firstRowLastColumn="0" w:lastRowFirstColumn="0" w:lastRowLastColumn="0"/>
              <w:rPr>
                <w:b/>
              </w:rPr>
            </w:pPr>
            <w:r>
              <w:rPr>
                <w:b/>
              </w:rPr>
              <w:t>1.20</w:t>
            </w:r>
          </w:p>
        </w:tc>
      </w:tr>
      <w:tr w:rsidR="00CC082E" w:rsidTr="00EF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EF300D">
            <w:pPr>
              <w:jc w:val="center"/>
            </w:pPr>
            <w:r>
              <w:t>Atención de Insatisfacción = Cantidad de Quejas Atendidas / Cantidad Total de Quejas</w:t>
            </w:r>
          </w:p>
        </w:tc>
        <w:tc>
          <w:tcPr>
            <w:tcW w:w="2339"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Ratio que determina que porcentaje de insatisfacciones respecto de algún servicio resulta atendido. </w:t>
            </w:r>
            <w:r w:rsidRPr="00A6516F">
              <w:rPr>
                <w:b/>
                <w:i/>
              </w:rPr>
              <w:t xml:space="preserve">(Mientras </w:t>
            </w:r>
            <w:r w:rsidR="000510E0" w:rsidRPr="00A6516F">
              <w:rPr>
                <w:b/>
                <w:i/>
              </w:rPr>
              <w:t>más bajo peor</w:t>
            </w:r>
            <w:r w:rsidRPr="00A6516F">
              <w:rPr>
                <w:b/>
                <w:i/>
              </w:rPr>
              <w:t>)</w:t>
            </w:r>
          </w:p>
        </w:tc>
        <w:tc>
          <w:tcPr>
            <w:tcW w:w="2258"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35/100 = </w:t>
            </w:r>
            <w:r w:rsidRPr="00A6516F">
              <w:rPr>
                <w:b/>
              </w:rPr>
              <w:t>0.35</w:t>
            </w:r>
          </w:p>
        </w:tc>
        <w:tc>
          <w:tcPr>
            <w:tcW w:w="2093"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10/10 = </w:t>
            </w:r>
            <w:r w:rsidRPr="00A6516F">
              <w:rPr>
                <w:b/>
              </w:rPr>
              <w:t>1</w:t>
            </w:r>
          </w:p>
        </w:tc>
      </w:tr>
    </w:tbl>
    <w:p w:rsidR="00CC082E" w:rsidRDefault="00CC082E" w:rsidP="00CC082E"/>
    <w:p w:rsidR="00CC082E" w:rsidRDefault="00CC082E" w:rsidP="00CC082E">
      <w:pPr>
        <w:rPr>
          <w:rFonts w:asciiTheme="majorHAnsi" w:eastAsiaTheme="majorEastAsia" w:hAnsiTheme="majorHAnsi" w:cstheme="majorBidi"/>
          <w:b/>
          <w:bCs/>
          <w:color w:val="365F91" w:themeColor="accent1" w:themeShade="BF"/>
          <w:sz w:val="28"/>
          <w:szCs w:val="28"/>
        </w:rPr>
      </w:pPr>
      <w:r>
        <w:br w:type="page"/>
      </w:r>
    </w:p>
    <w:p w:rsidR="00590428" w:rsidRPr="00590428" w:rsidRDefault="00590428" w:rsidP="00590428">
      <w:pPr>
        <w:rPr>
          <w:lang w:eastAsia="es-ES"/>
        </w:rPr>
      </w:pPr>
    </w:p>
    <w:p w:rsidR="00F60947" w:rsidRDefault="00F60947" w:rsidP="00112AC4">
      <w:pPr>
        <w:pStyle w:val="Ttulo2"/>
        <w:rPr>
          <w:lang w:eastAsia="es-ES"/>
        </w:rPr>
      </w:pPr>
    </w:p>
    <w:p w:rsidR="00112AC4" w:rsidRDefault="00112AC4" w:rsidP="00112AC4">
      <w:pPr>
        <w:pStyle w:val="Ttulo2"/>
        <w:rPr>
          <w:lang w:eastAsia="es-ES"/>
        </w:rPr>
      </w:pPr>
      <w:bookmarkStart w:id="80" w:name="_Toc296629094"/>
      <w:r>
        <w:rPr>
          <w:lang w:eastAsia="es-ES"/>
        </w:rPr>
        <w:t>Evaluación Económica del Nuevo Proceso</w:t>
      </w:r>
      <w:bookmarkEnd w:id="80"/>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0A1032">
        <w:trPr>
          <w:trHeight w:val="421"/>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0A1032">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 xml:space="preserve">Servicio FILE Promedio </w:t>
            </w:r>
            <w:r w:rsidR="000A1032">
              <w:rPr>
                <w:rFonts w:ascii="Calibri" w:hAnsi="Calibri" w:cs="Calibri"/>
                <w:color w:val="000000"/>
                <w:sz w:val="22"/>
                <w:szCs w:val="22"/>
                <w:lang w:val="es-ES" w:eastAsia="es-ES"/>
              </w:rPr>
              <w:t>*</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0A1032" w:rsidRPr="00F60947" w:rsidTr="00B96AD0">
        <w:trPr>
          <w:trHeight w:val="315"/>
        </w:trPr>
        <w:tc>
          <w:tcPr>
            <w:tcW w:w="8260" w:type="dxa"/>
            <w:gridSpan w:val="5"/>
            <w:tcBorders>
              <w:top w:val="nil"/>
              <w:left w:val="nil"/>
              <w:bottom w:val="nil"/>
              <w:right w:val="nil"/>
            </w:tcBorders>
            <w:shd w:val="clear" w:color="auto" w:fill="auto"/>
            <w:noWrap/>
            <w:vAlign w:val="center"/>
            <w:hideMark/>
          </w:tcPr>
          <w:p w:rsidR="000A1032" w:rsidRPr="00665B77" w:rsidRDefault="000A1032" w:rsidP="00665B77">
            <w:pPr>
              <w:spacing w:after="0"/>
              <w:jc w:val="both"/>
              <w:rPr>
                <w:rFonts w:ascii="Calibri" w:hAnsi="Calibri" w:cs="Calibri"/>
                <w:i/>
                <w:color w:val="000000"/>
                <w:lang w:val="es-ES" w:eastAsia="es-ES"/>
              </w:rPr>
            </w:pPr>
            <w:r w:rsidRPr="00665B77">
              <w:rPr>
                <w:rFonts w:ascii="Calibri" w:hAnsi="Calibri" w:cs="Calibri"/>
                <w:i/>
                <w:color w:val="000000"/>
                <w:lang w:val="es-ES" w:eastAsia="es-ES"/>
              </w:rPr>
              <w:t>* Se ha considerado un aumento de la capacidad de atención a clientes, producto de la reingeniería, de 90 a 180. Luego de la rei</w:t>
            </w:r>
            <w:r w:rsidR="00665B77" w:rsidRPr="00665B77">
              <w:rPr>
                <w:rFonts w:ascii="Calibri" w:hAnsi="Calibri" w:cs="Calibri"/>
                <w:i/>
                <w:color w:val="000000"/>
                <w:lang w:val="es-ES" w:eastAsia="es-ES"/>
              </w:rPr>
              <w:t>ngeniería, se estima un aumento de clientes de 100 a 150, producto de un mejor servicio.</w:t>
            </w: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81" w:name="_Toc296629095"/>
      <w:r w:rsidRPr="00CC082E">
        <w:rPr>
          <w:lang w:eastAsia="es-ES"/>
        </w:rPr>
        <w:lastRenderedPageBreak/>
        <w:t>Nueva Estructura Organizativa</w:t>
      </w:r>
      <w:bookmarkEnd w:id="81"/>
    </w:p>
    <w:p w:rsidR="00CC082E" w:rsidRDefault="00CC082E" w:rsidP="00CC082E">
      <w:r>
        <w:t>Dada la nueva categorización de clientes se ve en la necesidad de modificar la antigua estructura organizacional y pasar a un esquema matricial especializado en cada cliente.</w:t>
      </w:r>
    </w:p>
    <w:p w:rsidR="005D170A" w:rsidRPr="00476911" w:rsidRDefault="00CC082E" w:rsidP="00CC082E">
      <w:pPr>
        <w:jc w:val="both"/>
        <w:rPr>
          <w:rFonts w:asciiTheme="minorHAnsi" w:hAnsiTheme="minorHAnsi" w:cstheme="minorHAnsi"/>
          <w:lang w:val="es-ES" w:eastAsia="es-ES"/>
        </w:rPr>
      </w:pPr>
      <w:r>
        <w:rPr>
          <w:rFonts w:asciiTheme="minorHAnsi" w:hAnsiTheme="minorHAnsi" w:cstheme="minorHAnsi"/>
          <w:noProof/>
          <w:lang w:val="es-ES" w:eastAsia="es-ES"/>
        </w:rPr>
        <w:drawing>
          <wp:inline distT="0" distB="0" distL="0" distR="0">
            <wp:extent cx="5608955" cy="31254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rsidR="005D170A" w:rsidRPr="00476911" w:rsidRDefault="005D170A" w:rsidP="00476911">
      <w:pPr>
        <w:jc w:val="both"/>
        <w:rPr>
          <w:rFonts w:asciiTheme="minorHAnsi" w:hAnsiTheme="minorHAnsi" w:cstheme="minorHAnsi"/>
          <w:lang w:val="es-ES" w:eastAsia="es-ES"/>
        </w:rPr>
      </w:pPr>
    </w:p>
    <w:p w:rsidR="00CC082E" w:rsidRDefault="00CC082E">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82" w:name="_Toc296629096"/>
      <w:r>
        <w:rPr>
          <w:lang w:eastAsia="es-ES"/>
        </w:rPr>
        <w:lastRenderedPageBreak/>
        <w:t>Proyecto</w:t>
      </w:r>
      <w:bookmarkEnd w:id="82"/>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bookmarkStart w:id="83" w:name="_Toc296629097"/>
      <w:r>
        <w:rPr>
          <w:lang w:eastAsia="es-ES"/>
        </w:rPr>
        <w:t>Duración Estimada</w:t>
      </w:r>
      <w:bookmarkEnd w:id="83"/>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3"/>
          <w:pgSz w:w="12240" w:h="15840"/>
          <w:pgMar w:top="1559" w:right="1701" w:bottom="1418" w:left="1701" w:header="709" w:footer="709" w:gutter="0"/>
          <w:cols w:space="708"/>
          <w:docGrid w:linePitch="360"/>
        </w:sectPr>
      </w:pPr>
    </w:p>
    <w:p w:rsidR="00696CAD" w:rsidRPr="00F56BFA" w:rsidRDefault="00F56BFA" w:rsidP="00F56BFA">
      <w:pPr>
        <w:rPr>
          <w:rFonts w:asciiTheme="minorHAnsi" w:hAnsiTheme="minorHAnsi" w:cstheme="minorHAnsi"/>
          <w:color w:val="FF0000"/>
          <w:lang w:eastAsia="es-ES"/>
        </w:rPr>
        <w:sectPr w:rsidR="00696CAD" w:rsidRPr="00F56BFA" w:rsidSect="00696CAD">
          <w:pgSz w:w="15840" w:h="12240" w:orient="landscape"/>
          <w:pgMar w:top="1701" w:right="1559" w:bottom="1701" w:left="1418" w:header="709" w:footer="709" w:gutter="0"/>
          <w:cols w:space="708"/>
          <w:docGrid w:linePitch="360"/>
        </w:sectPr>
      </w:pPr>
      <w:r>
        <w:rPr>
          <w:rFonts w:asciiTheme="minorHAnsi" w:hAnsiTheme="minorHAnsi" w:cstheme="minorHAnsi"/>
          <w:noProof/>
          <w:color w:val="FF0000"/>
          <w:lang w:val="es-ES" w:eastAsia="es-ES"/>
        </w:rPr>
        <w:lastRenderedPageBreak/>
        <w:drawing>
          <wp:inline distT="0" distB="0" distL="0" distR="0">
            <wp:extent cx="7953375" cy="560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53375" cy="5600700"/>
                    </a:xfrm>
                    <a:prstGeom prst="rect">
                      <a:avLst/>
                    </a:prstGeom>
                    <a:noFill/>
                    <a:ln>
                      <a:noFill/>
                    </a:ln>
                  </pic:spPr>
                </pic:pic>
              </a:graphicData>
            </a:graphic>
          </wp:inline>
        </w:drawing>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0.75pt;height:189.1pt" o:ole="">
            <v:imagedata r:id="rId25" o:title=""/>
          </v:shape>
          <o:OLEObject Type="Embed" ProgID="Pacestar.Diagram" ShapeID="_x0000_i1026" DrawAspect="Content" ObjectID="_1370543344" r:id="rId26"/>
        </w:object>
      </w:r>
    </w:p>
    <w:p w:rsidR="001E2030" w:rsidRDefault="001E2030" w:rsidP="001E2030">
      <w:pPr>
        <w:pStyle w:val="Ttulo2"/>
        <w:spacing w:before="0"/>
        <w:rPr>
          <w:lang w:eastAsia="es-ES"/>
        </w:rPr>
      </w:pPr>
      <w:bookmarkStart w:id="84" w:name="_Toc296629098"/>
      <w:r>
        <w:rPr>
          <w:lang w:eastAsia="es-ES"/>
        </w:rPr>
        <w:t>Prueba Piloto</w:t>
      </w:r>
      <w:bookmarkEnd w:id="84"/>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Ttulo2"/>
        <w:spacing w:before="0"/>
        <w:rPr>
          <w:lang w:eastAsia="es-ES"/>
        </w:rPr>
      </w:pPr>
    </w:p>
    <w:p w:rsidR="007764BA" w:rsidRDefault="007764BA">
      <w:pPr>
        <w:rPr>
          <w:rFonts w:asciiTheme="majorHAnsi" w:eastAsiaTheme="majorEastAsia" w:hAnsiTheme="majorHAnsi" w:cstheme="majorBidi"/>
          <w:b/>
          <w:bCs/>
          <w:color w:val="4F81BD" w:themeColor="accent1"/>
          <w:sz w:val="26"/>
          <w:szCs w:val="26"/>
          <w:lang w:eastAsia="es-ES"/>
        </w:rPr>
      </w:pPr>
      <w:bookmarkStart w:id="85" w:name="_Toc296629099"/>
      <w:r>
        <w:rPr>
          <w:lang w:eastAsia="es-ES"/>
        </w:rPr>
        <w:br w:type="page"/>
      </w:r>
    </w:p>
    <w:p w:rsidR="001E2030" w:rsidRDefault="001E2030" w:rsidP="001E2030">
      <w:pPr>
        <w:pStyle w:val="Ttulo2"/>
        <w:spacing w:before="0"/>
        <w:rPr>
          <w:lang w:eastAsia="es-ES"/>
        </w:rPr>
      </w:pPr>
      <w:r>
        <w:rPr>
          <w:lang w:eastAsia="es-ES"/>
        </w:rPr>
        <w:lastRenderedPageBreak/>
        <w:t>Capacitación para los usuarios</w:t>
      </w:r>
      <w:bookmarkEnd w:id="85"/>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r w:rsidR="00EA5116">
        <w:rPr>
          <w:rFonts w:asciiTheme="minorHAnsi" w:hAnsiTheme="minorHAnsi" w:cstheme="minorHAnsi"/>
          <w:lang w:eastAsia="es-ES"/>
        </w:rPr>
        <w:t>respectivo</w:t>
      </w:r>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7764BA" w:rsidRDefault="007764BA" w:rsidP="001E2030">
      <w:pPr>
        <w:pStyle w:val="Ttulo2"/>
        <w:spacing w:before="0"/>
        <w:rPr>
          <w:lang w:eastAsia="es-ES"/>
        </w:rPr>
      </w:pPr>
      <w:bookmarkStart w:id="86" w:name="_Toc296629100"/>
    </w:p>
    <w:p w:rsidR="001E2030" w:rsidRDefault="001E2030" w:rsidP="001E2030">
      <w:pPr>
        <w:pStyle w:val="Ttulo2"/>
        <w:spacing w:before="0"/>
        <w:rPr>
          <w:lang w:eastAsia="es-ES"/>
        </w:rPr>
      </w:pPr>
      <w:r>
        <w:rPr>
          <w:lang w:eastAsia="es-ES"/>
        </w:rPr>
        <w:t>Puesta en marcha y Seguimiento</w:t>
      </w:r>
      <w:bookmarkEnd w:id="86"/>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CC082E" w:rsidRPr="0051478E" w:rsidRDefault="00CC082E" w:rsidP="00CC082E">
      <w:pPr>
        <w:pStyle w:val="Prrafodelista"/>
        <w:numPr>
          <w:ilvl w:val="0"/>
          <w:numId w:val="13"/>
        </w:numPr>
        <w:jc w:val="both"/>
        <w:rPr>
          <w:rFonts w:asciiTheme="minorHAnsi" w:hAnsiTheme="minorHAnsi" w:cstheme="minorHAnsi"/>
          <w:lang w:eastAsia="es-ES"/>
        </w:rPr>
      </w:pPr>
      <w:r w:rsidRPr="00CC082E">
        <w:rPr>
          <w:rFonts w:asciiTheme="minorHAnsi" w:hAnsiTheme="minorHAnsi" w:cstheme="minorHAnsi"/>
          <w:lang w:eastAsia="es-ES"/>
        </w:rPr>
        <w:lastRenderedPageBreak/>
        <w:t>Documentación y Bitácora de Seguimiento</w:t>
      </w:r>
      <w:r w:rsidRPr="0051478E">
        <w:rPr>
          <w:rFonts w:asciiTheme="minorHAnsi" w:hAnsiTheme="minorHAnsi" w:cstheme="minorHAnsi"/>
          <w:b/>
          <w:lang w:eastAsia="es-ES"/>
        </w:rPr>
        <w:t>:</w:t>
      </w:r>
      <w:r>
        <w:rPr>
          <w:rFonts w:asciiTheme="minorHAnsi" w:hAnsiTheme="minorHAnsi" w:cstheme="minorHAnsi"/>
          <w:lang w:eastAsia="es-ES"/>
        </w:rPr>
        <w:t xml:space="preserve"> Se documentará la implementación y el funcionamiento inicial del proceso a modo de tener un registro que sirva de guía futura en caso de éxito, o como caja negra en caso de fallas.</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CC082E" w:rsidRDefault="001E2030" w:rsidP="00CC082E">
      <w:pPr>
        <w:pStyle w:val="Prrafodelista"/>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w:t>
      </w:r>
      <w:r w:rsidRPr="00CC082E">
        <w:rPr>
          <w:rFonts w:asciiTheme="minorHAnsi" w:hAnsiTheme="minorHAnsi" w:cstheme="minorHAnsi"/>
          <w:lang w:eastAsia="es-ES"/>
        </w:rPr>
        <w:t xml:space="preserve">alguna forma los resultados de las acciones realizadas. Esto lo puede llevar a cabo el dueño del proceso mediante encuestas simples y completas realizadas a los clientes y empleados. </w:t>
      </w:r>
    </w:p>
    <w:p w:rsidR="001E2030" w:rsidRPr="00CC082E" w:rsidRDefault="001E2030" w:rsidP="00CC082E">
      <w:pPr>
        <w:pStyle w:val="Prrafodelista"/>
        <w:numPr>
          <w:ilvl w:val="0"/>
          <w:numId w:val="8"/>
        </w:numPr>
        <w:jc w:val="both"/>
        <w:rPr>
          <w:rFonts w:asciiTheme="minorHAnsi" w:hAnsiTheme="minorHAnsi" w:cstheme="minorHAnsi"/>
          <w:lang w:eastAsia="es-ES"/>
        </w:rPr>
      </w:pPr>
      <w:r w:rsidRPr="00CC082E">
        <w:rPr>
          <w:rFonts w:asciiTheme="minorHAnsi" w:hAnsiTheme="minorHAnsi" w:cstheme="minorHAnsi"/>
          <w:lang w:eastAsia="es-ES"/>
        </w:rPr>
        <w:t>Seguimiento respecto a indicadores</w:t>
      </w:r>
      <w:r w:rsidR="00CC082E" w:rsidRPr="00CC082E">
        <w:rPr>
          <w:rFonts w:asciiTheme="minorHAnsi" w:hAnsiTheme="minorHAnsi" w:cstheme="minorHAnsi"/>
          <w:lang w:eastAsia="es-ES"/>
        </w:rPr>
        <w:t>: Se irá haciendo un seguimiento exhaustivo antes, durante y después de la implementación del rediseño en los procesos. Para ver números concretos ver más arriba el resultado de la aplicación de 3 indicadores generales antes y después de la Reingeniería.</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B58" w:rsidRDefault="00B17B58" w:rsidP="009E27A9">
      <w:r>
        <w:separator/>
      </w:r>
    </w:p>
  </w:endnote>
  <w:endnote w:type="continuationSeparator" w:id="0">
    <w:p w:rsidR="00B17B58" w:rsidRDefault="00B17B58"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Default="00B17B58">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EF300D">
      <w:rPr>
        <w:rFonts w:asciiTheme="majorHAnsi" w:hAnsiTheme="majorHAnsi" w:cstheme="majorHAnsi"/>
      </w:rPr>
      <w:t xml:space="preserve">Abraham – </w:t>
    </w:r>
    <w:proofErr w:type="spellStart"/>
    <w:r w:rsidR="00EF300D">
      <w:rPr>
        <w:rFonts w:asciiTheme="majorHAnsi" w:hAnsiTheme="majorHAnsi" w:cstheme="majorHAnsi"/>
      </w:rPr>
      <w:t>Botta</w:t>
    </w:r>
    <w:proofErr w:type="spellEnd"/>
    <w:r w:rsidR="00EF300D">
      <w:rPr>
        <w:rFonts w:asciiTheme="majorHAnsi" w:hAnsiTheme="majorHAnsi" w:cstheme="majorHAnsi"/>
      </w:rPr>
      <w:t xml:space="preserve"> – </w:t>
    </w:r>
    <w:proofErr w:type="spellStart"/>
    <w:r w:rsidR="00EF300D">
      <w:rPr>
        <w:rFonts w:asciiTheme="majorHAnsi" w:hAnsiTheme="majorHAnsi" w:cstheme="majorHAnsi"/>
      </w:rPr>
      <w:t>Fratte</w:t>
    </w:r>
    <w:proofErr w:type="spellEnd"/>
    <w:r w:rsidR="00EF300D">
      <w:rPr>
        <w:rFonts w:asciiTheme="majorHAnsi" w:hAnsiTheme="majorHAnsi" w:cstheme="majorHAnsi"/>
      </w:rPr>
      <w:ptab w:relativeTo="margin" w:alignment="right" w:leader="none"/>
    </w:r>
    <w:r w:rsidR="00EF300D">
      <w:rPr>
        <w:rFonts w:asciiTheme="majorHAnsi" w:hAnsiTheme="majorHAnsi" w:cstheme="majorHAnsi"/>
      </w:rPr>
      <w:t xml:space="preserve">Página </w:t>
    </w:r>
    <w:r w:rsidR="00EF300D">
      <w:fldChar w:fldCharType="begin"/>
    </w:r>
    <w:r w:rsidR="00EF300D">
      <w:instrText xml:space="preserve"> PAGE   \* MERGEFORMAT </w:instrText>
    </w:r>
    <w:r w:rsidR="00EF300D">
      <w:fldChar w:fldCharType="separate"/>
    </w:r>
    <w:r w:rsidR="000510E0" w:rsidRPr="000510E0">
      <w:rPr>
        <w:rFonts w:asciiTheme="majorHAnsi" w:hAnsiTheme="majorHAnsi" w:cstheme="majorHAnsi"/>
        <w:noProof/>
      </w:rPr>
      <w:t>15</w:t>
    </w:r>
    <w:r w:rsidR="00EF300D">
      <w:rPr>
        <w:rFonts w:asciiTheme="majorHAnsi" w:hAnsiTheme="majorHAnsi" w:cstheme="majorHAnsi"/>
        <w:noProof/>
      </w:rPr>
      <w:fldChar w:fldCharType="end"/>
    </w:r>
    <w:r w:rsidR="00EF300D">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4718D5" w:rsidRDefault="00B17B58"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EF300D">
      <w:rPr>
        <w:rFonts w:asciiTheme="majorHAnsi" w:hAnsiTheme="majorHAnsi" w:cstheme="majorHAnsi"/>
      </w:rPr>
      <w:t xml:space="preserve">Abraham – </w:t>
    </w:r>
    <w:proofErr w:type="spellStart"/>
    <w:r w:rsidR="00EF300D">
      <w:rPr>
        <w:rFonts w:asciiTheme="majorHAnsi" w:hAnsiTheme="majorHAnsi" w:cstheme="majorHAnsi"/>
      </w:rPr>
      <w:t>Botta</w:t>
    </w:r>
    <w:proofErr w:type="spellEnd"/>
    <w:r w:rsidR="00EF300D">
      <w:rPr>
        <w:rFonts w:asciiTheme="majorHAnsi" w:hAnsiTheme="majorHAnsi" w:cstheme="majorHAnsi"/>
      </w:rPr>
      <w:t xml:space="preserve"> – </w:t>
    </w:r>
    <w:proofErr w:type="spellStart"/>
    <w:r w:rsidR="00EF300D">
      <w:rPr>
        <w:rFonts w:asciiTheme="majorHAnsi" w:hAnsiTheme="majorHAnsi" w:cstheme="majorHAnsi"/>
      </w:rPr>
      <w:t>Fratte</w:t>
    </w:r>
    <w:proofErr w:type="spellEnd"/>
    <w:r w:rsidR="00EF300D">
      <w:rPr>
        <w:rFonts w:asciiTheme="majorHAnsi" w:hAnsiTheme="majorHAnsi" w:cstheme="majorHAnsi"/>
      </w:rPr>
      <w:ptab w:relativeTo="margin" w:alignment="right" w:leader="none"/>
    </w:r>
    <w:r w:rsidR="00EF300D">
      <w:rPr>
        <w:rFonts w:asciiTheme="majorHAnsi" w:hAnsiTheme="majorHAnsi" w:cstheme="majorHAnsi"/>
      </w:rPr>
      <w:t xml:space="preserve">Página </w:t>
    </w:r>
    <w:r w:rsidR="00EF300D">
      <w:fldChar w:fldCharType="begin"/>
    </w:r>
    <w:r w:rsidR="00EF300D">
      <w:instrText xml:space="preserve"> PAGE   \* MERGEFORMAT </w:instrText>
    </w:r>
    <w:r w:rsidR="00EF300D">
      <w:fldChar w:fldCharType="separate"/>
    </w:r>
    <w:r w:rsidR="000510E0" w:rsidRPr="000510E0">
      <w:rPr>
        <w:rFonts w:asciiTheme="majorHAnsi" w:hAnsiTheme="majorHAnsi" w:cstheme="majorHAnsi"/>
        <w:noProof/>
      </w:rPr>
      <w:t>33</w:t>
    </w:r>
    <w:r w:rsidR="00EF300D">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B58" w:rsidRDefault="00B17B58" w:rsidP="009E27A9">
      <w:r>
        <w:separator/>
      </w:r>
    </w:p>
  </w:footnote>
  <w:footnote w:type="continuationSeparator" w:id="0">
    <w:p w:rsidR="00B17B58" w:rsidRDefault="00B17B58" w:rsidP="009E27A9">
      <w:r>
        <w:continuationSeparator/>
      </w:r>
    </w:p>
  </w:footnote>
  <w:footnote w:id="1">
    <w:p w:rsidR="00EF300D" w:rsidRPr="000461CA" w:rsidRDefault="00EF300D"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CF0CB7" w:rsidRDefault="00EF300D" w:rsidP="00CF0CB7">
    <w:pPr>
      <w:pStyle w:val="Textoindependiente"/>
      <w:tabs>
        <w:tab w:val="left" w:pos="6598"/>
      </w:tabs>
      <w:jc w:val="left"/>
      <w:rPr>
        <w:rFonts w:asciiTheme="minorHAnsi" w:hAnsiTheme="minorHAnsi" w:cstheme="minorHAnsi"/>
        <w:color w:val="auto"/>
      </w:rPr>
    </w:pPr>
    <w:r>
      <w:rPr>
        <w:rFonts w:asciiTheme="minorHAnsi" w:hAnsiTheme="minorHAnsi" w:cstheme="minorHAnsi"/>
        <w:noProof/>
        <w:color w:val="auto"/>
        <w:lang w:val="es-ES"/>
      </w:rPr>
      <w:drawing>
        <wp:anchor distT="0" distB="0" distL="114300" distR="114300" simplePos="0" relativeHeight="251684864" behindDoc="1" locked="0" layoutInCell="1" allowOverlap="1" wp14:anchorId="7564F68E" wp14:editId="3D538C63">
          <wp:simplePos x="0" y="0"/>
          <wp:positionH relativeFrom="column">
            <wp:posOffset>2342515</wp:posOffset>
          </wp:positionH>
          <wp:positionV relativeFrom="paragraph">
            <wp:posOffset>-227965</wp:posOffset>
          </wp:positionV>
          <wp:extent cx="1073150" cy="612140"/>
          <wp:effectExtent l="0" t="0" r="0" b="0"/>
          <wp:wrapThrough wrapText="bothSides">
            <wp:wrapPolygon edited="0">
              <wp:start x="0" y="0"/>
              <wp:lineTo x="0" y="20838"/>
              <wp:lineTo x="21089" y="20838"/>
              <wp:lineTo x="2108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B58">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sidR="00B17B58">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sidR="00B17B58">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 xml:space="preserve">                          </w:t>
    </w:r>
    <w:r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CF0CB7" w:rsidRDefault="00EF300D"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B17B58">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B17B58">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B17B58">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CF0CB7" w:rsidRDefault="00B17B58"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EF300D"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EF300D" w:rsidRPr="00CF0CB7">
      <w:rPr>
        <w:rFonts w:asciiTheme="minorHAnsi" w:hAnsiTheme="minorHAnsi" w:cstheme="minorHAnsi"/>
        <w:noProof/>
        <w:color w:val="auto"/>
        <w:lang w:eastAsia="es-AR"/>
      </w:rPr>
      <w:t>Ing.</w:t>
    </w:r>
    <w:r w:rsidR="00EF300D" w:rsidRPr="00CF0CB7">
      <w:rPr>
        <w:rFonts w:asciiTheme="minorHAnsi" w:hAnsiTheme="minorHAnsi" w:cstheme="minorHAnsi"/>
        <w:color w:val="auto"/>
      </w:rPr>
      <w:t xml:space="preserve"> en Sistemas de Información                               </w:t>
    </w:r>
    <w:r w:rsidR="00EF300D">
      <w:rPr>
        <w:rFonts w:asciiTheme="minorHAnsi" w:hAnsiTheme="minorHAnsi" w:cstheme="minorHAnsi"/>
        <w:color w:val="auto"/>
      </w:rPr>
      <w:t xml:space="preserve">                             </w:t>
    </w:r>
    <w:r w:rsidR="00EF300D"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31"/>
        <o:r id="V:Rule3" type="connector" idref="#AutoShape 40"/>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10E0"/>
    <w:rsid w:val="00053C21"/>
    <w:rsid w:val="000746E2"/>
    <w:rsid w:val="000809D8"/>
    <w:rsid w:val="000922FF"/>
    <w:rsid w:val="000934D5"/>
    <w:rsid w:val="00096678"/>
    <w:rsid w:val="000A1032"/>
    <w:rsid w:val="000B0517"/>
    <w:rsid w:val="000B2026"/>
    <w:rsid w:val="000B28C4"/>
    <w:rsid w:val="000C5029"/>
    <w:rsid w:val="000D637F"/>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4C80"/>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90F15"/>
    <w:rsid w:val="002B0A98"/>
    <w:rsid w:val="002B14DC"/>
    <w:rsid w:val="002C10CA"/>
    <w:rsid w:val="002D4BB3"/>
    <w:rsid w:val="00300AFB"/>
    <w:rsid w:val="00302430"/>
    <w:rsid w:val="003265F4"/>
    <w:rsid w:val="003372EC"/>
    <w:rsid w:val="003469BD"/>
    <w:rsid w:val="00350C99"/>
    <w:rsid w:val="00357957"/>
    <w:rsid w:val="003735AE"/>
    <w:rsid w:val="00373D26"/>
    <w:rsid w:val="00381120"/>
    <w:rsid w:val="00387145"/>
    <w:rsid w:val="0039371D"/>
    <w:rsid w:val="00393CC9"/>
    <w:rsid w:val="003A5165"/>
    <w:rsid w:val="003D14A1"/>
    <w:rsid w:val="003D3E05"/>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5B77"/>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764BA"/>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82B2B"/>
    <w:rsid w:val="00997DC8"/>
    <w:rsid w:val="009B31FF"/>
    <w:rsid w:val="009B5F64"/>
    <w:rsid w:val="009C2506"/>
    <w:rsid w:val="009C4D64"/>
    <w:rsid w:val="009D237E"/>
    <w:rsid w:val="009D63B9"/>
    <w:rsid w:val="009E09F7"/>
    <w:rsid w:val="009E27A9"/>
    <w:rsid w:val="009F03C8"/>
    <w:rsid w:val="009F4D7B"/>
    <w:rsid w:val="00A0118B"/>
    <w:rsid w:val="00A05AE5"/>
    <w:rsid w:val="00A215A5"/>
    <w:rsid w:val="00A24C1F"/>
    <w:rsid w:val="00A264E2"/>
    <w:rsid w:val="00A44795"/>
    <w:rsid w:val="00A45D9E"/>
    <w:rsid w:val="00A4612C"/>
    <w:rsid w:val="00AB6F0F"/>
    <w:rsid w:val="00AB7019"/>
    <w:rsid w:val="00AC6F2E"/>
    <w:rsid w:val="00AE61E8"/>
    <w:rsid w:val="00B00901"/>
    <w:rsid w:val="00B00FE1"/>
    <w:rsid w:val="00B11544"/>
    <w:rsid w:val="00B1575C"/>
    <w:rsid w:val="00B17B58"/>
    <w:rsid w:val="00B27185"/>
    <w:rsid w:val="00B37902"/>
    <w:rsid w:val="00B435BE"/>
    <w:rsid w:val="00B4556D"/>
    <w:rsid w:val="00B478B3"/>
    <w:rsid w:val="00B701DE"/>
    <w:rsid w:val="00B72141"/>
    <w:rsid w:val="00B73A3B"/>
    <w:rsid w:val="00B766A8"/>
    <w:rsid w:val="00B766B2"/>
    <w:rsid w:val="00B92FD4"/>
    <w:rsid w:val="00B970DF"/>
    <w:rsid w:val="00BA2CA2"/>
    <w:rsid w:val="00BA46C7"/>
    <w:rsid w:val="00BA7CFA"/>
    <w:rsid w:val="00BC5965"/>
    <w:rsid w:val="00BC77E9"/>
    <w:rsid w:val="00BD7F74"/>
    <w:rsid w:val="00BE0490"/>
    <w:rsid w:val="00C07DAF"/>
    <w:rsid w:val="00C10482"/>
    <w:rsid w:val="00C1260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082E"/>
    <w:rsid w:val="00CC25F3"/>
    <w:rsid w:val="00CD6A3C"/>
    <w:rsid w:val="00CE5FAF"/>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A0CEC"/>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1E7"/>
    <w:rsid w:val="00E952F5"/>
    <w:rsid w:val="00EA5116"/>
    <w:rsid w:val="00EB1EAE"/>
    <w:rsid w:val="00ED1D86"/>
    <w:rsid w:val="00ED4E43"/>
    <w:rsid w:val="00EE1377"/>
    <w:rsid w:val="00EF300D"/>
    <w:rsid w:val="00EF39F4"/>
    <w:rsid w:val="00EF6F56"/>
    <w:rsid w:val="00F13247"/>
    <w:rsid w:val="00F20ECA"/>
    <w:rsid w:val="00F2523C"/>
    <w:rsid w:val="00F563DD"/>
    <w:rsid w:val="00F56BFA"/>
    <w:rsid w:val="00F577A4"/>
    <w:rsid w:val="00F60947"/>
    <w:rsid w:val="00F86737"/>
    <w:rsid w:val="00F97E12"/>
    <w:rsid w:val="00FB1D21"/>
    <w:rsid w:val="00FB3CF9"/>
    <w:rsid w:val="00FB60EE"/>
    <w:rsid w:val="00FC544C"/>
    <w:rsid w:val="00FD0553"/>
    <w:rsid w:val="00FD1194"/>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24EF9-4921-41A0-AF41-0E12E5C2D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601</TotalTime>
  <Pages>40</Pages>
  <Words>9642</Words>
  <Characters>53034</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62551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117</cp:revision>
  <dcterms:created xsi:type="dcterms:W3CDTF">2011-06-04T17:42:00Z</dcterms:created>
  <dcterms:modified xsi:type="dcterms:W3CDTF">2011-06-26T00:43:00Z</dcterms:modified>
</cp:coreProperties>
</file>