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Documentation</w:t>
      </w:r>
      <w:r w:rsidDel="00000000" w:rsidR="00000000" w:rsidRPr="00000000">
        <w:rPr>
          <w:rtl w:val="0"/>
        </w:rPr>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vertAlign w:val="baseline"/>
          <w:rtl w:val="0"/>
        </w:rPr>
        <w:t xml:space="preserve">SharpEditor</w:t>
      </w: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Lionte Eduard-Iulian: 13</w:t>
      </w:r>
      <w:r w:rsidDel="00000000" w:rsidR="00000000" w:rsidRPr="00000000">
        <w:rPr>
          <w:rFonts w:ascii="Times New Roman" w:cs="Times New Roman" w:eastAsia="Times New Roman" w:hAnsi="Times New Roman"/>
          <w:b w:val="1"/>
          <w:bCs w:val="1"/>
          <w:sz w:val="28"/>
          <w:szCs w:val="28"/>
          <w:rtl w:val="0"/>
        </w:rPr>
        <w:t xml:space="preserve">10B</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Gorea Sabin-Gabriel</w:t>
      </w:r>
      <w:r w:rsidDel="00000000" w:rsidR="00000000" w:rsidRPr="00000000">
        <w:rPr>
          <w:rFonts w:ascii="Times New Roman" w:cs="Times New Roman" w:eastAsia="Times New Roman" w:hAnsi="Times New Roman"/>
          <w:b w:val="1"/>
          <w:bCs w:val="1"/>
          <w:sz w:val="28"/>
          <w:szCs w:val="28"/>
          <w:rtl w:val="0"/>
        </w:rPr>
        <w:t xml:space="preserve">: 1310B</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Mârț Sebastian</w:t>
      </w:r>
      <w:r w:rsidDel="00000000" w:rsidR="00000000" w:rsidRPr="00000000">
        <w:rPr>
          <w:rFonts w:ascii="Times New Roman" w:cs="Times New Roman" w:eastAsia="Times New Roman" w:hAnsi="Times New Roman"/>
          <w:b w:val="1"/>
          <w:bCs w:val="1"/>
          <w:sz w:val="28"/>
          <w:szCs w:val="28"/>
          <w:rtl w:val="0"/>
        </w:rPr>
        <w:t xml:space="preserve">: 1310B</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Miron Victor</w:t>
      </w:r>
      <w:r w:rsidDel="00000000" w:rsidR="00000000" w:rsidRPr="00000000">
        <w:rPr>
          <w:rFonts w:ascii="Times New Roman" w:cs="Times New Roman" w:eastAsia="Times New Roman" w:hAnsi="Times New Roman"/>
          <w:b w:val="1"/>
          <w:bCs w:val="1"/>
          <w:sz w:val="28"/>
          <w:szCs w:val="28"/>
          <w:rtl w:val="0"/>
        </w:rPr>
        <w:t xml:space="preserve">: 1307A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2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19, 2026</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iu46fpgmkhvx"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703272581"/>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Table of Contents</w:t>
            <w:tab/>
          </w:r>
          <w:r w:rsidDel="00000000" w:rsidR="00000000" w:rsidRPr="00000000">
            <w:fldChar w:fldCharType="begin"/>
            <w:instrText xml:space="preserve"> PAGEREF _heading=h.w0zua0nwaskz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Revision History</w:t>
            <w:tab/>
          </w:r>
          <w:r w:rsidDel="00000000" w:rsidR="00000000" w:rsidRPr="00000000">
            <w:fldChar w:fldCharType="begin"/>
            <w:instrText xml:space="preserve"> PAGEREF _heading=h.l8ruxuauncwk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w:t>
            <w:tab/>
            <w:t xml:space="preserve">Introduction</w:t>
            <w:tab/>
          </w:r>
          <w:r w:rsidDel="00000000" w:rsidR="00000000" w:rsidRPr="00000000">
            <w:fldChar w:fldCharType="begin"/>
            <w:instrText xml:space="preserve"> PAGEREF _heading=h.23jslrzwkcq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w:t>
            <w:tab/>
            <w:t xml:space="preserve">Purpose</w:t>
            <w:tab/>
          </w:r>
          <w:r w:rsidDel="00000000" w:rsidR="00000000" w:rsidRPr="00000000">
            <w:fldChar w:fldCharType="begin"/>
            <w:instrText xml:space="preserve"> PAGEREF _heading=h.120a2a81n1td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_heading=h.jg3f2jm2le9u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_heading=h.dc79nza5cc8z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w:t>
            <w:tab/>
            <w:t xml:space="preserve">Product Scope</w:t>
            <w:tab/>
          </w:r>
          <w:r w:rsidDel="00000000" w:rsidR="00000000" w:rsidRPr="00000000">
            <w:fldChar w:fldCharType="begin"/>
            <w:instrText xml:space="preserve"> PAGEREF _heading=h.ihn8yb82dvuz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w:t>
            <w:tab/>
            <w:t xml:space="preserve">References</w:t>
            <w:tab/>
            <w:t xml:space="preserv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w:t>
            <w:tab/>
            <w:t xml:space="preserve">Overall Description</w:t>
            <w:tab/>
          </w:r>
          <w:r w:rsidDel="00000000" w:rsidR="00000000" w:rsidRPr="00000000">
            <w:fldChar w:fldCharType="begin"/>
            <w:instrText xml:space="preserve"> PAGEREF _heading=h.jrrqqwye14f2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_heading=h.1e8bj6h7yl50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w:t>
            <w:tab/>
            <w:t xml:space="preserve">Product Functions</w:t>
            <w:tab/>
          </w:r>
          <w:r w:rsidDel="00000000" w:rsidR="00000000" w:rsidRPr="00000000">
            <w:fldChar w:fldCharType="begin"/>
            <w:instrText xml:space="preserve"> PAGEREF _heading=h.pc7371l3e1sj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w:t>
            <w:tab/>
            <w:t xml:space="preserve">User Classes and Characteristics</w:t>
            <w:tab/>
            <w:t xml:space="preserve">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2.4</w:t>
            <w:tab/>
            <w:t xml:space="preserve">Operating Environment</w:t>
            <w:tab/>
            <w:t xml:space="preserv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2.5</w:t>
            <w:tab/>
            <w:t xml:space="preserve">Design and Implementation Constraints</w:t>
            <w:tab/>
            <w:t xml:space="preserve">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2.6</w:t>
            <w:tab/>
            <w:t xml:space="preserve">User Documentation</w:t>
            <w:tab/>
            <w:t xml:space="preserv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2.7</w:t>
            <w:tab/>
            <w:t xml:space="preserve">Assumptions and Dependencies</w:t>
            <w:tab/>
            <w:t xml:space="preserve">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w:t>
            <w:tab/>
            <w:t xml:space="preserve">External Interface Requirements</w:t>
            <w:tab/>
            <w:t xml:space="preserve">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w:t>
            <w:tab/>
            <w:t xml:space="preserve">User Interfaces</w:t>
            <w:tab/>
            <w:t xml:space="preserve">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w:t>
            <w:tab/>
            <w:t xml:space="preserve">Hardware Interfaces</w:t>
            <w:tab/>
            <w:t xml:space="preserve">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w:t>
            <w:tab/>
            <w:t xml:space="preserve">Software Interfaces</w:t>
            <w:tab/>
            <w:t xml:space="preserve">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w:t>
            <w:tab/>
            <w:t xml:space="preserve">Communications Interfaces</w:t>
            <w:tab/>
            <w:t xml:space="preserve">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tab/>
            <w:t xml:space="preserve">System Features</w:t>
            <w:tab/>
            <w:t xml:space="preserve">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w:t>
            <w:tab/>
            <w:t xml:space="preserve">Authentication</w:t>
            <w:tab/>
            <w:t xml:space="preserve">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w:t>
            <w:tab/>
            <w:t xml:space="preserve">Document Management</w:t>
            <w:tab/>
            <w:t xml:space="preserve">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w:t>
            <w:tab/>
            <w:t xml:space="preserve">Share Management</w:t>
            <w:tab/>
            <w:t xml:space="preserve">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w:t>
            <w:tab/>
            <w:t xml:space="preserve">Other Nonfunctional Requirements</w:t>
            <w:tab/>
            <w:t xml:space="preserve">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w:t>
            <w:tab/>
            <w:t xml:space="preserve">Performance Requirements</w:t>
            <w:tab/>
            <w:t xml:space="preserve">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w:t>
            <w:tab/>
            <w:t xml:space="preserve">Safety Requirements</w:t>
            <w:tab/>
            <w:t xml:space="preserve">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w:t>
            <w:tab/>
            <w:t xml:space="preserve">Security Requirements</w:t>
            <w:tab/>
            <w:t xml:space="preserve">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w:t>
            <w:tab/>
            <w:t xml:space="preserve">Software Quality Attributes</w:t>
            <w:tab/>
            <w:t xml:space="preserve">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5.5</w:t>
            <w:tab/>
            <w:t xml:space="preserve">Business Rules</w:t>
            <w:tab/>
            <w:t xml:space="preserve">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w:t>
            <w:tab/>
            <w:t xml:space="preserve">Other Requirement</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1</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p w:rsidR="00000000" w:rsidDel="00000000" w:rsidP="00000000" w:rsidRDefault="00000000" w:rsidRPr="00000000" w14:paraId="0000002E">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tab/>
            <w:t xml:space="preserve">Database Requirements</w:t>
            <w:tab/>
            <w:t xml:space="preserve">11</w:t>
          </w:r>
        </w:p>
        <w:p w:rsidR="00000000" w:rsidDel="00000000" w:rsidP="00000000" w:rsidRDefault="00000000" w:rsidRPr="00000000" w14:paraId="0000002F">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tab/>
            <w:t xml:space="preserve">Configurations Requirements</w:t>
            <w:tab/>
            <w:t xml:space="preserve">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Appendix A: Glossary</w:t>
            <w:tab/>
            <w:t xml:space="preserve">1</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Appendix B: </w:t>
          </w:r>
          <w:r w:rsidDel="00000000" w:rsidR="00000000" w:rsidRPr="00000000">
            <w:rPr>
              <w:rFonts w:ascii="Times New Roman" w:cs="Times New Roman" w:eastAsia="Times New Roman" w:hAnsi="Times New Roman"/>
              <w:b w:val="1"/>
              <w:bCs w:val="1"/>
              <w:rtl w:val="0"/>
            </w:rPr>
            <w:t xml:space="preserve">UML Diagrams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1</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32">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B.1</w:t>
            <w:tab/>
            <w:t xml:space="preserve">Class Diagrams</w:t>
            <w:tab/>
            <w:t xml:space="preserve">13</w:t>
          </w:r>
          <w:r w:rsidDel="00000000" w:rsidR="00000000" w:rsidRPr="00000000">
            <w:rPr>
              <w:rtl w:val="0"/>
            </w:rPr>
          </w:r>
        </w:p>
        <w:p w:rsidR="00000000" w:rsidDel="00000000" w:rsidP="00000000" w:rsidRDefault="00000000" w:rsidRPr="00000000" w14:paraId="00000033">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B.2</w:t>
            <w:tab/>
            <w:t xml:space="preserve">Sequence Diagram</w:t>
            <w:tab/>
            <w:t xml:space="preserve">17</w:t>
          </w:r>
          <w:r w:rsidDel="00000000" w:rsidR="00000000" w:rsidRPr="00000000">
            <w:rPr>
              <w:rtl w:val="0"/>
            </w:rPr>
          </w:r>
        </w:p>
        <w:p w:rsidR="00000000" w:rsidDel="00000000" w:rsidP="00000000" w:rsidRDefault="00000000" w:rsidRPr="00000000" w14:paraId="00000034">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B.3</w:t>
            <w:tab/>
            <w:t xml:space="preserve">Activity Diagram</w:t>
            <w:tab/>
            <w:t xml:space="preserve">18</w:t>
          </w:r>
          <w:r w:rsidDel="00000000" w:rsidR="00000000" w:rsidRPr="00000000">
            <w:rPr>
              <w:rtl w:val="0"/>
            </w:rPr>
          </w:r>
        </w:p>
        <w:p w:rsidR="00000000" w:rsidDel="00000000" w:rsidP="00000000" w:rsidRDefault="00000000" w:rsidRPr="00000000" w14:paraId="00000035">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B.4</w:t>
            <w:tab/>
            <w:t xml:space="preserve">Use case Diagram</w:t>
            <w:tab/>
            <w:t xml:space="preserve">19</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Appendix C: </w:t>
          </w:r>
          <w:r w:rsidDel="00000000" w:rsidR="00000000" w:rsidRPr="00000000">
            <w:rPr>
              <w:rFonts w:ascii="Times New Roman" w:cs="Times New Roman" w:eastAsia="Times New Roman" w:hAnsi="Times New Roman"/>
              <w:b w:val="1"/>
              <w:bCs w:val="1"/>
              <w:rtl w:val="0"/>
            </w:rPr>
            <w:t xml:space="preserve">Significant Source Code</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p w:rsidR="00000000" w:rsidDel="00000000" w:rsidP="00000000" w:rsidRDefault="00000000" w:rsidRPr="00000000" w14:paraId="00000037">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tab/>
            <w:t xml:space="preserve">Memento</w:t>
            <w:tab/>
            <w:t xml:space="preserve">20</w:t>
          </w:r>
        </w:p>
        <w:p w:rsidR="00000000" w:rsidDel="00000000" w:rsidP="00000000" w:rsidRDefault="00000000" w:rsidRPr="00000000" w14:paraId="00000038">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tab/>
            <w:t xml:space="preserve">Memento</w:t>
            <w:tab/>
            <w:t xml:space="preserve">22</w:t>
          </w:r>
        </w:p>
        <w:p w:rsidR="00000000" w:rsidDel="00000000" w:rsidP="00000000" w:rsidRDefault="00000000" w:rsidRPr="00000000" w14:paraId="00000039">
          <w:pPr>
            <w:tabs>
              <w:tab w:val="right" w:leader="none" w:pos="9360"/>
              <w:tab w:val="left" w:leader="none" w:pos="720"/>
            </w:tabs>
            <w:ind w:left="27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C.3</w:t>
            <w:tab/>
            <w:t xml:space="preserve">Unit Tests and results</w:t>
            <w:tab/>
            <w:t xml:space="preserve">25</w:t>
          </w:r>
          <w:r w:rsidDel="00000000" w:rsidR="00000000" w:rsidRPr="00000000">
            <w:rPr>
              <w:rtl w:val="0"/>
            </w:rPr>
          </w:r>
        </w:p>
        <w:p w:rsidR="00000000" w:rsidDel="00000000" w:rsidP="00000000" w:rsidRDefault="00000000" w:rsidRPr="00000000" w14:paraId="0000003A">
          <w:pPr>
            <w:tabs>
              <w:tab w:val="left" w:leader="none" w:pos="360"/>
              <w:tab w:val="right" w:leader="none" w:pos="9360"/>
            </w:tabs>
            <w:spacing w:before="60" w:lineRule="auto"/>
            <w:ind w:lef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Appendix D: Shared Tasks</w:t>
          </w:r>
          <w:r w:rsidDel="00000000" w:rsidR="00000000" w:rsidRPr="00000000">
            <w:rPr>
              <w:rFonts w:ascii="Times New Roman" w:cs="Times New Roman" w:eastAsia="Times New Roman" w:hAnsi="Times New Roman"/>
              <w:b w:val="1"/>
              <w:bCs w:val="1"/>
              <w:sz w:val="26"/>
              <w:szCs w:val="26"/>
              <w:rtl w:val="0"/>
            </w:rPr>
            <w:tab/>
            <w:t xml:space="preserve">34</w:t>
          </w:r>
        </w:p>
        <w:p w:rsidR="00000000" w:rsidDel="00000000" w:rsidP="00000000" w:rsidRDefault="00000000" w:rsidRPr="00000000" w14:paraId="0000003B">
          <w:pPr>
            <w:tabs>
              <w:tab w:val="right" w:leader="none" w:pos="9360"/>
              <w:tab w:val="left" w:leader="none" w:pos="720"/>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bookmarkStart w:colFirst="0" w:colLast="0" w:name="_heading=h.l8ruxuauncwk" w:id="1"/>
      <w:bookmarkEnd w:id="1"/>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50"/>
        <w:gridCol w:w="4774"/>
        <w:gridCol w:w="1584"/>
        <w:tblGridChange w:id="0">
          <w:tblGrid>
            <w:gridCol w:w="2160"/>
            <w:gridCol w:w="1350"/>
            <w:gridCol w:w="477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Mârț Sebastian</w:t>
            </w:r>
          </w:p>
        </w:tc>
        <w:tc>
          <w:tcPr>
            <w:tcBorders>
              <w:top w:color="000000" w:space="0" w:sz="0" w:val="nil"/>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19-05-2026</w:t>
            </w:r>
          </w:p>
        </w:tc>
        <w:tc>
          <w:tcPr>
            <w:tcBorders>
              <w:top w:color="000000" w:space="0" w:sz="0" w:val="nil"/>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Initial Draft</w:t>
            </w:r>
          </w:p>
        </w:tc>
        <w:tc>
          <w:tcPr>
            <w:tcBorders>
              <w:top w:color="000000" w:space="0" w:sz="0" w:val="nil"/>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1.0.0</w:t>
            </w:r>
          </w:p>
        </w:tc>
      </w:tr>
      <w:tr>
        <w:trPr>
          <w:cantSplit w:val="0"/>
          <w:tblHeader w:val="0"/>
        </w:trPr>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F">
      <w:pPr>
        <w:pStyle w:val="Heading1"/>
        <w:numPr>
          <w:ilvl w:val="0"/>
          <w:numId w:val="10"/>
        </w:numPr>
        <w:ind w:left="0" w:firstLine="0"/>
        <w:rPr>
          <w:rFonts w:ascii="Times New Roman" w:cs="Times New Roman" w:eastAsia="Times New Roman" w:hAnsi="Times New Roman"/>
          <w:vertAlign w:val="baseline"/>
        </w:rPr>
      </w:pPr>
      <w:bookmarkStart w:colFirst="0" w:colLast="0" w:name="_heading=h.pui7vnq7bjes"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50">
      <w:pPr>
        <w:pStyle w:val="Heading2"/>
        <w:rPr>
          <w:rFonts w:ascii="Times New Roman" w:cs="Times New Roman" w:eastAsia="Times New Roman" w:hAnsi="Times New Roman"/>
          <w:vertAlign w:val="baseline"/>
        </w:rPr>
      </w:pPr>
      <w:bookmarkStart w:colFirst="0" w:colLast="0" w:name="_heading=h.2bs9u0ig0404" w:id="3"/>
      <w:bookmarkEnd w:id="3"/>
      <w:r w:rsidDel="00000000" w:rsidR="00000000" w:rsidRPr="00000000">
        <w:rPr>
          <w:rFonts w:ascii="Times New Roman" w:cs="Times New Roman" w:eastAsia="Times New Roman" w:hAnsi="Times New Roman"/>
          <w:vertAlign w:val="baseline"/>
          <w:rtl w:val="0"/>
        </w:rPr>
        <w:t xml:space="preserve">Purpose </w:t>
      </w:r>
    </w:p>
    <w:p w:rsidR="00000000" w:rsidDel="00000000" w:rsidP="00000000" w:rsidRDefault="00000000" w:rsidRPr="00000000" w14:paraId="00000051">
      <w:pPr>
        <w:spacing w:after="120" w:lineRule="auto"/>
        <w:rPr>
          <w:rFonts w:ascii="Times New Roman" w:cs="Times New Roman" w:eastAsia="Times New Roman" w:hAnsi="Times New Roman"/>
          <w:vertAlign w:val="baseline"/>
        </w:rPr>
      </w:pPr>
      <w:bookmarkStart w:colFirst="0" w:colLast="0" w:name="_heading=h.p2hcxi4te6u5" w:id="4"/>
      <w:bookmarkEnd w:id="4"/>
      <w:r w:rsidDel="00000000" w:rsidR="00000000" w:rsidRPr="00000000">
        <w:rPr>
          <w:rFonts w:ascii="Times New Roman" w:cs="Times New Roman" w:eastAsia="Times New Roman" w:hAnsi="Times New Roman"/>
          <w:vertAlign w:val="baseline"/>
          <w:rtl w:val="0"/>
        </w:rPr>
        <w:t xml:space="preserve">This Software Requirements Specification (SRS) describes the functional and non-functional requirements for SharpEditor, a cross-platform collaborative document editing application. The document covers version 1.0 of the backend REST API and its integration points with the .NET MAUI frontend client.</w:t>
      </w:r>
    </w:p>
    <w:p w:rsidR="00000000" w:rsidDel="00000000" w:rsidP="00000000" w:rsidRDefault="00000000" w:rsidRPr="00000000" w14:paraId="00000052">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SharpEditor enables authenticated users to create, edit, and share text documents with fine-grained permission control. This SRS is intended to serve as the authoritative reference for development, testing, and future maintenance of the system.</w:t>
      </w:r>
    </w:p>
    <w:p w:rsidR="00000000" w:rsidDel="00000000" w:rsidP="00000000" w:rsidRDefault="00000000" w:rsidRPr="00000000" w14:paraId="00000053">
      <w:pPr>
        <w:pStyle w:val="Heading2"/>
        <w:rPr>
          <w:rFonts w:ascii="Times New Roman" w:cs="Times New Roman" w:eastAsia="Times New Roman" w:hAnsi="Times New Roman"/>
          <w:vertAlign w:val="baseline"/>
        </w:rPr>
      </w:pPr>
      <w:bookmarkStart w:colFirst="0" w:colLast="0" w:name="_heading=h.2m49i38m2ob4" w:id="5"/>
      <w:bookmarkEnd w:id="5"/>
      <w:r w:rsidDel="00000000" w:rsidR="00000000" w:rsidRPr="00000000">
        <w:rPr>
          <w:rFonts w:ascii="Times New Roman" w:cs="Times New Roman" w:eastAsia="Times New Roman" w:hAnsi="Times New Roman"/>
          <w:vertAlign w:val="baseline"/>
          <w:rtl w:val="0"/>
        </w:rPr>
        <w:t xml:space="preserve">Document Conventions</w:t>
      </w:r>
    </w:p>
    <w:p w:rsidR="00000000" w:rsidDel="00000000" w:rsidP="00000000" w:rsidRDefault="00000000" w:rsidRPr="00000000" w14:paraId="00000054">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document follows the IEEE 830-1998 SRS standard structure. Requirements are identified using the prefix REQ- followed by a unique number (e.g., REQ-1). Priority levels used throughout this document are: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High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essential for the system to function; must be delivered in v1.0</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Medium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important but the system can operate without it initially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Low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desirable enhancement for future iterations</w:t>
      </w:r>
    </w:p>
    <w:p w:rsidR="00000000" w:rsidDel="00000000" w:rsidP="00000000" w:rsidRDefault="00000000" w:rsidRPr="00000000" w14:paraId="00000058">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All endpoint paths are relative to the API base URL. HTTP methods are written in uppercase (GET, POST, PUT, DELETE). JSON field names appear in monospace notation.</w:t>
      </w:r>
    </w:p>
    <w:p w:rsidR="00000000" w:rsidDel="00000000" w:rsidP="00000000" w:rsidRDefault="00000000" w:rsidRPr="00000000" w14:paraId="00000059">
      <w:pPr>
        <w:pStyle w:val="Heading2"/>
        <w:rPr>
          <w:rFonts w:ascii="Times New Roman" w:cs="Times New Roman" w:eastAsia="Times New Roman" w:hAnsi="Times New Roman"/>
          <w:vertAlign w:val="baseline"/>
        </w:rPr>
      </w:pPr>
      <w:bookmarkStart w:colFirst="0" w:colLast="0" w:name="_heading=h.szc5jx2a2dz6" w:id="6"/>
      <w:bookmarkEnd w:id="6"/>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5A">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SRS is written for the following audiences: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Developers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read all sections, focusing on Sections 3 and 4 for implementation details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Testers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focus on Section 4 (System Features) and Section 5 (Non-functional Requirements) for test coverage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Project managers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read Sections 1 and 2 for scope, and Section 5 for quality targets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Future maintainers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use this document alongside the source code to understand architectural decisions</w:t>
      </w:r>
    </w:p>
    <w:p w:rsidR="00000000" w:rsidDel="00000000" w:rsidP="00000000" w:rsidRDefault="00000000" w:rsidRPr="00000000" w14:paraId="0000005F">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New readers are advised to start with the Overall Description (Section 2) to understand the product context before studying the specific requirements in Sections 3 and 4.</w:t>
      </w:r>
    </w:p>
    <w:p w:rsidR="00000000" w:rsidDel="00000000" w:rsidP="00000000" w:rsidRDefault="00000000" w:rsidRPr="00000000" w14:paraId="00000060">
      <w:pPr>
        <w:pStyle w:val="Heading2"/>
        <w:rPr>
          <w:rFonts w:ascii="Times New Roman" w:cs="Times New Roman" w:eastAsia="Times New Roman" w:hAnsi="Times New Roman"/>
          <w:vertAlign w:val="baseline"/>
        </w:rPr>
      </w:pPr>
      <w:bookmarkStart w:colFirst="0" w:colLast="0" w:name="_heading=h.jxkm4tv4ol55" w:id="7"/>
      <w:bookmarkEnd w:id="7"/>
      <w:r w:rsidDel="00000000" w:rsidR="00000000" w:rsidRPr="00000000">
        <w:rPr>
          <w:rFonts w:ascii="Times New Roman" w:cs="Times New Roman" w:eastAsia="Times New Roman" w:hAnsi="Times New Roman"/>
          <w:vertAlign w:val="baseline"/>
          <w:rtl w:val="0"/>
        </w:rPr>
        <w:t xml:space="preserve">Product Scope</w:t>
      </w:r>
    </w:p>
    <w:p w:rsidR="00000000" w:rsidDel="00000000" w:rsidP="00000000" w:rsidRDefault="00000000" w:rsidRPr="00000000" w14:paraId="00000061">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SharpEditor is a lightweight collaborative document management system. Its core purpose is to allow users to create and maintain versioned text documents, then share those documents with other registered users at defined permission levels (ReadOnly or ReadWrite).</w:t>
      </w:r>
    </w:p>
    <w:p w:rsidR="00000000" w:rsidDel="00000000" w:rsidP="00000000" w:rsidRDefault="00000000" w:rsidRPr="00000000" w14:paraId="00000062">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backend exposes a stateless REST API secured with JSON Web Tokens (JWT). It handles authentication, document storage and versioning, and permission management. The frontend (to be documented separately) is a .NET MAUI application that consumes this API via standard HTTP requests from Android, iOS, Windows, and macOS devices.</w:t>
      </w:r>
    </w:p>
    <w:p w:rsidR="00000000" w:rsidDel="00000000" w:rsidP="00000000" w:rsidRDefault="00000000" w:rsidRPr="00000000" w14:paraId="00000063">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Key business goals:</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Provide a simple, reliable platform for shared note-taking and document collaboration</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Prevent data loss through optimistic-locking version control on document edits</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Enforce access control so owners retain full authority over their documents</w:t>
      </w:r>
      <w:r w:rsidDel="00000000" w:rsidR="00000000" w:rsidRPr="00000000">
        <w:rPr>
          <w:rtl w:val="0"/>
        </w:rPr>
      </w:r>
    </w:p>
    <w:p w:rsidR="00000000" w:rsidDel="00000000" w:rsidP="00000000" w:rsidRDefault="00000000" w:rsidRPr="00000000" w14:paraId="00000067">
      <w:pPr>
        <w:pStyle w:val="Heading1"/>
        <w:numPr>
          <w:ilvl w:val="0"/>
          <w:numId w:val="10"/>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68">
      <w:pPr>
        <w:pStyle w:val="Heading2"/>
        <w:rPr>
          <w:rFonts w:ascii="Times New Roman" w:cs="Times New Roman" w:eastAsia="Times New Roman" w:hAnsi="Times New Roman"/>
          <w:vertAlign w:val="baseline"/>
        </w:rPr>
      </w:pPr>
      <w:bookmarkStart w:colFirst="0" w:colLast="0" w:name="_heading=h.2uqy3sx2nuz7" w:id="8"/>
      <w:bookmarkEnd w:id="8"/>
      <w:r w:rsidDel="00000000" w:rsidR="00000000" w:rsidRPr="00000000">
        <w:rPr>
          <w:rFonts w:ascii="Times New Roman" w:cs="Times New Roman" w:eastAsia="Times New Roman" w:hAnsi="Times New Roman"/>
          <w:vertAlign w:val="baseline"/>
          <w:rtl w:val="0"/>
        </w:rPr>
        <w:t xml:space="preserve">Product Perspective</w:t>
      </w:r>
    </w:p>
    <w:p w:rsidR="00000000" w:rsidDel="00000000" w:rsidP="00000000" w:rsidRDefault="00000000" w:rsidRPr="00000000" w14:paraId="00000069">
      <w:pPr>
        <w:spacing w:after="120" w:lineRule="auto"/>
        <w:rPr>
          <w:rFonts w:ascii="Times New Roman" w:cs="Times New Roman" w:eastAsia="Times New Roman" w:hAnsi="Times New Roman"/>
          <w:vertAlign w:val="baseline"/>
        </w:rPr>
      </w:pPr>
      <w:bookmarkStart w:colFirst="0" w:colLast="0" w:name="_heading=h.qdfexalbisgf" w:id="9"/>
      <w:bookmarkEnd w:id="9"/>
      <w:r w:rsidDel="00000000" w:rsidR="00000000" w:rsidRPr="00000000">
        <w:rPr>
          <w:rFonts w:ascii="Times New Roman" w:cs="Times New Roman" w:eastAsia="Times New Roman" w:hAnsi="Times New Roman"/>
          <w:vertAlign w:val="baseline"/>
          <w:rtl w:val="0"/>
        </w:rPr>
        <w:t xml:space="preserve">SharpEditor is a new, self-contained application. It does not replace any existing system. The product consists of two independent subsystems that communicate over HTTP:</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Backend API - an ASP.NET Core </w:t>
      </w: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application providing RESTful endpoints for authentication, document management, and share management. It persists data in a SQLite database via Entity Framework Core using the Repository and Unit of Work patterns.</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Frontend Client - a .NET MAUI cross-platform application (to be described in a future revision of this document) that consumes the backend API and runs natively on Android, iOS, Windows, and macOS.</w:t>
      </w:r>
    </w:p>
    <w:p w:rsidR="00000000" w:rsidDel="00000000" w:rsidP="00000000" w:rsidRDefault="00000000" w:rsidRPr="00000000" w14:paraId="0000006C">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backend is the primary subject of this SRS. It is designed to be stateless; all session state is carried by the JWT Bearer token sent with each authenticated request.</w:t>
      </w:r>
    </w:p>
    <w:p w:rsidR="00000000" w:rsidDel="00000000" w:rsidP="00000000" w:rsidRDefault="00000000" w:rsidRPr="00000000" w14:paraId="0000006D">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p>
    <w:p w:rsidR="00000000" w:rsidDel="00000000" w:rsidP="00000000" w:rsidRDefault="00000000" w:rsidRPr="00000000" w14:paraId="0000006E">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At a high level, SharpEditor provides the following major function groups:</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Authentication — user registration and login with JWT-based session management</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Document Management — create, read, update, and delete documents owned by the authenticated user</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Shared Document Access — browse and interact with documents shared with the authenticated user</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Share Management — grant, modify, and revoke access to documents for other users</w:t>
      </w: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74">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SharpEditor has a single user class: the Registered User. All users interact with the system through the same set of API endpoints, but their effective capabilities on any given document are determined by their permission level:</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Owner — the user who created a document. Has full read, write, and sharing capabilities.</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ReadWrite collaborator — a user the Owner has explicitly granted write access to. Can view and edit the document content.</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ReadOnly collaborator — a user the Owner has explicitly granted read-only access. Can view but not modify the document.</w:t>
      </w:r>
    </w:p>
    <w:p w:rsidR="00000000" w:rsidDel="00000000" w:rsidP="00000000" w:rsidRDefault="00000000" w:rsidRPr="00000000" w14:paraId="00000078">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 administrator or super-user role exists in v1.0.</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heading=h.d2lbhjps3ut" w:id="10"/>
      <w:bookmarkEnd w:id="10"/>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Server OS: Any platform supported by .NET 9 (Linux, Windows, macOS)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Database: SQLite (file-based, embedded; no external database server required in development)</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Runtime: .NET 9 SDK / ASP.NET Core 9</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Client: .NET MAUI application targeting Android 8.0+, iOS 14+, Windows 10+, and macOS 12+</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Network: Standard HTTPS</w:t>
      </w: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Language: C# 13 / .NET 9 for the backend</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ORM: Entity Framework Core with SQLite provider; schema is managed via EF Core migrations</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Authentication: JWT Bearer tokens only; no OAuth, API keys, or session cookies</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Password storage: PBKDF2-SHA256 with 100,000 iterations and a random 16-byte salt (no plaintext passwords are stored)</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Versioning: Optimistic concurrency control via a monotonically increasing integer version field on documents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Document format: Plain text (string) stored in the database; no binary attachments or rich formatting in v1.0, with </w:t>
      </w:r>
      <w:r w:rsidDel="00000000" w:rsidR="00000000" w:rsidRPr="00000000">
        <w:rPr>
          <w:rFonts w:ascii="Times New Roman" w:cs="Times New Roman" w:eastAsia="Times New Roman" w:hAnsi="Times New Roman"/>
          <w:rtl w:val="0"/>
        </w:rPr>
        <w:t xml:space="preserve">a maximum of 500.000 characters per file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p>
    <w:p w:rsidR="00000000" w:rsidDel="00000000" w:rsidP="00000000" w:rsidRDefault="00000000" w:rsidRPr="00000000" w14:paraId="00000089">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following documentation will be provided with v1.0:</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This SRS document</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API endpoint summary (inline in this document, Section 4)</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Frontend usage guide</w:t>
      </w: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It is assumed that every client of the API will include the Authorization: Bearer &lt;token&gt; header on all protected routes.</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The SQLite database file is stored on persistent disk; loss of the file means loss of all data (no automated backup in v1.0).</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The JWT secret key (Jwt:Secret in configuration) is kept confidential; compromise of this key allows token forgery.</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The system clock of the server is accurate; token expiry validation depends on it.</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EF Core migrations are applied automatically at application startup via context.Database.Migrate().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heading=h.f429a51vw16w" w:id="11"/>
      <w:bookmarkEnd w:id="11"/>
      <w:r w:rsidDel="00000000" w:rsidR="00000000" w:rsidRPr="00000000">
        <w:rPr>
          <w:rtl w:val="0"/>
        </w:rPr>
      </w:r>
    </w:p>
    <w:p w:rsidR="00000000" w:rsidDel="00000000" w:rsidP="00000000" w:rsidRDefault="00000000" w:rsidRPr="00000000" w14:paraId="00000094">
      <w:pPr>
        <w:pStyle w:val="Heading1"/>
        <w:numPr>
          <w:ilvl w:val="0"/>
          <w:numId w:val="10"/>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95">
      <w:pPr>
        <w:pStyle w:val="Heading2"/>
        <w:rPr>
          <w:rFonts w:ascii="Times New Roman" w:cs="Times New Roman" w:eastAsia="Times New Roman" w:hAnsi="Times New Roman"/>
          <w:vertAlign w:val="baseline"/>
        </w:rPr>
      </w:pPr>
      <w:bookmarkStart w:colFirst="0" w:colLast="0" w:name="_heading=h.ldplfzwcn21c" w:id="12"/>
      <w:bookmarkEnd w:id="12"/>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96">
      <w:pPr>
        <w:spacing w:after="240" w:before="240" w:lineRule="auto"/>
        <w:rPr>
          <w:rFonts w:ascii="Times New Roman" w:cs="Times New Roman" w:eastAsia="Times New Roman" w:hAnsi="Times New Roman"/>
        </w:rPr>
      </w:pPr>
      <w:bookmarkStart w:colFirst="0" w:colLast="0" w:name="_heading=h.bdddac9aejrt" w:id="13"/>
      <w:bookmarkEnd w:id="13"/>
      <w:r w:rsidDel="00000000" w:rsidR="00000000" w:rsidRPr="00000000">
        <w:rPr>
          <w:rFonts w:ascii="Times New Roman" w:cs="Times New Roman" w:eastAsia="Times New Roman" w:hAnsi="Times New Roman"/>
          <w:rtl w:val="0"/>
        </w:rPr>
        <w:t xml:space="preserve">The application provides a graphical user interface built with .NET MAUI, targeting Windows desktop. The interface follows a dark theme with a consistent color scheme across all screens.</w:t>
      </w:r>
    </w:p>
    <w:p w:rsidR="00000000" w:rsidDel="00000000" w:rsidP="00000000" w:rsidRDefault="00000000" w:rsidRPr="00000000" w14:paraId="00000097">
      <w:pPr>
        <w:spacing w:after="240" w:before="240" w:lineRule="auto"/>
        <w:rPr>
          <w:rFonts w:ascii="Times New Roman" w:cs="Times New Roman" w:eastAsia="Times New Roman" w:hAnsi="Times New Roman"/>
        </w:rPr>
      </w:pPr>
      <w:bookmarkStart w:colFirst="0" w:colLast="0" w:name="_heading=h.bdddac9aejrt" w:id="13"/>
      <w:bookmarkEnd w:id="13"/>
      <w:r w:rsidDel="00000000" w:rsidR="00000000" w:rsidRPr="00000000">
        <w:rPr>
          <w:rFonts w:ascii="Times New Roman" w:cs="Times New Roman" w:eastAsia="Times New Roman" w:hAnsi="Times New Roman"/>
          <w:b w:val="1"/>
          <w:bCs w:val="1"/>
          <w:rtl w:val="0"/>
        </w:rPr>
        <w:t xml:space="preserve">Login Page:</w:t>
      </w:r>
      <w:r w:rsidDel="00000000" w:rsidR="00000000" w:rsidRPr="00000000">
        <w:rPr>
          <w:rFonts w:ascii="Times New Roman" w:cs="Times New Roman" w:eastAsia="Times New Roman" w:hAnsi="Times New Roman"/>
          <w:rtl w:val="0"/>
        </w:rPr>
        <w:t xml:space="preserve"> The first screen displayed on application launch. Contains two input fields (Username/Email and Password), a Sign In button, and a navigation link to the Register page. Displays inline error messages for invalid or empty inputs. A loading indicator is shown during authentication. A Help button is available in the top-right corner to open the user manual. </w:t>
      </w:r>
    </w:p>
    <w:p w:rsidR="00000000" w:rsidDel="00000000" w:rsidP="00000000" w:rsidRDefault="00000000" w:rsidRPr="00000000" w14:paraId="00000098">
      <w:pPr>
        <w:spacing w:after="240" w:before="240" w:lineRule="auto"/>
        <w:rPr>
          <w:rFonts w:ascii="Times New Roman" w:cs="Times New Roman" w:eastAsia="Times New Roman" w:hAnsi="Times New Roman"/>
          <w:i w:val="1"/>
          <w:iCs w:val="1"/>
          <w:sz w:val="22"/>
          <w:szCs w:val="22"/>
        </w:rPr>
      </w:pPr>
      <w:bookmarkStart w:colFirst="0" w:colLast="0" w:name="_heading=h.cuqi7ej73416" w:id="14"/>
      <w:bookmarkEnd w:id="14"/>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6124575" cy="2724150"/>
            <wp:effectExtent b="0" l="0" r="0" t="0"/>
            <wp:docPr id="1" name="image7.png"/>
            <a:graphic>
              <a:graphicData uri="http://schemas.openxmlformats.org/drawingml/2006/picture">
                <pic:pic>
                  <pic:nvPicPr>
                    <pic:cNvPr id="0" name="image7.png"/>
                    <pic:cNvPicPr preferRelativeResize="0"/>
                  </pic:nvPicPr>
                  <pic:blipFill>
                    <a:blip r:embed="rId9"/>
                    <a:srcRect b="0" l="0" r="0" t="10903"/>
                    <a:stretch>
                      <a:fillRect/>
                    </a:stretch>
                  </pic:blipFill>
                  <pic:spPr>
                    <a:xfrm>
                      <a:off x="0" y="0"/>
                      <a:ext cx="61245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i w:val="1"/>
          <w:iCs w:val="1"/>
          <w:sz w:val="22"/>
          <w:szCs w:val="22"/>
        </w:rPr>
      </w:pPr>
      <w:bookmarkStart w:colFirst="0" w:colLast="0" w:name="_heading=h.lkfzduo8disu" w:id="15"/>
      <w:bookmarkEnd w:id="15"/>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2"/>
          <w:szCs w:val="22"/>
        </w:rPr>
      </w:pPr>
      <w:bookmarkStart w:colFirst="0" w:colLast="0" w:name="_heading=h.h8bdcz6wfp1b" w:id="16"/>
      <w:bookmarkEnd w:id="16"/>
      <w:r w:rsidDel="00000000" w:rsidR="00000000" w:rsidRPr="00000000">
        <w:rPr>
          <w:rFonts w:ascii="Times New Roman" w:cs="Times New Roman" w:eastAsia="Times New Roman" w:hAnsi="Times New Roman"/>
          <w:b w:val="1"/>
          <w:bCs w:val="1"/>
          <w:sz w:val="22"/>
          <w:szCs w:val="22"/>
          <w:rtl w:val="0"/>
        </w:rPr>
        <w:t xml:space="preserve">Register Page</w:t>
      </w:r>
      <w:r w:rsidDel="00000000" w:rsidR="00000000" w:rsidRPr="00000000">
        <w:rPr>
          <w:rFonts w:ascii="Times New Roman" w:cs="Times New Roman" w:eastAsia="Times New Roman" w:hAnsi="Times New Roman"/>
          <w:sz w:val="22"/>
          <w:szCs w:val="22"/>
          <w:rtl w:val="0"/>
        </w:rPr>
        <w:t xml:space="preserve"> Accessible from the Login page. Contains four input fields (Username, Email, Password, Confirm Password), a Create Account button, and a navigation link back to the Login page. Performs local validation before submission: checks for empty fields, mismatched passwords, and minimum password length of 6 characters. </w:t>
      </w:r>
    </w:p>
    <w:p w:rsidR="00000000" w:rsidDel="00000000" w:rsidP="00000000" w:rsidRDefault="00000000" w:rsidRPr="00000000" w14:paraId="0000009B">
      <w:pPr>
        <w:spacing w:after="240" w:before="240" w:lineRule="auto"/>
        <w:rPr>
          <w:rFonts w:ascii="Times New Roman" w:cs="Times New Roman" w:eastAsia="Times New Roman" w:hAnsi="Times New Roman"/>
          <w:i w:val="1"/>
          <w:iCs w:val="1"/>
          <w:sz w:val="22"/>
          <w:szCs w:val="22"/>
        </w:rPr>
      </w:pPr>
      <w:bookmarkStart w:colFirst="0" w:colLast="0" w:name="_heading=h.3acmsizcd5g8" w:id="17"/>
      <w:bookmarkEnd w:id="17"/>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i w:val="1"/>
          <w:iCs w:val="1"/>
          <w:sz w:val="22"/>
          <w:szCs w:val="22"/>
        </w:rPr>
      </w:pPr>
      <w:bookmarkStart w:colFirst="0" w:colLast="0" w:name="_heading=h.juwki8odqu3" w:id="18"/>
      <w:bookmarkEnd w:id="18"/>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6124575" cy="3041941"/>
            <wp:effectExtent b="0" l="0" r="0" t="0"/>
            <wp:docPr id="6" name="image4.png"/>
            <a:graphic>
              <a:graphicData uri="http://schemas.openxmlformats.org/drawingml/2006/picture">
                <pic:pic>
                  <pic:nvPicPr>
                    <pic:cNvPr id="0" name="image4.png"/>
                    <pic:cNvPicPr preferRelativeResize="0"/>
                  </pic:nvPicPr>
                  <pic:blipFill>
                    <a:blip r:embed="rId10"/>
                    <a:srcRect b="0" l="0" r="0" t="2633"/>
                    <a:stretch>
                      <a:fillRect/>
                    </a:stretch>
                  </pic:blipFill>
                  <pic:spPr>
                    <a:xfrm>
                      <a:off x="0" y="0"/>
                      <a:ext cx="6124575" cy="304194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i w:val="1"/>
          <w:iCs w:val="1"/>
          <w:sz w:val="22"/>
          <w:szCs w:val="22"/>
        </w:rPr>
      </w:pPr>
      <w:bookmarkStart w:colFirst="0" w:colLast="0" w:name="_heading=h.jnwg65ey3tvd" w:id="19"/>
      <w:bookmarkEnd w:id="19"/>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bookmarkStart w:colFirst="0" w:colLast="0" w:name="_heading=h.xfrn2sus0866" w:id="20"/>
      <w:bookmarkEnd w:id="20"/>
      <w:r w:rsidDel="00000000" w:rsidR="00000000" w:rsidRPr="00000000">
        <w:rPr>
          <w:rFonts w:ascii="Times New Roman" w:cs="Times New Roman" w:eastAsia="Times New Roman" w:hAnsi="Times New Roman"/>
          <w:b w:val="1"/>
          <w:bCs w:val="1"/>
          <w:rtl w:val="0"/>
        </w:rPr>
        <w:t xml:space="preserve">File Selection Page</w:t>
      </w:r>
      <w:r w:rsidDel="00000000" w:rsidR="00000000" w:rsidRPr="00000000">
        <w:rPr>
          <w:rFonts w:ascii="Times New Roman" w:cs="Times New Roman" w:eastAsia="Times New Roman" w:hAnsi="Times New Roman"/>
          <w:rtl w:val="0"/>
        </w:rPr>
        <w:t xml:space="preserve"> Displayed after successful login. Shows a list of all documents accessible to the authenticated user, including document title, last modified date, and permission level (Owner, ReadWrite, or ReadOnly). When a document is selected it is highlighted with a blue border. Four buttons are available at the bottom: New (create a new document), Open (open the selected document), Share (manage sharing for the selected document), and Delete (delete the selected document with confirmation dialog). The Open, Share and Delete buttons are disabled until a document is selected. Selecting a document and pressing the Share button opens a popup dialog. The dialog allows the Owner to add a new user by entering their user ID and selecting a permission level (ReadOnly or ReadWrite), and to remove an existing collaborator by selecting them and pressing Remove. The Share button is only active when a document is selected and is only functional for the document Owner </w:t>
      </w:r>
    </w:p>
    <w:p w:rsidR="00000000" w:rsidDel="00000000" w:rsidP="00000000" w:rsidRDefault="00000000" w:rsidRPr="00000000" w14:paraId="0000009F">
      <w:pPr>
        <w:spacing w:after="240" w:before="240" w:lineRule="auto"/>
        <w:rPr>
          <w:rFonts w:ascii="Times New Roman" w:cs="Times New Roman" w:eastAsia="Times New Roman" w:hAnsi="Times New Roman"/>
          <w:i w:val="1"/>
          <w:iCs w:val="1"/>
          <w:sz w:val="22"/>
          <w:szCs w:val="22"/>
        </w:rPr>
      </w:pPr>
      <w:bookmarkStart w:colFirst="0" w:colLast="0" w:name="_heading=h.e1d5pvboxvjq" w:id="21"/>
      <w:bookmarkEnd w:id="21"/>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6126480" cy="30353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2648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i w:val="1"/>
          <w:iCs w:val="1"/>
          <w:sz w:val="22"/>
          <w:szCs w:val="22"/>
        </w:rPr>
      </w:pPr>
      <w:bookmarkStart w:colFirst="0" w:colLast="0" w:name="_heading=h.j7jc21v3n9bw" w:id="22"/>
      <w:bookmarkEnd w:id="22"/>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rPr>
      </w:pPr>
      <w:bookmarkStart w:colFirst="0" w:colLast="0" w:name="_heading=h.an5z0575hctr" w:id="23"/>
      <w:bookmarkEnd w:id="23"/>
      <w:r w:rsidDel="00000000" w:rsidR="00000000" w:rsidRPr="00000000">
        <w:rPr>
          <w:rFonts w:ascii="Times New Roman" w:cs="Times New Roman" w:eastAsia="Times New Roman" w:hAnsi="Times New Roman"/>
          <w:b w:val="1"/>
          <w:bCs w:val="1"/>
          <w:rtl w:val="0"/>
        </w:rPr>
        <w:t xml:space="preserve">Read/Write File Page</w:t>
      </w:r>
      <w:r w:rsidDel="00000000" w:rsidR="00000000" w:rsidRPr="00000000">
        <w:rPr>
          <w:rFonts w:ascii="Times New Roman" w:cs="Times New Roman" w:eastAsia="Times New Roman" w:hAnsi="Times New Roman"/>
          <w:rtl w:val="0"/>
        </w:rPr>
        <w:t xml:space="preserve"> Opened when the user selects a document and presses Open, or creates a new document. Displays the document title and permission level at the top. Contains four action buttons: Save, Undo, Redo, and Close. The main area is a scrollable text editor. If the user has ReadOnly permission, the editor and Save/Undo/Redo buttons are disabled. Closing with unsaved changes triggers a confirmation dialog. </w:t>
      </w:r>
    </w:p>
    <w:p w:rsidR="00000000" w:rsidDel="00000000" w:rsidP="00000000" w:rsidRDefault="00000000" w:rsidRPr="00000000" w14:paraId="000000A2">
      <w:pPr>
        <w:spacing w:after="240" w:before="240" w:lineRule="auto"/>
        <w:rPr>
          <w:rFonts w:ascii="Times New Roman" w:cs="Times New Roman" w:eastAsia="Times New Roman" w:hAnsi="Times New Roman"/>
          <w:i w:val="1"/>
          <w:iCs w:val="1"/>
          <w:sz w:val="22"/>
          <w:szCs w:val="22"/>
        </w:rPr>
      </w:pPr>
      <w:bookmarkStart w:colFirst="0" w:colLast="0" w:name="_heading=h.k5ajw5yxrnbh" w:id="24"/>
      <w:bookmarkEnd w:id="24"/>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6126480" cy="29845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2648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i w:val="1"/>
          <w:iCs w:val="1"/>
          <w:sz w:val="22"/>
          <w:szCs w:val="22"/>
        </w:rPr>
      </w:pPr>
      <w:bookmarkStart w:colFirst="0" w:colLast="0" w:name="_heading=h.ism9p3e2luah" w:id="25"/>
      <w:bookmarkEnd w:id="25"/>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bdddac9aejrt" w:id="13"/>
      <w:bookmarkEnd w:id="13"/>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p>
    <w:p w:rsidR="00000000" w:rsidDel="00000000" w:rsidP="00000000" w:rsidRDefault="00000000" w:rsidRPr="00000000" w14:paraId="000000A6">
      <w:pPr>
        <w:spacing w:after="120" w:lineRule="auto"/>
        <w:rPr>
          <w:rFonts w:ascii="Times New Roman" w:cs="Times New Roman" w:eastAsia="Times New Roman" w:hAnsi="Times New Roman"/>
          <w:vertAlign w:val="baseline"/>
        </w:rPr>
      </w:pPr>
      <w:bookmarkStart w:colFirst="0" w:colLast="0" w:name="_heading=h.ymsf9qnzugyd" w:id="26"/>
      <w:bookmarkEnd w:id="26"/>
      <w:r w:rsidDel="00000000" w:rsidR="00000000" w:rsidRPr="00000000">
        <w:rPr>
          <w:rFonts w:ascii="Times New Roman" w:cs="Times New Roman" w:eastAsia="Times New Roman" w:hAnsi="Times New Roman"/>
          <w:vertAlign w:val="baseline"/>
          <w:rtl w:val="0"/>
        </w:rPr>
        <w:t xml:space="preserve">There are no direct hardware interface requirements. The application runs on commodity server hardware. The only hardware requirement is persistent disk storage for the SQLite database file.</w:t>
      </w:r>
    </w:p>
    <w:p w:rsidR="00000000" w:rsidDel="00000000" w:rsidP="00000000" w:rsidRDefault="00000000" w:rsidRPr="00000000" w14:paraId="000000A7">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p>
    <w:p w:rsidR="00000000" w:rsidDel="00000000" w:rsidP="00000000" w:rsidRDefault="00000000" w:rsidRPr="00000000" w14:paraId="000000A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following software components are consumed by the backend:</w:t>
      </w:r>
      <w:r w:rsidDel="00000000" w:rsidR="00000000" w:rsidRPr="00000000">
        <w:rPr>
          <w:rtl w:val="0"/>
        </w:rPr>
      </w:r>
    </w:p>
    <w:tbl>
      <w:tblPr>
        <w:tblStyle w:val="Table2"/>
        <w:tblW w:w="9435.0" w:type="dxa"/>
        <w:jc w:val="left"/>
        <w:tblInd w:w="-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5"/>
        <w:gridCol w:w="1335"/>
        <w:gridCol w:w="3585"/>
        <w:tblGridChange w:id="0">
          <w:tblGrid>
            <w:gridCol w:w="4515"/>
            <w:gridCol w:w="1335"/>
            <w:gridCol w:w="358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4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 ASP.NET Core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9.x</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framework and HTTP server</w:t>
            </w:r>
          </w:p>
        </w:tc>
      </w:tr>
      <w:tr>
        <w:trPr>
          <w:cantSplit w:val="0"/>
          <w:trHeight w:val="4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Framework Core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9.x</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 and database migration tool</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Microsoft.EntityFrameworkCore.Sqlite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9.x</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database provider for EF Core</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Microsoft.AspNetCore.Authentication.JwtBearer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9.x</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Bearer authentication middleware</w:t>
            </w:r>
          </w:p>
        </w:tc>
      </w:tr>
      <w:tr>
        <w:trPr>
          <w:cantSplit w:val="0"/>
          <w:trHeight w:val="4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System.IdentityModel.Tokens.Jwt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token generation and validation</w:t>
            </w:r>
          </w:p>
        </w:tc>
      </w:tr>
      <w:tr>
        <w:trPr>
          <w:cantSplit w:val="0"/>
          <w:trHeight w:val="4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System.Security.Cryptography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PBKDF2 password hashing</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heading=h.906gx58gihz3" w:id="27"/>
      <w:bookmarkEnd w:id="27"/>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p>
    <w:p w:rsidR="00000000" w:rsidDel="00000000" w:rsidP="00000000" w:rsidRDefault="00000000" w:rsidRPr="00000000" w14:paraId="000000C0">
      <w:pPr>
        <w:spacing w:after="120" w:lineRule="auto"/>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vertAlign w:val="baseline"/>
          <w:rtl w:val="0"/>
        </w:rPr>
        <w:t xml:space="preserve">The API uses HTTP/1.1 and HTTP/2 over TCP. All API request and response bodies use the application/json content type. JWT tokens are transmitted in the Authorization HTTP request header using the Bearer scheme.</w:t>
      </w:r>
      <w:r w:rsidDel="00000000" w:rsidR="00000000" w:rsidRPr="00000000">
        <w:rPr>
          <w:rtl w:val="0"/>
        </w:rPr>
      </w:r>
    </w:p>
    <w:p w:rsidR="00000000" w:rsidDel="00000000" w:rsidP="00000000" w:rsidRDefault="00000000" w:rsidRPr="00000000" w14:paraId="000000C1">
      <w:pPr>
        <w:pStyle w:val="Heading1"/>
        <w:numPr>
          <w:ilvl w:val="0"/>
          <w:numId w:val="10"/>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r w:rsidDel="00000000" w:rsidR="00000000" w:rsidRPr="00000000">
        <w:rPr>
          <w:rtl w:val="0"/>
        </w:rPr>
      </w:r>
    </w:p>
    <w:p w:rsidR="00000000" w:rsidDel="00000000" w:rsidP="00000000" w:rsidRDefault="00000000" w:rsidRPr="00000000" w14:paraId="000000C2">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Authentication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63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C4">
      <w:pPr>
        <w:spacing w:after="120" w:lineRule="auto"/>
        <w:ind w:left="135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Provides user registration and login. New users create an account with a username, email address, and password. Existing users authenticate with email and password and receive a JWT for subsequent API calls.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70" w:right="0" w:hanging="716"/>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Priority: High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User submits POST /auth/register with {Username, Email, Password} : system validates input, checks uniqueness, hashes password, creates user, returns 201 with confirmation message</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User submits POST /auth/login with {Email, Password} : system validates credentials, issues JWT, returns 200 with token</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Invalid or malformed input : 400 Bad Request with descriptive error message</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Duplicate email or username on registration : 409 Conflict</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Wrong password or unknown email on login : 401 Unauthorized</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CE">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 The system shall accept a registration request containing a non-empty Username, a valid email address, and a password of at least 6 characters.</w:t>
      </w:r>
    </w:p>
    <w:p w:rsidR="00000000" w:rsidDel="00000000" w:rsidP="00000000" w:rsidRDefault="00000000" w:rsidRPr="00000000" w14:paraId="000000CF">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REQ-2: The system shall reject registration if the email address is already in use (case-insensitive comparison after trimming and lowercasing).</w:t>
      </w:r>
    </w:p>
    <w:p w:rsidR="00000000" w:rsidDel="00000000" w:rsidP="00000000" w:rsidRDefault="00000000" w:rsidRPr="00000000" w14:paraId="000000D0">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REQ-3: The system shall reject registration if the username is already taken.</w:t>
      </w:r>
    </w:p>
    <w:p w:rsidR="00000000" w:rsidDel="00000000" w:rsidP="00000000" w:rsidRDefault="00000000" w:rsidRPr="00000000" w14:paraId="000000D1">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REQ-4: The system shall hash passwords using PBKDF2-SHA256 with 100,000 iterations and a random 16-byte salt before storing them.</w:t>
      </w:r>
    </w:p>
    <w:p w:rsidR="00000000" w:rsidDel="00000000" w:rsidP="00000000" w:rsidRDefault="00000000" w:rsidRPr="00000000" w14:paraId="000000D2">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REQ-5: On successful registration the system shall return HTTP 201 with a JSON body containing a confirmation message and no token.</w:t>
      </w:r>
    </w:p>
    <w:p w:rsidR="00000000" w:rsidDel="00000000" w:rsidP="00000000" w:rsidRDefault="00000000" w:rsidRPr="00000000" w14:paraId="000000D3">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REQ-6: The system shall authenticate a user by verifying the supplied password against the stored PBKDF2 hash using a constant-time comparison.</w:t>
      </w:r>
    </w:p>
    <w:p w:rsidR="00000000" w:rsidDel="00000000" w:rsidP="00000000" w:rsidRDefault="00000000" w:rsidRPr="00000000" w14:paraId="000000D4">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REQ-7: On successful login the system shall return HTTP 200 with a signed JWT containing the user ID (sub claim) and email, valid for the configured expiry period (default 60 minutes).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D7">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Management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63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D9">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Allows authenticated users to create new documents, view documents they have access to, update document content (with version conflict detection), and delete documents.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85.99999999999994"/>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Priority: High</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534019892"/>
          <w:tag w:val="goog_rdk_0"/>
        </w:sdtPr>
        <w:sdtContent>
          <w:r w:rsidDel="00000000" w:rsidR="00000000" w:rsidRPr="00000000">
            <w:rPr>
              <w:rFonts w:ascii="Cardo" w:cs="Cardo" w:eastAsia="Cardo" w:hAnsi="Cardo"/>
              <w:smallCaps w:val="0"/>
              <w:strike w:val="0"/>
              <w:color w:val="000000"/>
              <w:u w:val="none"/>
              <w:shd w:fill="auto" w:val="clear"/>
              <w:vertAlign w:val="baseline"/>
              <w:rtl w:val="0"/>
            </w:rPr>
            <w:t xml:space="preserve">POST /shared-docs with {Title, Content?} → creates document, auto-creates Owner share entry, returns 201 with full document detail</w:t>
          </w:r>
        </w:sdtContent>
      </w:sdt>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1170882566"/>
          <w:tag w:val="goog_rdk_1"/>
        </w:sdtPr>
        <w:sdtContent>
          <w:r w:rsidDel="00000000" w:rsidR="00000000" w:rsidRPr="00000000">
            <w:rPr>
              <w:rFonts w:ascii="Cardo" w:cs="Cardo" w:eastAsia="Cardo" w:hAnsi="Cardo"/>
              <w:smallCaps w:val="0"/>
              <w:strike w:val="0"/>
              <w:color w:val="000000"/>
              <w:u w:val="none"/>
              <w:shd w:fill="auto" w:val="clear"/>
              <w:vertAlign w:val="baseline"/>
              <w:rtl w:val="0"/>
            </w:rPr>
            <w:t xml:space="preserve">GET /shared-docs → returns list of all documents the caller has access to (owned or shared), with title and permission</w:t>
          </w:r>
        </w:sdtContent>
      </w:sdt>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409475492"/>
          <w:tag w:val="goog_rdk_2"/>
        </w:sdtPr>
        <w:sdtContent>
          <w:r w:rsidDel="00000000" w:rsidR="00000000" w:rsidRPr="00000000">
            <w:rPr>
              <w:rFonts w:ascii="Cardo" w:cs="Cardo" w:eastAsia="Cardo" w:hAnsi="Cardo"/>
              <w:smallCaps w:val="0"/>
              <w:strike w:val="0"/>
              <w:color w:val="000000"/>
              <w:u w:val="none"/>
              <w:shd w:fill="auto" w:val="clear"/>
              <w:vertAlign w:val="baseline"/>
              <w:rtl w:val="0"/>
            </w:rPr>
            <w:t xml:space="preserve">GET /shared-docs/{id} → returns full document detail if caller has any share entry for that document</w:t>
          </w:r>
        </w:sdtContent>
      </w:sdt>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1404681447"/>
          <w:tag w:val="goog_rdk_3"/>
        </w:sdtPr>
        <w:sdtContent>
          <w:r w:rsidDel="00000000" w:rsidR="00000000" w:rsidRPr="00000000">
            <w:rPr>
              <w:rFonts w:ascii="Cardo" w:cs="Cardo" w:eastAsia="Cardo" w:hAnsi="Cardo"/>
              <w:smallCaps w:val="0"/>
              <w:strike w:val="0"/>
              <w:color w:val="000000"/>
              <w:u w:val="none"/>
              <w:shd w:fill="auto" w:val="clear"/>
              <w:vertAlign w:val="baseline"/>
              <w:rtl w:val="0"/>
            </w:rPr>
            <w:t xml:space="preserve">PUT /shared-docs/{id} with {Content, Version} → updates content if caller has Owner or ReadWrite permission and Version matches the current server version; increments version; returns updated detail</w:t>
          </w:r>
        </w:sdtContent>
      </w:sdt>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712838324"/>
          <w:tag w:val="goog_rdk_4"/>
        </w:sdtPr>
        <w:sdtContent>
          <w:r w:rsidDel="00000000" w:rsidR="00000000" w:rsidRPr="00000000">
            <w:rPr>
              <w:rFonts w:ascii="Cardo" w:cs="Cardo" w:eastAsia="Cardo" w:hAnsi="Cardo"/>
              <w:smallCaps w:val="0"/>
              <w:strike w:val="0"/>
              <w:color w:val="000000"/>
              <w:u w:val="none"/>
              <w:shd w:fill="auto" w:val="clear"/>
              <w:vertAlign w:val="baseline"/>
              <w:rtl w:val="0"/>
            </w:rPr>
            <w:t xml:space="preserve">DELETE /shared-docs/{id} → if caller is Owner: deletes document and all share entries; if caller is collaborator: removes only their share entry</w:t>
          </w:r>
        </w:sdtContent>
      </w:sdt>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E3">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REQ-8: The system shall require an authenticated JWT to access any document endpoint.</w:t>
      </w:r>
    </w:p>
    <w:p w:rsidR="00000000" w:rsidDel="00000000" w:rsidP="00000000" w:rsidRDefault="00000000" w:rsidRPr="00000000" w14:paraId="000000E4">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REQ-9: On document creation, the system shall automatically create a UserDocument entry linking the creator to the document with SharePermission.Owner.</w:t>
      </w:r>
    </w:p>
    <w:p w:rsidR="00000000" w:rsidDel="00000000" w:rsidP="00000000" w:rsidRDefault="00000000" w:rsidRPr="00000000" w14:paraId="000000E5">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REQ-10: The system shall initialize new documents with Version = 1, CreatedAt = UtcNow, and UpdatedAt = UtcNow.</w:t>
      </w:r>
    </w:p>
    <w:p w:rsidR="00000000" w:rsidDel="00000000" w:rsidP="00000000" w:rsidRDefault="00000000" w:rsidRPr="00000000" w14:paraId="000000E6">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REQ-11: The system shall reject document creation if Title is missing or empty (400 Bad Request).</w:t>
      </w:r>
    </w:p>
    <w:p w:rsidR="00000000" w:rsidDel="00000000" w:rsidP="00000000" w:rsidRDefault="00000000" w:rsidRPr="00000000" w14:paraId="000000E7">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REQ-12: The system shall return 404 Not Found when the caller requests a document to which they have no share entry.</w:t>
      </w:r>
    </w:p>
    <w:p w:rsidR="00000000" w:rsidDel="00000000" w:rsidP="00000000" w:rsidRDefault="00000000" w:rsidRPr="00000000" w14:paraId="000000E8">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REQ-13: The system shall return 403 Forbidden when a ReadOnly collaborator attempts to update a document.</w:t>
      </w:r>
    </w:p>
    <w:p w:rsidR="00000000" w:rsidDel="00000000" w:rsidP="00000000" w:rsidRDefault="00000000" w:rsidRPr="00000000" w14:paraId="000000E9">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REQ-14: The system shall detect version conflicts: if the Version in the update request does not equal the current document version, the system shall return 409 Conflict.</w:t>
      </w:r>
    </w:p>
    <w:p w:rsidR="00000000" w:rsidDel="00000000" w:rsidP="00000000" w:rsidRDefault="00000000" w:rsidRPr="00000000" w14:paraId="000000EA">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REQ-15: On a successful update, the system shall increment the document Version by 1 and update UpdatedAt to UtcNow.</w:t>
      </w:r>
    </w:p>
    <w:p w:rsidR="00000000" w:rsidDel="00000000" w:rsidP="00000000" w:rsidRDefault="00000000" w:rsidRPr="00000000" w14:paraId="000000EB">
      <w:pPr>
        <w:spacing w:after="12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REQ-16: When the Owner deletes a document, the system shall remove all share entries for that document before deleting the document record.</w:t>
      </w:r>
    </w:p>
    <w:p w:rsidR="00000000" w:rsidDel="00000000" w:rsidP="00000000" w:rsidRDefault="00000000" w:rsidRPr="00000000" w14:paraId="000000EC">
      <w:pPr>
        <w:spacing w:after="120" w:lineRule="auto"/>
        <w:ind w:left="1440" w:firstLine="0"/>
        <w:rPr>
          <w:rFonts w:ascii="Times New Roman" w:cs="Times New Roman" w:eastAsia="Times New Roman" w:hAnsi="Times New Roman"/>
          <w:vertAlign w:val="baseline"/>
        </w:rPr>
      </w:pPr>
      <w:bookmarkStart w:colFirst="0" w:colLast="0" w:name="_heading=h.zhmxd8xow4xy" w:id="28"/>
      <w:bookmarkEnd w:id="28"/>
      <w:r w:rsidDel="00000000" w:rsidR="00000000" w:rsidRPr="00000000">
        <w:rPr>
          <w:rFonts w:ascii="Times New Roman" w:cs="Times New Roman" w:eastAsia="Times New Roman" w:hAnsi="Times New Roman"/>
          <w:vertAlign w:val="baseline"/>
          <w:rtl w:val="0"/>
        </w:rPr>
        <w:t xml:space="preserve">REQ-17: When a non-Owner deletes their access, the system shall remove only their share entry; the document and other shares remain intact.</w:t>
      </w:r>
    </w:p>
    <w:p w:rsidR="00000000" w:rsidDel="00000000" w:rsidP="00000000" w:rsidRDefault="00000000" w:rsidRPr="00000000" w14:paraId="000000ED">
      <w:pPr>
        <w:pStyle w:val="Heading2"/>
        <w:rPr>
          <w:rFonts w:ascii="Times New Roman" w:cs="Times New Roman" w:eastAsia="Times New Roman" w:hAnsi="Times New Roman"/>
          <w:vertAlign w:val="baseline"/>
        </w:rPr>
      </w:pPr>
      <w:bookmarkStart w:colFirst="0" w:colLast="0" w:name="_heading=h.i327rx238fq3" w:id="29"/>
      <w:bookmarkEnd w:id="29"/>
      <w:r w:rsidDel="00000000" w:rsidR="00000000" w:rsidRPr="00000000">
        <w:rPr>
          <w:rFonts w:ascii="Times New Roman" w:cs="Times New Roman" w:eastAsia="Times New Roman" w:hAnsi="Times New Roman"/>
          <w:vertAlign w:val="baseline"/>
          <w:rtl w:val="0"/>
        </w:rPr>
        <w:t xml:space="preserve">Share Management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4.3.1 Description and Priority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Enables document Owners to grant, view, modify, and revoke access for other registered users on a document-by-document basis.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72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fnisdvdqwjzp" w:id="30"/>
      <w:bookmarkEnd w:id="30"/>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Priority: High</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63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4.3.2 Stimulus/Response Sequences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1349979117"/>
          <w:tag w:val="goog_rdk_5"/>
        </w:sdtPr>
        <w:sdtContent>
          <w:r w:rsidDel="00000000" w:rsidR="00000000" w:rsidRPr="00000000">
            <w:rPr>
              <w:rFonts w:ascii="Cardo" w:cs="Cardo" w:eastAsia="Cardo" w:hAnsi="Cardo"/>
              <w:smallCaps w:val="0"/>
              <w:strike w:val="0"/>
              <w:color w:val="000000"/>
              <w:u w:val="none"/>
              <w:shd w:fill="auto" w:val="clear"/>
              <w:vertAlign w:val="baseline"/>
              <w:rtl w:val="0"/>
            </w:rPr>
            <w:t xml:space="preserve">GET /shared-docs/{id}/shares → returns list of collaborators (non-Owner shares) with userId, username, and permission; only Owner can call this</w:t>
          </w:r>
        </w:sdtContent>
      </w:sdt>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1074410429"/>
          <w:tag w:val="goog_rdk_6"/>
        </w:sdtPr>
        <w:sdtContent>
          <w:r w:rsidDel="00000000" w:rsidR="00000000" w:rsidRPr="00000000">
            <w:rPr>
              <w:rFonts w:ascii="Cardo" w:cs="Cardo" w:eastAsia="Cardo" w:hAnsi="Cardo"/>
              <w:smallCaps w:val="0"/>
              <w:strike w:val="0"/>
              <w:color w:val="000000"/>
              <w:u w:val="none"/>
              <w:shd w:fill="auto" w:val="clear"/>
              <w:vertAlign w:val="baseline"/>
              <w:rtl w:val="0"/>
            </w:rPr>
            <w:t xml:space="preserve">POST /shared-docs/{id}/shares with {UserId, Permission} → adds a new share entry; only Owner can call this</w:t>
          </w:r>
        </w:sdtContent>
      </w:sdt>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sdt>
        <w:sdtPr>
          <w:id w:val="-76417190"/>
          <w:tag w:val="goog_rdk_7"/>
        </w:sdtPr>
        <w:sdtContent>
          <w:r w:rsidDel="00000000" w:rsidR="00000000" w:rsidRPr="00000000">
            <w:rPr>
              <w:rFonts w:ascii="Cardo" w:cs="Cardo" w:eastAsia="Cardo" w:hAnsi="Cardo"/>
              <w:smallCaps w:val="0"/>
              <w:strike w:val="0"/>
              <w:color w:val="000000"/>
              <w:u w:val="none"/>
              <w:shd w:fill="auto" w:val="clear"/>
              <w:vertAlign w:val="baseline"/>
              <w:rtl w:val="0"/>
            </w:rPr>
            <w:t xml:space="preserve">PUT /shared-docs/{id}/shares/{userId} with {Permission} → updates an existing share's permission level; only Owner can call this</w:t>
          </w:r>
        </w:sdtContent>
      </w:sdt>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hd w:fill="auto" w:val="clear"/>
          <w:vertAlign w:val="baseline"/>
        </w:rPr>
      </w:pPr>
      <w:bookmarkStart w:colFirst="0" w:colLast="0" w:name="_heading=h.qybdoybqocw3" w:id="31"/>
      <w:bookmarkEnd w:id="31"/>
      <w:sdt>
        <w:sdtPr>
          <w:id w:val="844763329"/>
          <w:tag w:val="goog_rdk_8"/>
        </w:sdtPr>
        <w:sdtContent>
          <w:r w:rsidDel="00000000" w:rsidR="00000000" w:rsidRPr="00000000">
            <w:rPr>
              <w:rFonts w:ascii="Cardo" w:cs="Cardo" w:eastAsia="Cardo" w:hAnsi="Cardo"/>
              <w:smallCaps w:val="0"/>
              <w:strike w:val="0"/>
              <w:color w:val="000000"/>
              <w:u w:val="none"/>
              <w:shd w:fill="auto" w:val="clear"/>
              <w:vertAlign w:val="baseline"/>
              <w:rtl w:val="0"/>
            </w:rPr>
            <w:t xml:space="preserve">DELETE /shared-docs/{id}/shares/{userId} → removes a collaborator's access; only Owner can call this</w:t>
          </w:r>
        </w:sdtContent>
      </w:sdt>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63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4.3.3 Functional Requirements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REQ-18: Only a user with SharePermission.Owner on a document may view, add, modify, or revoke shares for that document. All other callers receive 403 Forbidden.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REQ-19: Valid permission values for shares are ReadOnly and ReadWrite. Any other value shall result in 400 Bad Request.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REQ-20: An Owner may not share a document with a user who already has a share entry for that document; the system shall return 409 Conflict.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REQ-21: The system shall return 404 Not Found when attempting to update or revoke a share for a user who has no existing share entry on that document.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REQ-22: The system shall return 404 Not Found when the target UserId does not correspond to any registered user.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REQ-23: The Owner's own share entry (SharePermission.Owner) shall not appear in the GET shares list; it is implicit.</w:t>
      </w:r>
    </w:p>
    <w:p w:rsidR="00000000" w:rsidDel="00000000" w:rsidP="00000000" w:rsidRDefault="00000000" w:rsidRPr="00000000" w14:paraId="000000FD">
      <w:pPr>
        <w:ind w:left="720" w:firstLine="0"/>
        <w:rPr>
          <w:rFonts w:ascii="Times New Roman" w:cs="Times New Roman" w:eastAsia="Times New Roman" w:hAnsi="Times New Roman"/>
          <w:vertAlign w:val="baseline"/>
        </w:rPr>
      </w:pPr>
      <w:bookmarkStart w:colFirst="0" w:colLast="0" w:name="_heading=h.kjzk2jyrvee5" w:id="32"/>
      <w:bookmarkEnd w:id="32"/>
      <w:r w:rsidDel="00000000" w:rsidR="00000000" w:rsidRPr="00000000">
        <w:rPr>
          <w:rtl w:val="0"/>
        </w:rPr>
      </w:r>
    </w:p>
    <w:p w:rsidR="00000000" w:rsidDel="00000000" w:rsidP="00000000" w:rsidRDefault="00000000" w:rsidRPr="00000000" w14:paraId="000000FE">
      <w:pPr>
        <w:pStyle w:val="Heading1"/>
        <w:numPr>
          <w:ilvl w:val="0"/>
          <w:numId w:val="10"/>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0FF">
      <w:pPr>
        <w:pStyle w:val="Heading2"/>
        <w:rPr>
          <w:rFonts w:ascii="Times New Roman" w:cs="Times New Roman" w:eastAsia="Times New Roman" w:hAnsi="Times New Roman"/>
          <w:vertAlign w:val="baseline"/>
        </w:rPr>
      </w:pPr>
      <w:bookmarkStart w:colFirst="0" w:colLast="0" w:name="_heading=h.a2yzh0kowphc" w:id="33"/>
      <w:bookmarkEnd w:id="33"/>
      <w:r w:rsidDel="00000000" w:rsidR="00000000" w:rsidRPr="00000000">
        <w:rPr>
          <w:rFonts w:ascii="Times New Roman" w:cs="Times New Roman" w:eastAsia="Times New Roman" w:hAnsi="Times New Roman"/>
          <w:vertAlign w:val="baseline"/>
          <w:rtl w:val="0"/>
        </w:rPr>
        <w:t xml:space="preserve">Performance Requirements</w:t>
      </w:r>
    </w:p>
    <w:p w:rsidR="00000000" w:rsidDel="00000000" w:rsidP="00000000" w:rsidRDefault="00000000" w:rsidRPr="00000000" w14:paraId="00000100">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All API endpoints shall respond within 500 ms under normal load (a single concurrent user on development hardware).The system shall support at least 50 concurrent users without significant degradation in response time for v1.0. JWT generation and validation shall complete in under 10 ms on the server side.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heading=h.pm1po8o7dcvi" w:id="34"/>
      <w:bookmarkEnd w:id="34"/>
      <w:r w:rsidDel="00000000" w:rsidR="00000000" w:rsidRPr="00000000">
        <w:rPr>
          <w:rtl w:val="0"/>
        </w:rPr>
      </w:r>
    </w:p>
    <w:p w:rsidR="00000000" w:rsidDel="00000000" w:rsidP="00000000" w:rsidRDefault="00000000" w:rsidRPr="00000000" w14:paraId="00000102">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p>
    <w:p w:rsidR="00000000" w:rsidDel="00000000" w:rsidP="00000000" w:rsidRDefault="00000000" w:rsidRPr="00000000" w14:paraId="00000103">
      <w:pPr>
        <w:spacing w:after="120" w:lineRule="auto"/>
        <w:rPr>
          <w:rFonts w:ascii="Times New Roman" w:cs="Times New Roman" w:eastAsia="Times New Roman" w:hAnsi="Times New Roman"/>
          <w:vertAlign w:val="baseline"/>
        </w:rPr>
      </w:pPr>
      <w:bookmarkStart w:colFirst="0" w:colLast="0" w:name="_heading=h.pmw6xh3l3e86" w:id="35"/>
      <w:bookmarkEnd w:id="35"/>
      <w:r w:rsidDel="00000000" w:rsidR="00000000" w:rsidRPr="00000000">
        <w:rPr>
          <w:rFonts w:ascii="Times New Roman" w:cs="Times New Roman" w:eastAsia="Times New Roman" w:hAnsi="Times New Roman"/>
          <w:vertAlign w:val="baseline"/>
          <w:rtl w:val="0"/>
        </w:rPr>
        <w:t xml:space="preserve">The system shall not expose raw exception stack traces or internal error messages to the client; EF Core migrations are applied automatically at startup. If migration fails, the application shall log the error and terminate rather than continue with an inconsistent database schema.</w:t>
      </w:r>
    </w:p>
    <w:p w:rsidR="00000000" w:rsidDel="00000000" w:rsidP="00000000" w:rsidRDefault="00000000" w:rsidRPr="00000000" w14:paraId="00000104">
      <w:pPr>
        <w:pStyle w:val="Heading2"/>
        <w:rPr>
          <w:rFonts w:ascii="Times New Roman" w:cs="Times New Roman" w:eastAsia="Times New Roman" w:hAnsi="Times New Roman"/>
          <w:vertAlign w:val="baseline"/>
        </w:rPr>
      </w:pPr>
      <w:bookmarkStart w:colFirst="0" w:colLast="0" w:name="_heading=h.tw9yigfdlcin" w:id="36"/>
      <w:bookmarkEnd w:id="36"/>
      <w:r w:rsidDel="00000000" w:rsidR="00000000" w:rsidRPr="00000000">
        <w:rPr>
          <w:rFonts w:ascii="Times New Roman" w:cs="Times New Roman" w:eastAsia="Times New Roman" w:hAnsi="Times New Roman"/>
          <w:vertAlign w:val="baseline"/>
          <w:rtl w:val="0"/>
        </w:rPr>
        <w:t xml:space="preserve">Security Requirements</w:t>
      </w:r>
    </w:p>
    <w:p w:rsidR="00000000" w:rsidDel="00000000" w:rsidP="00000000" w:rsidRDefault="00000000" w:rsidRPr="00000000" w14:paraId="00000105">
      <w:pPr>
        <w:numPr>
          <w:ilvl w:val="0"/>
          <w:numId w:val="12"/>
        </w:numPr>
        <w:spacing w:after="12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All passwords shall be stored as PBKDF2-SHA256 hashes with a unique random salt. Plaintext passwords shall never be logged or returned in any response.</w:t>
      </w:r>
    </w:p>
    <w:p w:rsidR="00000000" w:rsidDel="00000000" w:rsidP="00000000" w:rsidRDefault="00000000" w:rsidRPr="00000000" w14:paraId="00000106">
      <w:pPr>
        <w:numPr>
          <w:ilvl w:val="0"/>
          <w:numId w:val="12"/>
        </w:numPr>
        <w:spacing w:after="12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JWT tokens shall be signed with HMAC-SHA256 using a secret key configured outside source code (via appsettings or environment variables). The default expiry is 60 minutes with zero clock skew tolerance.</w:t>
      </w:r>
    </w:p>
    <w:p w:rsidR="00000000" w:rsidDel="00000000" w:rsidP="00000000" w:rsidRDefault="00000000" w:rsidRPr="00000000" w14:paraId="00000107">
      <w:pPr>
        <w:numPr>
          <w:ilvl w:val="0"/>
          <w:numId w:val="12"/>
        </w:numPr>
        <w:spacing w:after="12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API shall validate the JWT issuer, audience, signing key, and lifetime on every protected request.</w:t>
      </w:r>
    </w:p>
    <w:p w:rsidR="00000000" w:rsidDel="00000000" w:rsidP="00000000" w:rsidRDefault="00000000" w:rsidRPr="00000000" w14:paraId="00000108">
      <w:pPr>
        <w:numPr>
          <w:ilvl w:val="0"/>
          <w:numId w:val="12"/>
        </w:numPr>
        <w:spacing w:after="12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system shall use constant-time comparison when verifying password hashes to prevent timing attacks.</w:t>
      </w:r>
    </w:p>
    <w:p w:rsidR="00000000" w:rsidDel="00000000" w:rsidP="00000000" w:rsidRDefault="00000000" w:rsidRPr="00000000" w14:paraId="00000109">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6"/>
          <w:szCs w:val="26"/>
        </w:rPr>
      </w:pPr>
      <w:sdt>
        <w:sdtPr>
          <w:id w:val="-1372238335"/>
          <w:tag w:val="goog_rdk_9"/>
        </w:sdtPr>
        <w:sdtContent>
          <w:r w:rsidDel="00000000" w:rsidR="00000000" w:rsidRPr="00000000">
            <w:rPr>
              <w:rFonts w:ascii="Cardo" w:cs="Cardo" w:eastAsia="Cardo" w:hAnsi="Cardo"/>
              <w:rtl w:val="0"/>
            </w:rPr>
            <w:t xml:space="preserve">Maintainability: The codebase follows a layered architecture (Controllers → Services → Repositories → Entities). Each layer depends only on abstractions (interfaces), enabling independent testing and replacement.</w:t>
          </w:r>
        </w:sdtContent>
      </w:sdt>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Testability: The Unit of Work pattern exposes all repository operations through injectable interfaces, facilitating unit tests with mock repositories without a real database.</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Optimistic concurrency control (document versioning) prevents silent data loss due to concurrent edits.</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The application runs on any platform supporting .NET 9. Switching from SQLite to another database (e.g., PostgreSQL) requires only a provider swap in AppDbContext and connection string update.</w:t>
      </w: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bookmarkStart w:colFirst="0" w:colLast="0" w:name="_heading=h.4kpdxibr145j" w:id="37"/>
      <w:bookmarkEnd w:id="37"/>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A document must always have exactly one Owner. Ownership cannot be transferred in v1.0.</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The Owner is the only party who can grant, modify, or revoke shares on their documents.</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A collaborator can remove themselves from a shared document by calling DELETE /shared-docs/{id}, which removes their share entry without affecting the document or other collaborators.</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Version numbers start at 1 and increment by 1 on every accepted update. Clients must supply the current version with each update to prove they have the latest state.</w:t>
      </w:r>
    </w:p>
    <w:p w:rsidR="00000000" w:rsidDel="00000000" w:rsidP="00000000" w:rsidRDefault="00000000" w:rsidRPr="00000000" w14:paraId="00000113">
      <w:pPr>
        <w:pStyle w:val="Heading1"/>
        <w:numPr>
          <w:ilvl w:val="0"/>
          <w:numId w:val="10"/>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114">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heading=h.dmq2ykud70l" w:id="38"/>
      <w:bookmarkEnd w:id="38"/>
      <w:r w:rsidDel="00000000" w:rsidR="00000000" w:rsidRPr="00000000">
        <w:rPr>
          <w:rFonts w:ascii="Times New Roman" w:cs="Times New Roman" w:eastAsia="Times New Roman" w:hAnsi="Times New Roman"/>
          <w:sz w:val="34"/>
          <w:szCs w:val="34"/>
          <w:rtl w:val="0"/>
        </w:rPr>
        <w:t xml:space="preserve">6.1 Database Requirements</w:t>
      </w:r>
    </w:p>
    <w:p w:rsidR="00000000" w:rsidDel="00000000" w:rsidP="00000000" w:rsidRDefault="00000000" w:rsidRPr="00000000" w14:paraId="00000115">
      <w:pPr>
        <w:spacing w:after="120" w:lineRule="auto"/>
        <w:rPr>
          <w:rFonts w:ascii="Times New Roman" w:cs="Times New Roman" w:eastAsia="Times New Roman" w:hAnsi="Times New Roman"/>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SharpEditor uses Entity Framework Core Code-First migrations to manage the database schema. The migration history is tracked in the __EFMigrationsHistory table inside the SQLite database file. Migrations are applied automatically at application startup via context.Database.Migrate(), ensuring the schema is always up to date without manual intervention.</w:t>
      </w:r>
    </w:p>
    <w:p w:rsidR="00000000" w:rsidDel="00000000" w:rsidP="00000000" w:rsidRDefault="00000000" w:rsidRPr="00000000" w14:paraId="00000116">
      <w:pPr>
        <w:spacing w:after="120" w:lineRule="auto"/>
        <w:rPr>
          <w:rFonts w:ascii="Times New Roman" w:cs="Times New Roman" w:eastAsia="Times New Roman" w:hAnsi="Times New Roman"/>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New migrations must be generated using the EF Core CLI tool and committed to source control alongside the application code:</w:t>
      </w:r>
    </w:p>
    <w:p w:rsidR="00000000" w:rsidDel="00000000" w:rsidP="00000000" w:rsidRDefault="00000000" w:rsidRPr="00000000" w14:paraId="00000117">
      <w:pPr>
        <w:numPr>
          <w:ilvl w:val="0"/>
          <w:numId w:val="15"/>
        </w:numPr>
        <w:spacing w:after="0" w:afterAutospacing="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dotnet ef migrations add &lt;MigrationName&gt; — generates a new migration based on model changes</w:t>
      </w:r>
    </w:p>
    <w:p w:rsidR="00000000" w:rsidDel="00000000" w:rsidP="00000000" w:rsidRDefault="00000000" w:rsidRPr="00000000" w14:paraId="00000118">
      <w:pPr>
        <w:numPr>
          <w:ilvl w:val="0"/>
          <w:numId w:val="15"/>
        </w:numPr>
        <w:spacing w:after="8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dotnet ef database update — applies pending migrations manually (for development use)</w:t>
      </w:r>
    </w:p>
    <w:p w:rsidR="00000000" w:rsidDel="00000000" w:rsidP="00000000" w:rsidRDefault="00000000" w:rsidRPr="00000000" w14:paraId="00000119">
      <w:pPr>
        <w:spacing w:after="120" w:lineRule="auto"/>
        <w:rPr>
          <w:rFonts w:ascii="Times New Roman" w:cs="Times New Roman" w:eastAsia="Times New Roman" w:hAnsi="Times New Roman"/>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The SQLite database file path is defined by the ConnectionStrings:DefaultConnection key. In v1.0 the file is stored on local disk alongside the application. There is no automated backup mechanism; operators are responsible for backing up the database file in production environments. The maximum document content size is 500,000 characters per document, enforced at the service layer.</w:t>
      </w:r>
    </w:p>
    <w:p w:rsidR="00000000" w:rsidDel="00000000" w:rsidP="00000000" w:rsidRDefault="00000000" w:rsidRPr="00000000" w14:paraId="0000011A">
      <w:pPr>
        <w:pStyle w:val="Heading2"/>
        <w:keepNext w:val="0"/>
        <w:keepLines w:val="0"/>
        <w:spacing w:after="80" w:before="360" w:lineRule="auto"/>
        <w:rPr>
          <w:rFonts w:ascii="Times New Roman" w:cs="Times New Roman" w:eastAsia="Times New Roman" w:hAnsi="Times New Roman"/>
          <w:sz w:val="34"/>
          <w:szCs w:val="34"/>
        </w:rPr>
      </w:pPr>
      <w:bookmarkStart w:colFirst="0" w:colLast="0" w:name="_heading=h.v1s15metw0bb" w:id="40"/>
      <w:bookmarkEnd w:id="40"/>
      <w:r w:rsidDel="00000000" w:rsidR="00000000" w:rsidRPr="00000000">
        <w:rPr>
          <w:rFonts w:ascii="Times New Roman" w:cs="Times New Roman" w:eastAsia="Times New Roman" w:hAnsi="Times New Roman"/>
          <w:sz w:val="34"/>
          <w:szCs w:val="34"/>
          <w:rtl w:val="0"/>
        </w:rPr>
        <w:t xml:space="preserve">6.2 Configuration Requirements</w:t>
      </w:r>
    </w:p>
    <w:p w:rsidR="00000000" w:rsidDel="00000000" w:rsidP="00000000" w:rsidRDefault="00000000" w:rsidRPr="00000000" w14:paraId="0000011B">
      <w:pPr>
        <w:spacing w:after="120" w:lineRule="auto"/>
        <w:rPr>
          <w:rFonts w:ascii="Times New Roman" w:cs="Times New Roman" w:eastAsia="Times New Roman" w:hAnsi="Times New Roman"/>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All runtime configuration is read from appsettings.json or environment variable overrides at startup. The following keys are required; the application will fail to start or produce incorrect behaviour if any are missing or misconfigured:</w:t>
      </w:r>
    </w:p>
    <w:p w:rsidR="00000000" w:rsidDel="00000000" w:rsidP="00000000" w:rsidRDefault="00000000" w:rsidRPr="00000000" w14:paraId="0000011C">
      <w:pPr>
        <w:numPr>
          <w:ilvl w:val="0"/>
          <w:numId w:val="1"/>
        </w:numPr>
        <w:spacing w:after="0" w:afterAutospacing="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ConnectionStrings:DefaultConnection — SQLite connection string (e.g., Data Source=app.db). Required. The database file is created automatically if it does not exist.</w:t>
      </w:r>
    </w:p>
    <w:p w:rsidR="00000000" w:rsidDel="00000000" w:rsidP="00000000" w:rsidRDefault="00000000" w:rsidRPr="00000000" w14:paraId="0000011D">
      <w:pPr>
        <w:numPr>
          <w:ilvl w:val="0"/>
          <w:numId w:val="1"/>
        </w:numPr>
        <w:spacing w:after="0" w:afterAutospacing="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Jwt:Secret — HMAC-SHA256 signing key used to sign and verify JWT tokens. Required. Minimum recommended length is 32 characters. Must be kept secret; if compromised, all issued tokens can be forged.</w:t>
      </w:r>
    </w:p>
    <w:p w:rsidR="00000000" w:rsidDel="00000000" w:rsidP="00000000" w:rsidRDefault="00000000" w:rsidRPr="00000000" w14:paraId="0000011E">
      <w:pPr>
        <w:numPr>
          <w:ilvl w:val="0"/>
          <w:numId w:val="1"/>
        </w:numPr>
        <w:spacing w:after="0" w:afterAutospacing="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Jwt:Issuer — token issuer claim value. Default: BackEnd. Must match the value validated by the authentication middleware.</w:t>
      </w:r>
    </w:p>
    <w:p w:rsidR="00000000" w:rsidDel="00000000" w:rsidP="00000000" w:rsidRDefault="00000000" w:rsidRPr="00000000" w14:paraId="0000011F">
      <w:pPr>
        <w:numPr>
          <w:ilvl w:val="0"/>
          <w:numId w:val="1"/>
        </w:numPr>
        <w:spacing w:after="0" w:afterAutospacing="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Jwt:Audience — token audience claim value. Default: BackEnd. Must match the value validated by the authentication middleware.</w:t>
      </w:r>
    </w:p>
    <w:p w:rsidR="00000000" w:rsidDel="00000000" w:rsidP="00000000" w:rsidRDefault="00000000" w:rsidRPr="00000000" w14:paraId="00000120">
      <w:pPr>
        <w:numPr>
          <w:ilvl w:val="0"/>
          <w:numId w:val="1"/>
        </w:numPr>
        <w:spacing w:after="80" w:lineRule="auto"/>
        <w:ind w:left="720" w:hanging="360"/>
        <w:rPr>
          <w:rFonts w:ascii="Times New Roman" w:cs="Times New Roman" w:eastAsia="Times New Roman" w:hAnsi="Times New Roman"/>
          <w:u w:val="none"/>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Jwt:ExpiryMinutes — access token lifetime in minutes. Default: 60. After expiry the client must re-authenticate via POST /auth/login.</w:t>
      </w:r>
    </w:p>
    <w:p w:rsidR="00000000" w:rsidDel="00000000" w:rsidP="00000000" w:rsidRDefault="00000000" w:rsidRPr="00000000" w14:paraId="00000121">
      <w:pPr>
        <w:spacing w:after="120" w:lineRule="auto"/>
        <w:rPr>
          <w:rFonts w:ascii="Times New Roman" w:cs="Times New Roman" w:eastAsia="Times New Roman" w:hAnsi="Times New Roman"/>
          <w:b w:val="1"/>
          <w:bCs w:val="1"/>
          <w:sz w:val="36"/>
          <w:szCs w:val="36"/>
        </w:rPr>
      </w:pPr>
      <w:bookmarkStart w:colFirst="0" w:colLast="0" w:name="_heading=h.tb1k16k78n5h" w:id="39"/>
      <w:bookmarkEnd w:id="39"/>
      <w:r w:rsidDel="00000000" w:rsidR="00000000" w:rsidRPr="00000000">
        <w:rPr>
          <w:rFonts w:ascii="Times New Roman" w:cs="Times New Roman" w:eastAsia="Times New Roman" w:hAnsi="Times New Roman"/>
          <w:rtl w:val="0"/>
        </w:rPr>
        <w:t xml:space="preserve">On the frontend (.NET MAUI client), the backend base URL is hardcoded in ApiService.cs as the BaseUrl constant. When deploying to a different server, this value must be updated and the client recompiled. In a future version this should be made configurable via a settings screen or build-time configuration.</w:t>
      </w: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24">
      <w:pPr>
        <w:rPr>
          <w:rFonts w:ascii="Times New Roman" w:cs="Times New Roman" w:eastAsia="Times New Roman" w:hAnsi="Times New Roman"/>
          <w:i w:val="1"/>
          <w:iCs w:val="1"/>
          <w:sz w:val="22"/>
          <w:szCs w:val="22"/>
        </w:rPr>
      </w:pPr>
      <w:bookmarkStart w:colFirst="0" w:colLast="0" w:name="_heading=h.jqb6lprpwuzz" w:id="41"/>
      <w:bookmarkEnd w:id="41"/>
      <w:r w:rsidDel="00000000" w:rsidR="00000000" w:rsidRPr="00000000">
        <w:rPr>
          <w:rtl w:val="0"/>
        </w:rPr>
      </w:r>
    </w:p>
    <w:tbl>
      <w:tblPr>
        <w:tblStyle w:val="Table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6795"/>
        <w:tblGridChange w:id="0">
          <w:tblGrid>
            <w:gridCol w:w="2550"/>
            <w:gridCol w:w="679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Term</w:t>
            </w:r>
          </w:p>
        </w:tc>
        <w:tc>
          <w:tcPr>
            <w:tcBorders>
              <w:top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Definition</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JWT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JSON Web Token — a compact, URL-safe token format for securely transmitting claims between parties (RFC 7519).</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Bearer Token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A">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An HTTP authentication scheme where the client includes a JWT in the Authorization header: Authorization: Bearer &lt;token&gt;.</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B">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PBKDF2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C">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Password-Based Key Derivation Function 2 — a standard algorithm for hashing passwords with a salt and configurable iteration count.</w:t>
            </w:r>
          </w:p>
        </w:tc>
      </w:tr>
      <w:tr>
        <w:trPr>
          <w:cantSplit w:val="0"/>
          <w:trHeight w:val="4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D">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EF Core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E">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Entity Framework Core — a .NET ORM for relational databases.</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F">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ORM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0">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Object-Relational Mapper — a library that maps database tables to .NET objects.</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1">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REST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2">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Representational State Transfer — an architectural style for HTTP APIs using standard HTTP methods and stateless communication.</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3">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Unit of Work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4">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A design pattern that groups database operations into a single transaction, committed or rolled back together.</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Owner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6">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The user who created a document; has full read, write, share-grant, share-revoke, and delete permissions.</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ReadOnly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A share permission level granting a collaborator read-only access to a document.</w:t>
            </w:r>
          </w:p>
        </w:tc>
      </w:tr>
      <w:tr>
        <w:trPr>
          <w:cantSplit w:val="0"/>
          <w:trHeight w:val="66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9">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ReadWrite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A">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A share permission level granting a collaborator both read and write access to a document.</w:t>
            </w:r>
          </w:p>
        </w:tc>
      </w:tr>
      <w:tr>
        <w:trPr>
          <w:cantSplit w:val="0"/>
          <w:trHeight w:val="9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Version Conflict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C">
            <w:pPr>
              <w:rPr>
                <w:rFonts w:ascii="Times New Roman" w:cs="Times New Roman" w:eastAsia="Times New Roman" w:hAnsi="Times New Roman"/>
              </w:rPr>
            </w:pPr>
            <w:bookmarkStart w:colFirst="0" w:colLast="0" w:name="_heading=h.jqb6lprpwuzz" w:id="41"/>
            <w:bookmarkEnd w:id="41"/>
            <w:r w:rsidDel="00000000" w:rsidR="00000000" w:rsidRPr="00000000">
              <w:rPr>
                <w:rFonts w:ascii="Times New Roman" w:cs="Times New Roman" w:eastAsia="Times New Roman" w:hAnsi="Times New Roman"/>
                <w:rtl w:val="0"/>
              </w:rPr>
              <w:t xml:space="preserve">A condition where the client's document version does not match the server's current version, indicating the document was modified since the client last fetched it.</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heading=h.jqb6lprpwuzz" w:id="41"/>
      <w:bookmarkEnd w:id="41"/>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w:t>
      </w:r>
      <w:r w:rsidDel="00000000" w:rsidR="00000000" w:rsidRPr="00000000">
        <w:rPr>
          <w:rFonts w:ascii="Times New Roman" w:cs="Times New Roman" w:eastAsia="Times New Roman" w:hAnsi="Times New Roman"/>
          <w:b w:val="1"/>
          <w:bCs w:val="1"/>
          <w:sz w:val="36"/>
          <w:szCs w:val="36"/>
          <w:rtl w:val="0"/>
        </w:rPr>
        <w:t xml:space="preserve">UML Diagrams</w:t>
      </w:r>
      <w:r w:rsidDel="00000000" w:rsidR="00000000" w:rsidRPr="00000000">
        <w:rPr>
          <w:rtl w:val="0"/>
        </w:rPr>
      </w:r>
    </w:p>
    <w:p w:rsidR="00000000" w:rsidDel="00000000" w:rsidP="00000000" w:rsidRDefault="00000000" w:rsidRPr="00000000" w14:paraId="00000140">
      <w:pPr>
        <w:pStyle w:val="Heading2"/>
        <w:rPr>
          <w:rFonts w:ascii="Times New Roman" w:cs="Times New Roman" w:eastAsia="Times New Roman" w:hAnsi="Times New Roman"/>
        </w:rPr>
      </w:pPr>
      <w:bookmarkStart w:colFirst="0" w:colLast="0" w:name="_heading=h.ckmre8u6cw9r" w:id="42"/>
      <w:bookmarkEnd w:id="42"/>
      <w:r w:rsidDel="00000000" w:rsidR="00000000" w:rsidRPr="00000000">
        <w:rPr>
          <w:rFonts w:ascii="Times New Roman" w:cs="Times New Roman" w:eastAsia="Times New Roman" w:hAnsi="Times New Roman"/>
          <w:rtl w:val="0"/>
        </w:rPr>
        <w:t xml:space="preserve">B.1 Class diagrams</w:t>
      </w:r>
    </w:p>
    <w:p w:rsidR="00000000" w:rsidDel="00000000" w:rsidP="00000000" w:rsidRDefault="00000000" w:rsidRPr="00000000" w14:paraId="00000141">
      <w:pPr>
        <w:rPr/>
      </w:pPr>
      <w:r w:rsidDel="00000000" w:rsidR="00000000" w:rsidRPr="00000000">
        <w:rPr>
          <w:rtl w:val="0"/>
        </w:rPr>
        <w:t xml:space="preserve">Entity Diagram:</w:t>
      </w:r>
    </w:p>
    <w:p w:rsidR="00000000" w:rsidDel="00000000" w:rsidP="00000000" w:rsidRDefault="00000000" w:rsidRPr="00000000" w14:paraId="00000142">
      <w:pPr>
        <w:rPr/>
      </w:pPr>
      <w:r w:rsidDel="00000000" w:rsidR="00000000" w:rsidRPr="00000000">
        <w:rPr/>
        <w:drawing>
          <wp:inline distB="114300" distT="114300" distL="114300" distR="114300">
            <wp:extent cx="6126480" cy="37973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2648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line="480" w:lineRule="auto"/>
        <w:rPr/>
      </w:pPr>
      <w:r w:rsidDel="00000000" w:rsidR="00000000" w:rsidRPr="00000000">
        <w:rPr>
          <w:rtl w:val="0"/>
        </w:rPr>
        <w:t xml:space="preserve">Database integration diagram:</w:t>
      </w:r>
      <w:r w:rsidDel="00000000" w:rsidR="00000000" w:rsidRPr="00000000">
        <w:rPr/>
        <w:drawing>
          <wp:inline distB="114300" distT="114300" distL="114300" distR="114300">
            <wp:extent cx="6126480" cy="50673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2648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line="480" w:lineRule="auto"/>
        <w:rPr/>
      </w:pPr>
      <w:r w:rsidDel="00000000" w:rsidR="00000000" w:rsidRPr="00000000">
        <w:rPr>
          <w:rtl w:val="0"/>
        </w:rPr>
        <w:t xml:space="preserve">Diagrama Frontend:</w:t>
      </w:r>
    </w:p>
    <w:p w:rsidR="00000000" w:rsidDel="00000000" w:rsidP="00000000" w:rsidRDefault="00000000" w:rsidRPr="00000000" w14:paraId="0000015A">
      <w:pPr>
        <w:spacing w:line="480" w:lineRule="auto"/>
        <w:rPr/>
      </w:pPr>
      <w:r w:rsidDel="00000000" w:rsidR="00000000" w:rsidRPr="00000000">
        <w:rPr/>
        <w:drawing>
          <wp:inline distB="114300" distT="114300" distL="114300" distR="114300">
            <wp:extent cx="6126480" cy="30353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648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rFonts w:ascii="Times New Roman" w:cs="Times New Roman" w:eastAsia="Times New Roman" w:hAnsi="Times New Roman"/>
        </w:rPr>
      </w:pPr>
      <w:bookmarkStart w:colFirst="0" w:colLast="0" w:name="_heading=h.ky8piqkr4s3d" w:id="43"/>
      <w:bookmarkEnd w:id="43"/>
      <w:r w:rsidDel="00000000" w:rsidR="00000000" w:rsidRPr="00000000">
        <w:rPr>
          <w:rFonts w:ascii="Times New Roman" w:cs="Times New Roman" w:eastAsia="Times New Roman" w:hAnsi="Times New Roman"/>
          <w:rtl w:val="0"/>
        </w:rPr>
        <w:t xml:space="preserve">B.2 Sequence</w:t>
      </w:r>
      <w:r w:rsidDel="00000000" w:rsidR="00000000" w:rsidRPr="00000000">
        <w:rPr>
          <w:rFonts w:ascii="Times New Roman" w:cs="Times New Roman" w:eastAsia="Times New Roman" w:hAnsi="Times New Roman"/>
          <w:rtl w:val="0"/>
        </w:rPr>
        <w:t xml:space="preserve"> diagram</w:t>
      </w:r>
    </w:p>
    <w:p w:rsidR="00000000" w:rsidDel="00000000" w:rsidP="00000000" w:rsidRDefault="00000000" w:rsidRPr="00000000" w14:paraId="0000015F">
      <w:pPr>
        <w:rPr/>
      </w:pPr>
      <w:r w:rsidDel="00000000" w:rsidR="00000000" w:rsidRPr="00000000">
        <w:rPr/>
        <w:drawing>
          <wp:inline distB="114300" distT="114300" distL="114300" distR="114300">
            <wp:extent cx="6126480" cy="66294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2648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rFonts w:ascii="Times New Roman" w:cs="Times New Roman" w:eastAsia="Times New Roman" w:hAnsi="Times New Roman"/>
        </w:rPr>
      </w:pPr>
      <w:bookmarkStart w:colFirst="0" w:colLast="0" w:name="_heading=h.8kl89yzi06er" w:id="44"/>
      <w:bookmarkEnd w:id="44"/>
      <w:r w:rsidDel="00000000" w:rsidR="00000000" w:rsidRPr="00000000">
        <w:rPr>
          <w:rFonts w:ascii="Times New Roman" w:cs="Times New Roman" w:eastAsia="Times New Roman" w:hAnsi="Times New Roman"/>
          <w:rtl w:val="0"/>
        </w:rPr>
        <w:t xml:space="preserve">B.3 Activity diagram</w:t>
      </w:r>
    </w:p>
    <w:p w:rsidR="00000000" w:rsidDel="00000000" w:rsidP="00000000" w:rsidRDefault="00000000" w:rsidRPr="00000000" w14:paraId="00000164">
      <w:pPr>
        <w:rPr/>
      </w:pPr>
      <w:r w:rsidDel="00000000" w:rsidR="00000000" w:rsidRPr="00000000">
        <w:rPr/>
        <w:drawing>
          <wp:inline distB="114300" distT="114300" distL="114300" distR="114300">
            <wp:extent cx="4819650" cy="760095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819650"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rFonts w:ascii="Times New Roman" w:cs="Times New Roman" w:eastAsia="Times New Roman" w:hAnsi="Times New Roman"/>
        </w:rPr>
      </w:pPr>
      <w:bookmarkStart w:colFirst="0" w:colLast="0" w:name="_heading=h.w6c3ywjjbhvy" w:id="45"/>
      <w:bookmarkEnd w:id="45"/>
      <w:r w:rsidDel="00000000" w:rsidR="00000000" w:rsidRPr="00000000">
        <w:rPr>
          <w:rFonts w:ascii="Times New Roman" w:cs="Times New Roman" w:eastAsia="Times New Roman" w:hAnsi="Times New Roman"/>
          <w:rtl w:val="0"/>
        </w:rPr>
        <w:t xml:space="preserve">B.4 Use case diagram</w:t>
      </w:r>
    </w:p>
    <w:p w:rsidR="00000000" w:rsidDel="00000000" w:rsidP="00000000" w:rsidRDefault="00000000" w:rsidRPr="00000000" w14:paraId="00000167">
      <w:pPr>
        <w:rPr/>
      </w:pPr>
      <w:r w:rsidDel="00000000" w:rsidR="00000000" w:rsidRPr="00000000">
        <w:rPr/>
        <w:drawing>
          <wp:inline distB="114300" distT="114300" distL="114300" distR="114300">
            <wp:extent cx="6126480" cy="60071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12648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w:t>
      </w:r>
      <w:r w:rsidDel="00000000" w:rsidR="00000000" w:rsidRPr="00000000">
        <w:rPr>
          <w:rFonts w:ascii="Times New Roman" w:cs="Times New Roman" w:eastAsia="Times New Roman" w:hAnsi="Times New Roman"/>
          <w:b w:val="1"/>
          <w:bCs w:val="1"/>
          <w:sz w:val="36"/>
          <w:szCs w:val="36"/>
          <w:rtl w:val="0"/>
        </w:rPr>
        <w:t xml:space="preserve">Significant Source Code</w:t>
      </w:r>
    </w:p>
    <w:p w:rsidR="00000000" w:rsidDel="00000000" w:rsidP="00000000" w:rsidRDefault="00000000" w:rsidRPr="00000000" w14:paraId="0000016D">
      <w:pPr>
        <w:pStyle w:val="Heading2"/>
        <w:rPr>
          <w:rFonts w:ascii="Times New Roman" w:cs="Times New Roman" w:eastAsia="Times New Roman" w:hAnsi="Times New Roman"/>
        </w:rPr>
      </w:pPr>
      <w:bookmarkStart w:colFirst="0" w:colLast="0" w:name="_heading=h.czb5qy7m4g78" w:id="46"/>
      <w:bookmarkEnd w:id="46"/>
      <w:r w:rsidDel="00000000" w:rsidR="00000000" w:rsidRPr="00000000">
        <w:rPr>
          <w:rtl w:val="0"/>
        </w:rPr>
      </w:r>
    </w:p>
    <w:p w:rsidR="00000000" w:rsidDel="00000000" w:rsidP="00000000" w:rsidRDefault="00000000" w:rsidRPr="00000000" w14:paraId="0000016E">
      <w:pPr>
        <w:pStyle w:val="Heading2"/>
        <w:rPr>
          <w:rFonts w:ascii="Times New Roman" w:cs="Times New Roman" w:eastAsia="Times New Roman" w:hAnsi="Times New Roman"/>
        </w:rPr>
      </w:pPr>
      <w:bookmarkStart w:colFirst="0" w:colLast="0" w:name="_heading=h.u7mup1kwj6cu" w:id="47"/>
      <w:bookmarkEnd w:id="47"/>
      <w:r w:rsidDel="00000000" w:rsidR="00000000" w:rsidRPr="00000000">
        <w:rPr>
          <w:rFonts w:ascii="Times New Roman" w:cs="Times New Roman" w:eastAsia="Times New Roman" w:hAnsi="Times New Roman"/>
          <w:rtl w:val="0"/>
        </w:rPr>
        <w:t xml:space="preserve">C.1 Memento</w:t>
      </w:r>
    </w:p>
    <w:p w:rsidR="00000000" w:rsidDel="00000000" w:rsidP="00000000" w:rsidRDefault="00000000" w:rsidRPr="00000000" w14:paraId="0000016F">
      <w:pPr>
        <w:rPr>
          <w:rFonts w:ascii="Courier New" w:cs="Courier New" w:eastAsia="Courier New" w:hAnsi="Courier New"/>
          <w:sz w:val="20"/>
          <w:szCs w:val="20"/>
        </w:rPr>
      </w:pPr>
      <w:sdt>
        <w:sdtPr>
          <w:id w:val="-1495463703"/>
          <w:tag w:val="goog_rdk_10"/>
        </w:sdtPr>
        <w:sdtContent>
          <w:r w:rsidDel="00000000" w:rsidR="00000000" w:rsidRPr="00000000">
            <w:rPr>
              <w:rFonts w:ascii="Times New Roman" w:cs="Times New Roman" w:eastAsia="Times New Roman" w:hAnsi="Times New Roman"/>
              <w:sz w:val="20"/>
              <w:szCs w:val="20"/>
              <w:rtl w:val="0"/>
            </w:rPr>
            <w:t xml:space="preserve">﻿/* </w:t>
          </w:r>
        </w:sdtContent>
      </w:sdt>
    </w:p>
    <w:p w:rsidR="00000000" w:rsidDel="00000000" w:rsidP="00000000" w:rsidRDefault="00000000" w:rsidRPr="00000000" w14:paraId="000001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Author: Lionte Eduard-Iulian</w:t>
      </w:r>
    </w:p>
    <w:p w:rsidR="00000000" w:rsidDel="00000000" w:rsidP="00000000" w:rsidRDefault="00000000" w:rsidRPr="00000000" w14:paraId="000001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Description:</w:t>
      </w:r>
    </w:p>
    <w:p w:rsidR="00000000" w:rsidDel="00000000" w:rsidP="00000000" w:rsidRDefault="00000000" w:rsidRPr="00000000" w14:paraId="000001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Represents the Memento object in the Memento pattern. </w:t>
      </w:r>
    </w:p>
    <w:p w:rsidR="00000000" w:rsidDel="00000000" w:rsidP="00000000" w:rsidRDefault="00000000" w:rsidRPr="00000000" w14:paraId="000001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It captures and stores a point-in-time state of the editor, including text, </w:t>
      </w:r>
    </w:p>
    <w:p w:rsidR="00000000" w:rsidDel="00000000" w:rsidP="00000000" w:rsidRDefault="00000000" w:rsidRPr="00000000" w14:paraId="000001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document title, and timestamp. It is designed to be immutable to ensure </w:t>
      </w:r>
    </w:p>
    <w:p w:rsidR="00000000" w:rsidDel="00000000" w:rsidP="00000000" w:rsidRDefault="00000000" w:rsidRPr="00000000" w14:paraId="000001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integrity of the undo/redo history.</w:t>
      </w:r>
    </w:p>
    <w:p w:rsidR="00000000" w:rsidDel="00000000" w:rsidP="00000000" w:rsidRDefault="00000000" w:rsidRPr="00000000" w14:paraId="000001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w:t>
      </w:r>
    </w:p>
    <w:p w:rsidR="00000000" w:rsidDel="00000000" w:rsidP="00000000" w:rsidRDefault="00000000" w:rsidRPr="00000000" w14:paraId="000001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System.Collections.Generic;</w:t>
      </w:r>
    </w:p>
    <w:p w:rsidR="00000000" w:rsidDel="00000000" w:rsidP="00000000" w:rsidRDefault="00000000" w:rsidRPr="00000000" w14:paraId="000001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System.Globalization;</w:t>
      </w:r>
    </w:p>
    <w:p w:rsidR="00000000" w:rsidDel="00000000" w:rsidP="00000000" w:rsidRDefault="00000000" w:rsidRPr="00000000" w14:paraId="000001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System.Linq;</w:t>
      </w:r>
    </w:p>
    <w:p w:rsidR="00000000" w:rsidDel="00000000" w:rsidP="00000000" w:rsidRDefault="00000000" w:rsidRPr="00000000" w14:paraId="000001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System.Text;</w:t>
      </w:r>
    </w:p>
    <w:p w:rsidR="00000000" w:rsidDel="00000000" w:rsidP="00000000" w:rsidRDefault="00000000" w:rsidRPr="00000000" w14:paraId="000001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System.Threading.Tasks;</w:t>
      </w:r>
    </w:p>
    <w:p w:rsidR="00000000" w:rsidDel="00000000" w:rsidP="00000000" w:rsidRDefault="00000000" w:rsidRPr="00000000" w14:paraId="0000017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AplicatieUI.Logica.Memento</w:t>
      </w:r>
    </w:p>
    <w:p w:rsidR="00000000" w:rsidDel="00000000" w:rsidP="00000000" w:rsidRDefault="00000000" w:rsidRPr="00000000" w14:paraId="000001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internal class Snapshot</w:t>
      </w:r>
    </w:p>
    <w:p w:rsidR="00000000" w:rsidDel="00000000" w:rsidP="00000000" w:rsidRDefault="00000000" w:rsidRPr="00000000" w14:paraId="000001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Text { get; } </w:t>
      </w:r>
    </w:p>
    <w:p w:rsidR="00000000" w:rsidDel="00000000" w:rsidP="00000000" w:rsidRDefault="00000000" w:rsidRPr="00000000" w14:paraId="0000018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NumeDocument { get; }</w:t>
      </w:r>
    </w:p>
    <w:p w:rsidR="00000000" w:rsidDel="00000000" w:rsidP="00000000" w:rsidRDefault="00000000" w:rsidRPr="00000000" w14:paraId="0000018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DataAndTime { get; }</w:t>
      </w:r>
    </w:p>
    <w:p w:rsidR="00000000" w:rsidDel="00000000" w:rsidP="00000000" w:rsidRDefault="00000000" w:rsidRPr="00000000" w14:paraId="0000018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Initializes a new snapshot with the provided state data.</w:t>
      </w:r>
    </w:p>
    <w:p w:rsidR="00000000" w:rsidDel="00000000" w:rsidP="00000000" w:rsidRDefault="00000000" w:rsidRPr="00000000" w14:paraId="000001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Snapshot(string text,string numeDocument = "",string dataAndTime = "")</w:t>
      </w:r>
    </w:p>
    <w:p w:rsidR="00000000" w:rsidDel="00000000" w:rsidP="00000000" w:rsidRDefault="00000000" w:rsidRPr="00000000" w14:paraId="000001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this.Text = text;</w:t>
      </w:r>
    </w:p>
    <w:p w:rsidR="00000000" w:rsidDel="00000000" w:rsidP="00000000" w:rsidRDefault="00000000" w:rsidRPr="00000000" w14:paraId="000001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this.NumeDocument = numeDocument;</w:t>
      </w:r>
    </w:p>
    <w:p w:rsidR="00000000" w:rsidDel="00000000" w:rsidP="00000000" w:rsidRDefault="00000000" w:rsidRPr="00000000" w14:paraId="000001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this.DataAndTime = dataAndTime;</w:t>
      </w:r>
    </w:p>
    <w:p w:rsidR="00000000" w:rsidDel="00000000" w:rsidP="00000000" w:rsidRDefault="00000000" w:rsidRPr="00000000" w14:paraId="0000019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sdt>
        <w:sdtPr>
          <w:id w:val="1498628775"/>
          <w:tag w:val="goog_rdk_11"/>
        </w:sdtPr>
        <w:sdtContent>
          <w:r w:rsidDel="00000000" w:rsidR="00000000" w:rsidRPr="00000000">
            <w:rPr>
              <w:rFonts w:ascii="Times New Roman" w:cs="Times New Roman" w:eastAsia="Times New Roman" w:hAnsi="Times New Roman"/>
              <w:sz w:val="20"/>
              <w:szCs w:val="20"/>
              <w:rtl w:val="0"/>
            </w:rPr>
            <w:t xml:space="preserve">﻿/* </w:t>
          </w:r>
        </w:sdtContent>
      </w:sdt>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Author: Lionte Eduard-Iulian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Description: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Originator class in the Memento pattern.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It maintains the current editor state (text and metadata) and manages the Undo/Redo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history stacks. It provides methods to capture the current state into a Snapshot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and restore the editor's content from a previous snapshot.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AplicatieUI.Logica.Memento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internal class Editor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Text { get; set; } =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NumeDocument { get; set; } =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DataAndTime { get; set; } =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Stack&lt;Snapshot&gt; UndoHistory { get; set; } = new();</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Stack&lt;Snapshot&gt; RedoHistory { get; set; } = new();</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Creates a new snapshot of the current editor state.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Snapshot MakeSnapshot()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new Snapshot(Text,NumeDocument,DataAndTime);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Restores the editor text from a given snapshot.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Restore(Snapshot snapshot)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(snapshot != null)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Text = snapshot.Text;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C">
      <w:pPr>
        <w:pStyle w:val="Heading2"/>
        <w:rPr>
          <w:rFonts w:ascii="Times New Roman" w:cs="Times New Roman" w:eastAsia="Times New Roman" w:hAnsi="Times New Roman"/>
        </w:rPr>
      </w:pPr>
      <w:bookmarkStart w:colFirst="0" w:colLast="0" w:name="_heading=h.5tofduyy8lk" w:id="48"/>
      <w:bookmarkEnd w:id="48"/>
      <w:r w:rsidDel="00000000" w:rsidR="00000000" w:rsidRPr="00000000">
        <w:rPr>
          <w:rFonts w:ascii="Times New Roman" w:cs="Times New Roman" w:eastAsia="Times New Roman" w:hAnsi="Times New Roman"/>
          <w:rtl w:val="0"/>
        </w:rPr>
        <w:t xml:space="preserve">C.2 Authentification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AuthController.cs</w:t>
      </w:r>
    </w:p>
    <w:p w:rsidR="00000000" w:rsidDel="00000000" w:rsidP="00000000" w:rsidRDefault="00000000" w:rsidRPr="00000000" w14:paraId="000001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Author:      Gorea Sabin Gabriel</w:t>
      </w:r>
    </w:p>
    <w:p w:rsidR="00000000" w:rsidDel="00000000" w:rsidP="00000000" w:rsidRDefault="00000000" w:rsidRPr="00000000" w14:paraId="000001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REST API controller that exposes authentication endpoints</w:t>
      </w:r>
    </w:p>
    <w:p w:rsidR="00000000" w:rsidDel="00000000" w:rsidP="00000000" w:rsidRDefault="00000000" w:rsidRPr="00000000" w14:paraId="000001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(registration and login). Delegates business logic to</w:t>
      </w:r>
    </w:p>
    <w:p w:rsidR="00000000" w:rsidDel="00000000" w:rsidP="00000000" w:rsidRDefault="00000000" w:rsidRPr="00000000" w14:paraId="000001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IAuthService and maps service-layer exceptions to the</w:t>
      </w:r>
    </w:p>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appropriate HTTP status codes.</w:t>
      </w:r>
    </w:p>
    <w:p w:rsidR="00000000" w:rsidDel="00000000" w:rsidP="00000000" w:rsidRDefault="00000000" w:rsidRPr="00000000" w14:paraId="000001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Core.business.DTOs;</w:t>
      </w:r>
    </w:p>
    <w:p w:rsidR="00000000" w:rsidDel="00000000" w:rsidP="00000000" w:rsidRDefault="00000000" w:rsidRPr="00000000" w14:paraId="000001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Core.business.Exceptions;</w:t>
      </w:r>
    </w:p>
    <w:p w:rsidR="00000000" w:rsidDel="00000000" w:rsidP="00000000" w:rsidRDefault="00000000" w:rsidRPr="00000000" w14:paraId="000001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Core.business.Services;</w:t>
      </w:r>
    </w:p>
    <w:p w:rsidR="00000000" w:rsidDel="00000000" w:rsidP="00000000" w:rsidRDefault="00000000" w:rsidRPr="00000000" w14:paraId="000001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Microsoft.AspNetCore.Http;</w:t>
      </w:r>
    </w:p>
    <w:p w:rsidR="00000000" w:rsidDel="00000000" w:rsidP="00000000" w:rsidRDefault="00000000" w:rsidRPr="00000000" w14:paraId="000001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Microsoft.AspNetCore.Mvc;</w:t>
      </w:r>
    </w:p>
    <w:p w:rsidR="00000000" w:rsidDel="00000000" w:rsidP="00000000" w:rsidRDefault="00000000" w:rsidRPr="00000000" w14:paraId="000001D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Core.business.Controllers;</w:t>
      </w:r>
    </w:p>
    <w:p w:rsidR="00000000" w:rsidDel="00000000" w:rsidP="00000000" w:rsidRDefault="00000000" w:rsidRPr="00000000" w14:paraId="000001D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[ApiController]</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[Route("auth")]</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AuthController : ControllerBase</w:t>
      </w:r>
    </w:p>
    <w:p w:rsidR="00000000" w:rsidDel="00000000" w:rsidP="00000000" w:rsidRDefault="00000000" w:rsidRPr="00000000" w14:paraId="000001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Service responsible for authentication logic (register / login)</w:t>
      </w:r>
    </w:p>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readonly IAuthService _auth;</w:t>
      </w:r>
    </w:p>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Inject IAuthService via constructor</w:t>
      </w:r>
    </w:p>
    <w:p w:rsidR="00000000" w:rsidDel="00000000" w:rsidP="00000000" w:rsidRDefault="00000000" w:rsidRPr="00000000" w14:paraId="000001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AuthController(IAuthService auth) =&gt; _auth = auth;</w:t>
      </w:r>
    </w:p>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&lt;summary&gt;Register a new user.&lt;/summary&gt;</w:t>
      </w:r>
    </w:p>
    <w:p w:rsidR="00000000" w:rsidDel="00000000" w:rsidP="00000000" w:rsidRDefault="00000000" w:rsidRPr="00000000" w14:paraId="000001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[HttpPost("register")]</w:t>
      </w:r>
    </w:p>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[ProducesResponseType(typeof(AuthResponse), StatusCodes.Status201Created)]</w:t>
      </w:r>
    </w:p>
    <w:p w:rsidR="00000000" w:rsidDel="00000000" w:rsidP="00000000" w:rsidRDefault="00000000" w:rsidRPr="00000000" w14:paraId="000001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[ProducesResponseType(StatusCodes.Status400BadRequest)]</w:t>
      </w:r>
    </w:p>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[ProducesResponseType(StatusCodes.Status409Conflict)]</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async Task&lt;IActionResult&gt; Register([FromBody] RegisterRequest req)</w:t>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Delegate registration to the auth service</w:t>
      </w:r>
    </w:p>
    <w:p w:rsidR="00000000" w:rsidDel="00000000" w:rsidP="00000000" w:rsidRDefault="00000000" w:rsidRPr="00000000" w14:paraId="000001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result = await _auth.RegisterAsync(req);</w:t>
      </w:r>
    </w:p>
    <w:p w:rsidR="00000000" w:rsidDel="00000000" w:rsidP="00000000" w:rsidRDefault="00000000" w:rsidRPr="00000000" w14:paraId="000001F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Return 201 Created with the generated auth response (e.g. JWT)</w:t>
      </w:r>
    </w:p>
    <w:p w:rsidR="00000000" w:rsidDel="00000000" w:rsidP="00000000" w:rsidRDefault="00000000" w:rsidRPr="00000000" w14:paraId="000001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StatusCode(StatusCodes.Status201Created, result);</w:t>
      </w:r>
    </w:p>
    <w:p w:rsidR="00000000" w:rsidDel="00000000" w:rsidP="00000000" w:rsidRDefault="00000000" w:rsidRPr="00000000" w14:paraId="000001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(ValidationException ex)  { return BadRequest(new { error = ex.Message }); }  // 400 – invalid input</w:t>
      </w:r>
    </w:p>
    <w:p w:rsidR="00000000" w:rsidDel="00000000" w:rsidP="00000000" w:rsidRDefault="00000000" w:rsidRPr="00000000" w14:paraId="00000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(ConflictException ex)    { return Conflict(new { error = ex.Message }); }     // 409 – user already exists</w:t>
      </w:r>
    </w:p>
    <w:p w:rsidR="00000000" w:rsidDel="00000000" w:rsidP="00000000" w:rsidRDefault="00000000" w:rsidRPr="00000000" w14:paraId="000001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&lt;summary&gt;Authenticate and receive a JWT.&lt;/summary&gt;</w:t>
      </w:r>
    </w:p>
    <w:p w:rsidR="00000000" w:rsidDel="00000000" w:rsidP="00000000" w:rsidRDefault="00000000" w:rsidRPr="00000000" w14:paraId="000001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[HttpPost("login")]</w:t>
      </w:r>
    </w:p>
    <w:p w:rsidR="00000000" w:rsidDel="00000000" w:rsidP="00000000" w:rsidRDefault="00000000" w:rsidRPr="00000000" w14:paraId="00000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[ProducesResponseType(typeof(AuthResponse), StatusCodes.Status200OK)]</w:t>
      </w:r>
    </w:p>
    <w:p w:rsidR="00000000" w:rsidDel="00000000" w:rsidP="00000000" w:rsidRDefault="00000000" w:rsidRPr="00000000" w14:paraId="000001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[ProducesResponseType(StatusCodes.Status400BadRequest)]</w:t>
      </w:r>
    </w:p>
    <w:p w:rsidR="00000000" w:rsidDel="00000000" w:rsidP="00000000" w:rsidRDefault="00000000" w:rsidRPr="00000000" w14:paraId="00000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[ProducesResponseType(StatusCodes.Status401Unauthorized)]</w:t>
      </w:r>
    </w:p>
    <w:p w:rsidR="00000000" w:rsidDel="00000000" w:rsidP="00000000" w:rsidRDefault="00000000" w:rsidRPr="00000000" w14:paraId="000002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async Task&lt;IActionResult&gt; Login([FromBody] LoginRequest req)</w:t>
      </w:r>
    </w:p>
    <w:p w:rsidR="00000000" w:rsidDel="00000000" w:rsidP="00000000" w:rsidRDefault="00000000" w:rsidRPr="00000000" w14:paraId="00000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2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Delegate credential verification to the auth service</w:t>
      </w:r>
    </w:p>
    <w:p w:rsidR="00000000" w:rsidDel="00000000" w:rsidP="00000000" w:rsidRDefault="00000000" w:rsidRPr="00000000" w14:paraId="00000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result = await _auth.LoginAsync(req);</w:t>
      </w:r>
    </w:p>
    <w:p w:rsidR="00000000" w:rsidDel="00000000" w:rsidP="00000000" w:rsidRDefault="00000000" w:rsidRPr="00000000" w14:paraId="0000020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Return 200 OK with the auth response (e.g. JWT token)</w:t>
      </w:r>
    </w:p>
    <w:p w:rsidR="00000000" w:rsidDel="00000000" w:rsidP="00000000" w:rsidRDefault="00000000" w:rsidRPr="00000000" w14:paraId="000002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Ok(result);</w:t>
      </w:r>
    </w:p>
    <w:p w:rsidR="00000000" w:rsidDel="00000000" w:rsidP="00000000" w:rsidRDefault="00000000" w:rsidRPr="00000000" w14:paraId="000002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(ValidationException ex)    { return BadRequest(new { error = ex.Message }); }   // 400 – invalid input</w:t>
      </w:r>
    </w:p>
    <w:p w:rsidR="00000000" w:rsidDel="00000000" w:rsidP="00000000" w:rsidRDefault="00000000" w:rsidRPr="00000000" w14:paraId="00000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(UnauthorizedException ex)  { return Unauthorized(new { error = ex.Message }); } // 401 – wrong credentials</w:t>
      </w:r>
    </w:p>
    <w:p w:rsidR="00000000" w:rsidDel="00000000" w:rsidP="00000000" w:rsidRDefault="00000000" w:rsidRPr="00000000" w14:paraId="000002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AuthService.cs</w:t>
      </w:r>
    </w:p>
    <w:p w:rsidR="00000000" w:rsidDel="00000000" w:rsidP="00000000" w:rsidRDefault="00000000" w:rsidRPr="00000000" w14:paraId="000002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Author:      Gorea Sabin Gabriel</w:t>
      </w:r>
    </w:p>
    <w:p w:rsidR="00000000" w:rsidDel="00000000" w:rsidP="00000000" w:rsidRDefault="00000000" w:rsidRPr="00000000" w14:paraId="000002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Defines the IAuthService interface and its implementation.</w:t>
      </w:r>
    </w:p>
    <w:p w:rsidR="00000000" w:rsidDel="00000000" w:rsidP="00000000" w:rsidRDefault="00000000" w:rsidRPr="00000000" w14:paraId="000002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AuthService handles user registration and login logic:</w:t>
      </w:r>
    </w:p>
    <w:p w:rsidR="00000000" w:rsidDel="00000000" w:rsidP="00000000" w:rsidRDefault="00000000" w:rsidRPr="00000000" w14:paraId="000002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validates input, checks uniqueness constraints, hashes</w:t>
      </w:r>
    </w:p>
    <w:p w:rsidR="00000000" w:rsidDel="00000000" w:rsidP="00000000" w:rsidRDefault="00000000" w:rsidRPr="00000000" w14:paraId="000002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passwords, persists new users, and issues JWT tokens on</w:t>
      </w:r>
    </w:p>
    <w:p w:rsidR="00000000" w:rsidDel="00000000" w:rsidP="00000000" w:rsidRDefault="00000000" w:rsidRPr="00000000" w14:paraId="000002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successful login.</w:t>
      </w:r>
    </w:p>
    <w:p w:rsidR="00000000" w:rsidDel="00000000" w:rsidP="00000000" w:rsidRDefault="00000000" w:rsidRPr="00000000" w14:paraId="000002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Core.business.DTOs;</w:t>
      </w:r>
    </w:p>
    <w:p w:rsidR="00000000" w:rsidDel="00000000" w:rsidP="00000000" w:rsidRDefault="00000000" w:rsidRPr="00000000" w14:paraId="000002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Core.business.Exceptions;</w:t>
      </w:r>
    </w:p>
    <w:p w:rsidR="00000000" w:rsidDel="00000000" w:rsidP="00000000" w:rsidRDefault="00000000" w:rsidRPr="00000000" w14:paraId="000002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Core.business.interfaces;</w:t>
      </w:r>
    </w:p>
    <w:p w:rsidR="00000000" w:rsidDel="00000000" w:rsidP="00000000" w:rsidRDefault="00000000" w:rsidRPr="00000000" w14:paraId="000002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Core.business.Security;</w:t>
      </w:r>
    </w:p>
    <w:p w:rsidR="00000000" w:rsidDel="00000000" w:rsidP="00000000" w:rsidRDefault="00000000" w:rsidRPr="00000000" w14:paraId="000002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Core.persistence.entities;</w:t>
      </w:r>
    </w:p>
    <w:p w:rsidR="00000000" w:rsidDel="00000000" w:rsidP="00000000" w:rsidRDefault="00000000" w:rsidRPr="00000000" w14:paraId="0000022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Core.business.Services;</w:t>
      </w:r>
    </w:p>
    <w:p w:rsidR="00000000" w:rsidDel="00000000" w:rsidP="00000000" w:rsidRDefault="00000000" w:rsidRPr="00000000" w14:paraId="0000022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Contract for authentication operations</w:t>
      </w:r>
    </w:p>
    <w:p w:rsidR="00000000" w:rsidDel="00000000" w:rsidP="00000000" w:rsidRDefault="00000000" w:rsidRPr="00000000" w14:paraId="00000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interface IAuthService</w:t>
      </w:r>
    </w:p>
    <w:p w:rsidR="00000000" w:rsidDel="00000000" w:rsidP="00000000" w:rsidRDefault="00000000" w:rsidRPr="00000000" w14:paraId="000002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Task&lt;AuthResponse&gt; RegisterAsync(RegisterRequest request);</w:t>
      </w:r>
    </w:p>
    <w:p w:rsidR="00000000" w:rsidDel="00000000" w:rsidP="00000000" w:rsidRDefault="00000000" w:rsidRPr="00000000" w14:paraId="000002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Task&lt;AuthResponse&gt; LoginAsync(LoginRequest request);</w:t>
      </w:r>
    </w:p>
    <w:p w:rsidR="00000000" w:rsidDel="00000000" w:rsidP="00000000" w:rsidRDefault="00000000" w:rsidRPr="00000000" w14:paraId="000002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AuthService : IAuthService</w:t>
      </w:r>
    </w:p>
    <w:p w:rsidR="00000000" w:rsidDel="00000000" w:rsidP="00000000" w:rsidRDefault="00000000" w:rsidRPr="00000000" w14:paraId="000002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Dependencies injected via constructor</w:t>
      </w:r>
    </w:p>
    <w:p w:rsidR="00000000" w:rsidDel="00000000" w:rsidP="00000000" w:rsidRDefault="00000000" w:rsidRPr="00000000" w14:paraId="000002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readonly IUnitOfWork     _uow;     // Data access and transaction management</w:t>
      </w:r>
    </w:p>
    <w:p w:rsidR="00000000" w:rsidDel="00000000" w:rsidP="00000000" w:rsidRDefault="00000000" w:rsidRPr="00000000" w14:paraId="000002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readonly IPasswordHasher _hasher;  // Password hashing and verification</w:t>
      </w:r>
    </w:p>
    <w:p w:rsidR="00000000" w:rsidDel="00000000" w:rsidP="00000000" w:rsidRDefault="00000000" w:rsidRPr="00000000" w14:paraId="000002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readonly IJwtService     _jwt;     // JWT token generation</w:t>
      </w:r>
    </w:p>
    <w:p w:rsidR="00000000" w:rsidDel="00000000" w:rsidP="00000000" w:rsidRDefault="00000000" w:rsidRPr="00000000" w14:paraId="000002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AuthService(IUnitOfWork uow, IPasswordHasher hasher, IJwtService jwt)</w:t>
      </w:r>
    </w:p>
    <w:p w:rsidR="00000000" w:rsidDel="00000000" w:rsidP="00000000" w:rsidRDefault="00000000" w:rsidRPr="00000000" w14:paraId="000002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_uow    = uow;</w:t>
      </w:r>
    </w:p>
    <w:p w:rsidR="00000000" w:rsidDel="00000000" w:rsidP="00000000" w:rsidRDefault="00000000" w:rsidRPr="00000000" w14:paraId="000002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_hasher = hasher;</w:t>
      </w:r>
    </w:p>
    <w:p w:rsidR="00000000" w:rsidDel="00000000" w:rsidP="00000000" w:rsidRDefault="00000000" w:rsidRPr="00000000" w14:paraId="000002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_jwt    = jwt;</w:t>
      </w:r>
    </w:p>
    <w:p w:rsidR="00000000" w:rsidDel="00000000" w:rsidP="00000000" w:rsidRDefault="00000000" w:rsidRPr="00000000" w14:paraId="000002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async Task&lt;AuthResponse&gt; RegisterAsync(RegisterRequest req)</w:t>
      </w:r>
    </w:p>
    <w:p w:rsidR="00000000" w:rsidDel="00000000" w:rsidP="00000000" w:rsidRDefault="00000000" w:rsidRPr="00000000" w14:paraId="000002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Normalise email to lowercase and trim whitespace from both fields</w:t>
      </w:r>
    </w:p>
    <w:p w:rsidR="00000000" w:rsidDel="00000000" w:rsidP="00000000" w:rsidRDefault="00000000" w:rsidRPr="00000000" w14:paraId="000002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 = req with </w:t>
      </w:r>
    </w:p>
    <w:p w:rsidR="00000000" w:rsidDel="00000000" w:rsidP="00000000" w:rsidRDefault="00000000" w:rsidRPr="00000000" w14:paraId="000002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2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 req.Email.Trim().ToLowerInvariant(),</w:t>
      </w:r>
    </w:p>
    <w:p w:rsidR="00000000" w:rsidDel="00000000" w:rsidP="00000000" w:rsidRDefault="00000000" w:rsidRPr="00000000" w14:paraId="000002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Username = req.Username.Trim() </w:t>
      </w:r>
    </w:p>
    <w:p w:rsidR="00000000" w:rsidDel="00000000" w:rsidP="00000000" w:rsidRDefault="00000000" w:rsidRPr="00000000" w14:paraId="000002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validation ────────────────────────────────────────────────────────</w:t>
      </w:r>
    </w:p>
    <w:p w:rsidR="00000000" w:rsidDel="00000000" w:rsidP="00000000" w:rsidRDefault="00000000" w:rsidRPr="00000000" w14:paraId="000002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(string.IsNullOrWhiteSpace(req.Username))</w:t>
      </w:r>
    </w:p>
    <w:p w:rsidR="00000000" w:rsidDel="00000000" w:rsidP="00000000" w:rsidRDefault="00000000" w:rsidRPr="00000000" w14:paraId="000002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ValidationException("Username is required.");</w:t>
      </w:r>
    </w:p>
    <w:p w:rsidR="00000000" w:rsidDel="00000000" w:rsidP="00000000" w:rsidRDefault="00000000" w:rsidRPr="00000000" w14:paraId="000002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(string.IsNullOrWhiteSpace(req.Email) || !req.Email.Contains('@'))</w:t>
      </w:r>
    </w:p>
    <w:p w:rsidR="00000000" w:rsidDel="00000000" w:rsidP="00000000" w:rsidRDefault="00000000" w:rsidRPr="00000000" w14:paraId="000002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ValidationException("A valid email is required.");</w:t>
      </w:r>
    </w:p>
    <w:p w:rsidR="00000000" w:rsidDel="00000000" w:rsidP="00000000" w:rsidRDefault="00000000" w:rsidRPr="00000000" w14:paraId="000002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(string.IsNullOrWhiteSpace(req.Password) || req.Password.Length &lt; 6)</w:t>
      </w:r>
    </w:p>
    <w:p w:rsidR="00000000" w:rsidDel="00000000" w:rsidP="00000000" w:rsidRDefault="00000000" w:rsidRPr="00000000" w14:paraId="000002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ValidationException("Password must be at least 6 characters.");</w:t>
      </w:r>
    </w:p>
    <w:p w:rsidR="00000000" w:rsidDel="00000000" w:rsidP="00000000" w:rsidRDefault="00000000" w:rsidRPr="00000000" w14:paraId="0000024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uniqueness check ──────────────────────────────────────────────────</w:t>
      </w:r>
    </w:p>
    <w:p w:rsidR="00000000" w:rsidDel="00000000" w:rsidP="00000000" w:rsidRDefault="00000000" w:rsidRPr="00000000" w14:paraId="000002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Ensure no existing account uses the same email</w:t>
      </w:r>
    </w:p>
    <w:p w:rsidR="00000000" w:rsidDel="00000000" w:rsidP="00000000" w:rsidRDefault="00000000" w:rsidRPr="00000000" w14:paraId="000002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existingByEmail = await _uow.Users.GetByEmailAsync(req.Email);</w:t>
      </w:r>
    </w:p>
    <w:p w:rsidR="00000000" w:rsidDel="00000000" w:rsidP="00000000" w:rsidRDefault="00000000" w:rsidRPr="00000000" w14:paraId="000002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(existingByEmail is not null)</w:t>
      </w:r>
    </w:p>
    <w:p w:rsidR="00000000" w:rsidDel="00000000" w:rsidP="00000000" w:rsidRDefault="00000000" w:rsidRPr="00000000" w14:paraId="000002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ConflictException("Email already in use.");</w:t>
      </w:r>
    </w:p>
    <w:p w:rsidR="00000000" w:rsidDel="00000000" w:rsidP="00000000" w:rsidRDefault="00000000" w:rsidRPr="00000000" w14:paraId="0000025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Ensure no existing account uses the same username</w:t>
      </w:r>
    </w:p>
    <w:p w:rsidR="00000000" w:rsidDel="00000000" w:rsidP="00000000" w:rsidRDefault="00000000" w:rsidRPr="00000000" w14:paraId="000002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existingByUsername = await _uow.Users.GetByUsernameAsync(req.Username);</w:t>
      </w:r>
    </w:p>
    <w:p w:rsidR="00000000" w:rsidDel="00000000" w:rsidP="00000000" w:rsidRDefault="00000000" w:rsidRPr="00000000" w14:paraId="000002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(existingByUsername is not null)</w:t>
      </w:r>
    </w:p>
    <w:p w:rsidR="00000000" w:rsidDel="00000000" w:rsidP="00000000" w:rsidRDefault="00000000" w:rsidRPr="00000000" w14:paraId="000002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ConflictException("Username already taken.");</w:t>
      </w:r>
    </w:p>
    <w:p w:rsidR="00000000" w:rsidDel="00000000" w:rsidP="00000000" w:rsidRDefault="00000000" w:rsidRPr="00000000" w14:paraId="0000025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create user ───────────────────────────────────────────────────────</w:t>
      </w:r>
    </w:p>
    <w:p w:rsidR="00000000" w:rsidDel="00000000" w:rsidP="00000000" w:rsidRDefault="00000000" w:rsidRPr="00000000" w14:paraId="000002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user = new User</w:t>
      </w:r>
    </w:p>
    <w:p w:rsidR="00000000" w:rsidDel="00000000" w:rsidP="00000000" w:rsidRDefault="00000000" w:rsidRPr="00000000" w14:paraId="000002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Username     = req.Username,</w:t>
      </w:r>
    </w:p>
    <w:p w:rsidR="00000000" w:rsidDel="00000000" w:rsidP="00000000" w:rsidRDefault="00000000" w:rsidRPr="00000000" w14:paraId="000002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 req.Email,</w:t>
      </w:r>
    </w:p>
    <w:p w:rsidR="00000000" w:rsidDel="00000000" w:rsidP="00000000" w:rsidRDefault="00000000" w:rsidRPr="00000000" w14:paraId="000002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PasswordHash = _hasher.Hash(req.Password), // Store only the hashed password</w:t>
      </w:r>
    </w:p>
    <w:p w:rsidR="00000000" w:rsidDel="00000000" w:rsidP="00000000" w:rsidRDefault="00000000" w:rsidRPr="00000000" w14:paraId="000002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CreatedAt    = DateTime.UtcNow,</w:t>
      </w:r>
    </w:p>
    <w:p w:rsidR="00000000" w:rsidDel="00000000" w:rsidP="00000000" w:rsidRDefault="00000000" w:rsidRPr="00000000" w14:paraId="000002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_uow.Users.AddAsync(user);</w:t>
      </w:r>
    </w:p>
    <w:p w:rsidR="00000000" w:rsidDel="00000000" w:rsidP="00000000" w:rsidRDefault="00000000" w:rsidRPr="00000000" w14:paraId="000002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_uow.CompleteAsync(); // Persist changes to the database</w:t>
      </w:r>
    </w:p>
    <w:p w:rsidR="00000000" w:rsidDel="00000000" w:rsidP="00000000" w:rsidRDefault="00000000" w:rsidRPr="00000000" w14:paraId="0000026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Registration does not issue a token; return a confirmation message only</w:t>
      </w:r>
    </w:p>
    <w:p w:rsidR="00000000" w:rsidDel="00000000" w:rsidP="00000000" w:rsidRDefault="00000000" w:rsidRPr="00000000" w14:paraId="000002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new AuthResponse(Token: null, Message: "User registered successfully.");</w:t>
      </w:r>
    </w:p>
    <w:p w:rsidR="00000000" w:rsidDel="00000000" w:rsidP="00000000" w:rsidRDefault="00000000" w:rsidRPr="00000000" w14:paraId="000002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async Task&lt;AuthResponse&gt; LoginAsync(LoginRequest req)</w:t>
      </w:r>
    </w:p>
    <w:p w:rsidR="00000000" w:rsidDel="00000000" w:rsidP="00000000" w:rsidRDefault="00000000" w:rsidRPr="00000000" w14:paraId="00000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Ensure both fields are provided before querying the database</w:t>
      </w:r>
    </w:p>
    <w:p w:rsidR="00000000" w:rsidDel="00000000" w:rsidP="00000000" w:rsidRDefault="00000000" w:rsidRPr="00000000" w14:paraId="000002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(string.IsNullOrWhiteSpace(req.Email) || string.IsNullOrWhiteSpace(req.Password))</w:t>
      </w:r>
    </w:p>
    <w:p w:rsidR="00000000" w:rsidDel="00000000" w:rsidP="00000000" w:rsidRDefault="00000000" w:rsidRPr="00000000" w14:paraId="000002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ValidationException("Email and password are required.");</w:t>
      </w:r>
    </w:p>
    <w:p w:rsidR="00000000" w:rsidDel="00000000" w:rsidP="00000000" w:rsidRDefault="00000000" w:rsidRPr="00000000" w14:paraId="0000026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Normalise email to match the format used during registration</w:t>
      </w:r>
    </w:p>
    <w:p w:rsidR="00000000" w:rsidDel="00000000" w:rsidP="00000000" w:rsidRDefault="00000000" w:rsidRPr="00000000" w14:paraId="000002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cleanEmail = req.Email.Trim().ToLowerInvariant();</w:t>
      </w:r>
    </w:p>
    <w:p w:rsidR="00000000" w:rsidDel="00000000" w:rsidP="00000000" w:rsidRDefault="00000000" w:rsidRPr="00000000" w14:paraId="0000026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user = await _uow.Users.GetByEmailAsync(cleanEmail);</w:t>
      </w:r>
    </w:p>
    <w:p w:rsidR="00000000" w:rsidDel="00000000" w:rsidP="00000000" w:rsidRDefault="00000000" w:rsidRPr="00000000" w14:paraId="0000027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Reject if user not found or if the password does not match the stored hash</w:t>
      </w:r>
    </w:p>
    <w:p w:rsidR="00000000" w:rsidDel="00000000" w:rsidP="00000000" w:rsidRDefault="00000000" w:rsidRPr="00000000" w14:paraId="000002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 is null || !_hasher.Verify(req.Password, user.PasswordHash))</w:t>
      </w:r>
    </w:p>
    <w:p w:rsidR="00000000" w:rsidDel="00000000" w:rsidP="00000000" w:rsidRDefault="00000000" w:rsidRPr="00000000" w14:paraId="000002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UnauthorizedException("Invalid credentials.");</w:t>
      </w:r>
    </w:p>
    <w:p w:rsidR="00000000" w:rsidDel="00000000" w:rsidP="00000000" w:rsidRDefault="00000000" w:rsidRPr="00000000" w14:paraId="0000027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Issue and return a JWT token for the authenticated user</w:t>
      </w:r>
    </w:p>
    <w:p w:rsidR="00000000" w:rsidDel="00000000" w:rsidP="00000000" w:rsidRDefault="00000000" w:rsidRPr="00000000" w14:paraId="000002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new AuthResponse(_jwt.GenerateToken(user.Id, user.Email));</w:t>
      </w:r>
    </w:p>
    <w:p w:rsidR="00000000" w:rsidDel="00000000" w:rsidP="00000000" w:rsidRDefault="00000000" w:rsidRPr="00000000" w14:paraId="000002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A">
      <w:pPr>
        <w:pStyle w:val="Heading2"/>
        <w:rPr>
          <w:rFonts w:ascii="Times New Roman" w:cs="Times New Roman" w:eastAsia="Times New Roman" w:hAnsi="Times New Roman"/>
        </w:rPr>
      </w:pPr>
      <w:bookmarkStart w:colFirst="0" w:colLast="0" w:name="_heading=h.ihmakinbbhn1" w:id="49"/>
      <w:bookmarkEnd w:id="49"/>
      <w:r w:rsidDel="00000000" w:rsidR="00000000" w:rsidRPr="00000000">
        <w:rPr>
          <w:rFonts w:ascii="Times New Roman" w:cs="Times New Roman" w:eastAsia="Times New Roman" w:hAnsi="Times New Roman"/>
          <w:rtl w:val="0"/>
        </w:rPr>
        <w:t xml:space="preserve">C.3 Unit tests and results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Core.business.DTOs;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Core.business.Exceptions;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Core.business.interfaces;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Core.business.Security;</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Core.business.Services;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Core.persistence.entities;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Moq;</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namespace BackEnd.Tests;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public class AuthServiceTests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Mock&lt;IUnitOfWork&gt;     _uow     = new();</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Mock&lt;IUserRepository&gt; _users   = new();</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Mock&lt;IPasswordHasher&gt; _hasher  = new();</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Mock&lt;IJwtService&gt;     _jwt     = new();</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IAuthService          _sut;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AuthServiceTests()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_uow.Setup(u =&gt; u.Users).Returns(_users.Object);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_sut = new AuthService(_uow.Object, _hasher.Object, _jwt.Object);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Register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Register_ValidRequest_ReturnsSuccessMessage()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u.GetByEmailAsync(It.IsAny&lt;string&gt;())).ReturnsAsync((User?)null);</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u.GetByUsernameAsync(It.IsAny&lt;string&gt;())).ReturnsAsync((User?)null);</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_hasher.Setup(h =&gt; h.Hash(It.IsAny&lt;string&gt;())).Returns("hashed");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result = await _sut.RegisterAsync(new RegisterRequest("alice", "alice@example.com", "password123"));</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Assert.Null(result.Token);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Assert.Contains("registered", result.Message, StringComparison.OrdinalIgnoreCase);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_uow.Verify(u =&gt; u.CompleteAsync(), Times.Once);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[Theory]</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[InlineData("", "alice@example.com", "password123")]   // empty username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[InlineData("alice", "not-an-email", "password123")]   // invalid email</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[InlineData("alice", "alice@example.com", "123")]      // short password</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Register_InvalidInput_ThrowsValidationException(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string username, string email, string password)</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Assert.ThrowsAsync&lt;ValidationException&gt;(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_sut.RegisterAsync(new RegisterRequest(username, email, password)));</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Register_DuplicateEmail_ThrowsConflictException()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u.GetByEmailAsync("alice@example.com"))</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.ReturnsAsync(new User { Email = "alice@example.com"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Assert.ThrowsAsync&lt;ConflictException&gt;(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_sut.RegisterAsync(new RegisterRequest("alice", "alice@example.com", "password123")));</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Register_DuplicateUsername_ThrowsConflictException()</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u.GetByEmailAsync(It.IsAny&lt;string&gt;())).ReturnsAsync((User?)null);</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u.GetByUsernameAsync("alice"))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.ReturnsAsync(new User { Username = "alice"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Assert.ThrowsAsync&lt;ConflictException&gt;(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_sut.RegisterAsync(new RegisterRequest("alice", "new@example.com", "password123")));</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Register_NormalizesEmailToLowercase()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u.GetByEmailAsync("alice@example.com")).ReturnsAsync((User?)null);</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u.GetByUsernameAsync(It.IsAny&lt;string&gt;())).ReturnsAsync((User?)null);</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_hasher.Setup(h =&gt; h.Hash(It.IsAny&lt;string&gt;())).Returns("hashed");</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_sut.RegisterAsync(new RegisterRequest("alice", "ALICE@EXAMPLE.COM", "password123"));</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_users.Verify(u =&gt; u.GetByEmailAsync("alice@example.com"), Times.Once);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Login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Login_ValidCredentials_ReturnsToken()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user = new User { Id = 1, Email = "alice@example.com", PasswordHash = "hashed"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u.GetByEmailAsync("alice@example.com")).ReturnsAsync(user);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_hasher.Setup(h =&gt; h.Verify("password123", "hashed")).Returns(true);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_jwt.Setup(j =&gt; j.GenerateToken(1, "alice@example.com")).Returns("jwt-token");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result = await _sut.LoginAsync(new LoginRequest("alice@example.com", "password123"));</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Assert.Equal("jwt-token", result.Token);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Login_UnknownEmail_ThrowsUnauthorizedException()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u.GetByEmailAsync(It.IsAny&lt;string&gt;())).ReturnsAsync((User?)null);</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Assert.ThrowsAsync&lt;UnauthorizedException&gt;(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_sut.LoginAsync(new LoginRequest("x@x.com", "password123")));</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Login_WrongPassword_ThrowsUnauthorizedException()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user = new User { Id = 1, Email = "alice@example.com", PasswordHash = "hashed"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u.GetByEmailAsync("alice@example.com")).ReturnsAsync(user);</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_hasher.Setup(h =&gt; h.Verify("wrong", "hashed")).Returns(false);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Assert.ThrowsAsync&lt;UnauthorizedException&gt;(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_sut.LoginAsync(new LoginRequest("alice@example.com", "wrong")));</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[Theory]</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[InlineData("", "password123")]</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[InlineData("alice@example.com",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Login_MissingFields_ThrowsValidationException(string email, string password)</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Assert.ThrowsAsync&lt;ValidationException&gt;(</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_sut.LoginAsync(new LoginRequest(email, password)));</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Core.business.DTOs;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Core.business.Exceptions;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Core.business.interfaces;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Core.business.Services;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Core.persistence.entities;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using Moq;</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namespace BackEnd.Tests;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public class DocumentServiceTests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Mock&lt;IUnitOfWork&gt;              _uow     = new();</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Mock&lt;IDocumentRepository&gt;      _docs    = new();</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Mock&lt;IUserDocumentRepository&gt;  _shares  = new();</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Mock&lt;IUserRepository&gt;          _users   = new();</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readonly IDocumentService               _sut;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Re-usable fixture data</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static Document MakeDocument(int id = 1, int ownerId = 10) =&gt; new()</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Id        = id,</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OwnerId   = ownerId,</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Title     = "Doc",</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Content   = "Hello",</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Version   = 1,</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CreatedAt = DateTime.UtcNow,</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UpdatedAt = DateTime.UtcNow,</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private static UserDocument MakeShare(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int userId, int docId, SharePermission perm, Document? doc = null) =&gt; new()</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UserId          = userId,</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DocumentId      = docId,</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PermissionLevel = perm,</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Document        = doc ?? MakeDocument(docId),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DocumentServiceTests()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_uow.Setup(u =&gt; u.Documents).Returns(_docs.Object);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_uow.Setup(u =&gt; u.SharedDocuments).Returns(_shares.Object);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_uow.Setup(u =&gt; u.Users).Returns(_users.Object);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_sut = new DocumentService(_uow.Object);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GetSharedDocs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GetSharedDocs_ReturnsSummariesForCaller()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SharePermission.Owner);</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s.GetAllByUserIdAsync(10))</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.ReturnsAsync(new[] { share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result = (await _sut.GetSharedDocsAsync(10)).ToList();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Assert.Single(result);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Assert.Equal(1, result[0].ShareId);</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GetSharedDoc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GetSharedDoc_NotAccessible_ThrowsNotFoundException()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99))</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.ReturnsAsync((UserDocument?)null);</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Assert.ThrowsAsync&lt;NotFoundException&gt;(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_sut.GetSharedDocAsync(10, 99));</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GetSharedDoc_Accessible_ReturnsDetail()</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SharePermission.Owner);</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.ReturnsAsync(share);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result = await _sut.GetSharedDocAsync(10, 1);</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Assert.Equal(1, result.ShareId);</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Assert.Equal("Owner", result.Permission);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CreateDocument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CreateDocument_EmptyTitle_ThrowsValidationException()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Assert.ThrowsAsync&lt;ValidationException&gt;(</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_sut.CreateDocumentAsync(10, new CreateDocumentRequest("", null)));</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CreateDocument_Valid_PersistsDocumentAndOwnerShare()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loadedShare = MakeShare(10, 0, SharePermission.Owner);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It.IsAny&lt;int&gt;()))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.ReturnsAsync(loadedShare);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_sut.CreateDocumentAsync(10, new CreateDocumentRequest("My Doc", "content"));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_docs.Verify(d =&gt; d.AddAsync(It.Is&lt;Document&gt;(doc =&gt;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doc.Title == "My Doc" &amp;&amp; doc.OwnerId == 10 &amp;&amp; doc.Version == 1)), Times.Once);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_shares.Verify(s =&gt; s.AddAsync(It.Is&lt;UserDocument&gt;(ud =&gt;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ud.UserId == 10 &amp;&amp; ud.PermissionLevel == SharePermission.Owner)), Times.Once);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_uow.Verify(u =&gt; u.CompleteAsync(), Times.Exactly(2));</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UpdateDocument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UpdateDocument_EmptyContent_ThrowsValidationException()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Assert.ThrowsAsync&lt;ValidationException&gt;(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_sut.UpdateDocumentAsync(10, 1, new UpdateDocumentRequest("", 1)));</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UpdateDocument_ReadOnlyPermission_ThrowsForbiddenException()</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SharePermission.ReadOnly);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1)).ReturnsAsync(share);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Assert.ThrowsAsync&lt;ForbiddenException&gt;(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_sut.UpdateDocumentAsync(10, 1, new UpdateDocumentRequest("new content", 1)));</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UpdateDocument_VersionMismatch_ThrowsConflictException()</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doc   = MakeDocument(); // version = 1</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SharePermission.ReadWrite, doc);</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1)).ReturnsAsync(share);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client sends version 2 but server is at 1</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Assert.ThrowsAsync&lt;ConflictException&gt;(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_sut.UpdateDocumentAsync(10, 1, new UpdateDocumentRequest("new content", 2)));</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UpdateDocument_Valid_IncrementsVersion()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doc   = MakeDocument();</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SharePermission.ReadWrite, doc);</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1)).ReturnsAsync(share);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_sut.UpdateDocumentAsync(10, 1, new UpdateDocumentRequest("updated", 1));</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Assert.Equal("updated", doc.Content);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Assert.Equal(2, doc.Version);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_docs.Verify(d =&gt; d.Update(doc), Times.Once);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DeleteSharedDoc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DeleteSharedDoc_AsOwner_DeletesAllSharesAndDocument()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doc        = MakeDocument();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 doc);</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otherShare = MakeShare(20, 1, SharePermission.ReadOnly, doc);</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s.GetAllByDocumentIdAsync(1)).ReturnsAsync(new[] { ownerShare, otherShare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_sut.DeleteSharedDocAsync(10, 1);</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_shares.Verify(s =&gt; s.Remove(ownerShare), Times.Once);</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_shares.Verify(s =&gt; s.Remove(otherShare), Times.Once);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_docs.Verify(d =&gt; d.Remove(doc), Times.Once);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DeleteSharedDoc_AsNonOwner_RemovesOnlyCallerShare()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doc   = MakeDocument();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MakeShare(20, 1, SharePermission.ReadWrite, doc);</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s.GetByUserAndDocumentWithDocumentAsync(20, 1)).ReturnsAsync(share);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_sut.DeleteSharedDocAsync(20, 1);</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_shares.Verify(s =&gt; s.Remove(share), Times.Once);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_docs.Verify(d =&gt; d.Remove(It.IsAny&lt;Document&gt;()), Times.Never);</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GetShares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GetShares_AsNonOwner_ThrowsForbiddenException()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SharePermission.ReadOnly);</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1)).ReturnsAsync(share);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Assert.ThrowsAsync&lt;ForbiddenException&gt;(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_sut.GetSharesAsync(10, 1));</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GetShares_AsOwner_ExcludesOwnerFromList()</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doc        = MakeDocument();</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 doc);</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readerShare = MakeShare(20, 1, SharePermission.ReadOnly, doc);</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s.GetAllByDocumentIdAsync(1)).ReturnsAsync(new[] { ownerShare, readerShare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u.GetByIdAsync(20)).ReturnsAsync(new User { Id = 20, Username = "bob"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result = (await _sut.GetSharesAsync(10, 1)).ToList();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Assert.Single(result);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Assert.Equal(20, result[0].UserId);</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AddShare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AddShare_AsNonOwner_ThrowsForbiddenException()</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share = MakeShare(10, 1, SharePermission.ReadWrite);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1)).ReturnsAsync(share);</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Assert.ThrowsAsync&lt;ForbiddenException&gt;(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_sut.AddShareAsync(10, 1, new CreateShareRequest(20, "ReadOnly")));</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AddShare_AlreadyShared_ThrowsConflictException()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u.GetByIdAsync(20)).ReturnsAsync(new User { Id = 20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s.GetByUserAndDocumentAsync(20, 1))</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.ReturnsAsync(MakeShare(20, 1, SharePermission.ReadOnly));</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Assert.ThrowsAsync&lt;ConflictException&gt;(</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_sut.AddShareAsync(10, 1, new CreateShareRequest(20, "ReadOnly")));</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AddShare_InvalidPermission_ThrowsValidationException()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_users.Setup(u =&gt; u.GetByIdAsync(20)).ReturnsAsync(new User { Id = 20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s.GetByUserAndDocumentAsync(20, 1)).ReturnsAsync((UserDocument?)null);</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Assert.ThrowsAsync&lt;ValidationException&gt;(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_sut.AddShareAsync(10, 1, new CreateShareRequest(20, "Admin")));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 RevokeShare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RevokeShare_AsOwner_RemovesTargetShare()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targetShare = MakeShare(20, 1, SharePermission.ReadOnly);</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s.GetByUserAndDocumentAsync(20, 1)).ReturnsAsync(targetShare);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_sut.RevokeShareAsync(10, 1, 20);</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_shares.Verify(s =&gt; s.Remove(targetShare), Times.Once);</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_uow.Verify(u =&gt; u.CompleteAsync(), Times.Once);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[Fact]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public async Task RevokeShare_TargetNotFound_ThrowsNotFoundException()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var ownerShare = MakeShare(10, 1, SharePermission.Owner);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s.GetByUserAndDocumentWithDocumentAsync(10, 1)).ReturnsAsync(ownerShare);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_shares.Setup(s =&gt; s.GetByUserAndDocumentAsync(99, 1)).ReturnsAsync((UserDocument?)null);</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await Assert.ThrowsAsync&lt;NotFoundException&gt;(</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 =&gt; _sut.RevokeShareAsync(10, 1, 99));</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tl w:val="0"/>
        </w:rPr>
        <w:t xml:space="preserv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Fonts w:ascii="Courier New" w:cs="Courier New" w:eastAsia="Courier New" w:hAnsi="Courier New"/>
          <w:i w:val="1"/>
          <w:iCs w:val="1"/>
          <w:sz w:val="20"/>
          <w:szCs w:val="20"/>
        </w:rPr>
        <w:drawing>
          <wp:inline distB="114300" distT="114300" distL="114300" distR="114300">
            <wp:extent cx="4972050" cy="1762125"/>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9720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p w:rsidR="00000000" w:rsidDel="00000000" w:rsidP="00000000" w:rsidRDefault="00000000" w:rsidRPr="00000000" w14:paraId="00000420">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D: Shared Tasks</w:t>
      </w:r>
    </w:p>
    <w:p w:rsidR="00000000" w:rsidDel="00000000" w:rsidP="00000000" w:rsidRDefault="00000000" w:rsidRPr="00000000" w14:paraId="00000421">
      <w:pPr>
        <w:numPr>
          <w:ilvl w:val="0"/>
          <w:numId w:val="13"/>
        </w:numPr>
        <w:spacing w:after="0" w:afterAutospacing="0" w:before="240"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Lionte Eduard-Iulian</w:t>
      </w:r>
    </w:p>
    <w:p w:rsidR="00000000" w:rsidDel="00000000" w:rsidP="00000000" w:rsidRDefault="00000000" w:rsidRPr="00000000" w14:paraId="00000422">
      <w:pPr>
        <w:numPr>
          <w:ilvl w:val="0"/>
          <w:numId w:val="4"/>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Functionality of the interface</w:t>
      </w:r>
    </w:p>
    <w:p w:rsidR="00000000" w:rsidDel="00000000" w:rsidP="00000000" w:rsidRDefault="00000000" w:rsidRPr="00000000" w14:paraId="00000423">
      <w:pPr>
        <w:numPr>
          <w:ilvl w:val="0"/>
          <w:numId w:val="4"/>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Api requests to backend</w:t>
      </w:r>
    </w:p>
    <w:p w:rsidR="00000000" w:rsidDel="00000000" w:rsidP="00000000" w:rsidRDefault="00000000" w:rsidRPr="00000000" w14:paraId="00000424">
      <w:pPr>
        <w:numPr>
          <w:ilvl w:val="0"/>
          <w:numId w:val="13"/>
        </w:numPr>
        <w:spacing w:after="0" w:afterAutospacing="0" w:before="0" w:beforeAutospacing="0"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Gorea Sabin-Gabriel</w:t>
      </w:r>
    </w:p>
    <w:p w:rsidR="00000000" w:rsidDel="00000000" w:rsidP="00000000" w:rsidRDefault="00000000" w:rsidRPr="00000000" w14:paraId="00000425">
      <w:pPr>
        <w:numPr>
          <w:ilvl w:val="0"/>
          <w:numId w:val="14"/>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Api Controllers</w:t>
      </w:r>
    </w:p>
    <w:p w:rsidR="00000000" w:rsidDel="00000000" w:rsidP="00000000" w:rsidRDefault="00000000" w:rsidRPr="00000000" w14:paraId="00000426">
      <w:pPr>
        <w:numPr>
          <w:ilvl w:val="0"/>
          <w:numId w:val="14"/>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JWT and hashing</w:t>
      </w:r>
    </w:p>
    <w:p w:rsidR="00000000" w:rsidDel="00000000" w:rsidP="00000000" w:rsidRDefault="00000000" w:rsidRPr="00000000" w14:paraId="00000427">
      <w:pPr>
        <w:numPr>
          <w:ilvl w:val="0"/>
          <w:numId w:val="13"/>
        </w:numPr>
        <w:spacing w:after="0" w:afterAutospacing="0" w:before="0" w:beforeAutospacing="0"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Mârț Sebastian</w:t>
      </w:r>
    </w:p>
    <w:p w:rsidR="00000000" w:rsidDel="00000000" w:rsidP="00000000" w:rsidRDefault="00000000" w:rsidRPr="00000000" w14:paraId="00000428">
      <w:pPr>
        <w:numPr>
          <w:ilvl w:val="0"/>
          <w:numId w:val="6"/>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Database Interaction</w:t>
      </w:r>
    </w:p>
    <w:p w:rsidR="00000000" w:rsidDel="00000000" w:rsidP="00000000" w:rsidRDefault="00000000" w:rsidRPr="00000000" w14:paraId="00000429">
      <w:pPr>
        <w:numPr>
          <w:ilvl w:val="0"/>
          <w:numId w:val="6"/>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Documentation</w:t>
      </w:r>
    </w:p>
    <w:p w:rsidR="00000000" w:rsidDel="00000000" w:rsidP="00000000" w:rsidRDefault="00000000" w:rsidRPr="00000000" w14:paraId="0000042A">
      <w:pPr>
        <w:numPr>
          <w:ilvl w:val="0"/>
          <w:numId w:val="13"/>
        </w:numPr>
        <w:spacing w:after="0" w:afterAutospacing="0" w:before="0" w:beforeAutospacing="0"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Miron Victor</w:t>
      </w:r>
    </w:p>
    <w:p w:rsidR="00000000" w:rsidDel="00000000" w:rsidP="00000000" w:rsidRDefault="00000000" w:rsidRPr="00000000" w14:paraId="0000042B">
      <w:pPr>
        <w:numPr>
          <w:ilvl w:val="0"/>
          <w:numId w:val="16"/>
        </w:numPr>
        <w:spacing w:after="0" w:afterAutospacing="0"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User Interfaces</w:t>
      </w:r>
    </w:p>
    <w:p w:rsidR="00000000" w:rsidDel="00000000" w:rsidP="00000000" w:rsidRDefault="00000000" w:rsidRPr="00000000" w14:paraId="0000042C">
      <w:pPr>
        <w:numPr>
          <w:ilvl w:val="0"/>
          <w:numId w:val="16"/>
        </w:numPr>
        <w:spacing w:before="0" w:before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HelpDoc</w:t>
      </w:r>
    </w:p>
    <w:p w:rsidR="00000000" w:rsidDel="00000000" w:rsidP="00000000" w:rsidRDefault="00000000" w:rsidRPr="00000000" w14:paraId="0000042D">
      <w:pPr>
        <w:spacing w:before="240" w:lin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E">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2F">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iCs w:val="1"/>
          <w:sz w:val="20"/>
          <w:szCs w:val="20"/>
        </w:rPr>
      </w:pPr>
      <w:r w:rsidDel="00000000" w:rsidR="00000000" w:rsidRPr="00000000">
        <w:rPr>
          <w:rtl w:val="0"/>
        </w:rPr>
      </w:r>
    </w:p>
    <w:sectPr>
      <w:headerReference r:id="rId2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Documentation for SharpEditor</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Documentation for SharpEditor</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lvl w:ilvl="0">
      <w:start w:val="1"/>
      <w:numFmt w:val="bullet"/>
      <w:lvlText w:val="●"/>
      <w:lvlJc w:val="left"/>
      <w:pPr>
        <w:ind w:left="720" w:hanging="360"/>
      </w:pPr>
      <w:rPr>
        <w:vertAlign w:val="baseline"/>
      </w:rPr>
    </w:lvl>
    <w:lvl w:ilvl="1">
      <w:start w:val="0"/>
      <w:numFmt w:val="bullet"/>
      <w:lvlText w:val="○"/>
      <w:lvlJc w:val="left"/>
      <w:pPr>
        <w:ind w:left="0" w:firstLine="0"/>
      </w:pPr>
      <w:rPr>
        <w:vertAlign w:val="baseline"/>
      </w:rPr>
    </w:lvl>
    <w:lvl w:ilvl="2">
      <w:start w:val="0"/>
      <w:numFmt w:val="bullet"/>
      <w:lvlText w:val="■"/>
      <w:lvlJc w:val="left"/>
      <w:pPr>
        <w:ind w:left="0" w:firstLine="0"/>
      </w:pPr>
      <w:rPr>
        <w:vertAlign w:val="baseline"/>
      </w:rPr>
    </w:lvl>
    <w:lvl w:ilvl="3">
      <w:start w:val="0"/>
      <w:numFmt w:val="bullet"/>
      <w:lvlText w:val="●"/>
      <w:lvlJc w:val="left"/>
      <w:pPr>
        <w:ind w:left="0" w:firstLine="0"/>
      </w:pPr>
      <w:rPr>
        <w:vertAlign w:val="baseline"/>
      </w:rPr>
    </w:lvl>
    <w:lvl w:ilvl="4">
      <w:start w:val="0"/>
      <w:numFmt w:val="bullet"/>
      <w:lvlText w:val="○"/>
      <w:lvlJc w:val="left"/>
      <w:pPr>
        <w:ind w:left="0" w:firstLine="0"/>
      </w:pPr>
      <w:rPr>
        <w:vertAlign w:val="baseline"/>
      </w:rPr>
    </w:lvl>
    <w:lvl w:ilvl="5">
      <w:start w:val="0"/>
      <w:numFmt w:val="bullet"/>
      <w:lvlText w:val="■"/>
      <w:lvlJc w:val="left"/>
      <w:pPr>
        <w:ind w:left="0" w:firstLine="0"/>
      </w:pPr>
      <w:rPr>
        <w:vertAlign w:val="baseline"/>
      </w:rPr>
    </w:lvl>
    <w:lvl w:ilvl="6">
      <w:start w:val="0"/>
      <w:numFmt w:val="bullet"/>
      <w:lvlText w:val="●"/>
      <w:lvlJc w:val="left"/>
      <w:pPr>
        <w:ind w:left="0" w:firstLine="0"/>
      </w:pPr>
      <w:rPr>
        <w:vertAlign w:val="baseline"/>
      </w:rPr>
    </w:lvl>
    <w:lvl w:ilvl="7">
      <w:start w:val="0"/>
      <w:numFmt w:val="bullet"/>
      <w:lvlText w:val="○"/>
      <w:lvlJc w:val="left"/>
      <w:pPr>
        <w:ind w:left="0" w:firstLine="0"/>
      </w:pPr>
      <w:rPr>
        <w:vertAlign w:val="baseline"/>
      </w:rPr>
    </w:lvl>
    <w:lvl w:ilvl="8">
      <w:start w:val="0"/>
      <w:numFmt w:val="bullet"/>
      <w:lvlText w:val="■"/>
      <w:lvlJc w:val="left"/>
      <w:pPr>
        <w:ind w:left="0" w:firstLine="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ImvmMfIuS8Ci/9ygQKgdqcx3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