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GUSTAVO DE SOUSA GOMES</w:t>
      </w:r>
    </w:p>
    <w:p>
      <w:pPr>
        <w:jc w:val="center"/>
      </w:pPr>
      <w:r>
        <w:rPr>
          <w:b/>
          <w:sz w:val="22"/>
        </w:rPr>
        <w:t>JOVEM APRENDIZ  |  ADMINISTRATIVO E TI</w:t>
      </w:r>
    </w:p>
    <w:p>
      <w:pPr>
        <w:jc w:val="center"/>
      </w:pPr>
      <w:r>
        <w:t>São Bernardo do Campo – SP  •  +55 11 91370-2183  •  gsgomes41@gmail.com  •  linkedin.com/in/gustavo-de-sousa-gomes-959b58372</w:t>
      </w:r>
    </w:p>
    <w:p>
      <w:pPr>
        <w:spacing w:before="100" w:after="40"/>
      </w:pPr>
      <w:r>
        <w:rPr>
          <w:b/>
          <w:sz w:val="21"/>
        </w:rPr>
        <w:t>OBJETIVO PROFISSIONAL</w:t>
      </w:r>
    </w:p>
    <w:p>
      <w:pPr>
        <w:spacing w:after="40"/>
      </w:pPr>
      <w:r>
        <w:t>Busco uma oportunidade como Jovem Aprendiz, principalmente nas áreas Administrativa ou de Tecnologia da Informação, para aplicar meus conhecimentos, desenvolver novas habilidades e adquirir experiência profissional.</w:t>
      </w:r>
    </w:p>
    <w:p>
      <w:pPr>
        <w:spacing w:before="100" w:after="40"/>
      </w:pPr>
      <w:r>
        <w:rPr>
          <w:b/>
          <w:sz w:val="21"/>
        </w:rPr>
        <w:t>FORMAÇÃO</w:t>
      </w:r>
    </w:p>
    <w:p>
      <w:pPr>
        <w:spacing w:after="20"/>
      </w:pPr>
      <w:r>
        <w:rPr>
          <w:b/>
        </w:rPr>
        <w:t>Senac São Bernardo do Campo</w:t>
      </w:r>
      <w:r>
        <w:br/>
        <w:t>Ensino Médio + Técnico em Tecnologia da Informação — Cursando, 2º ano</w:t>
      </w:r>
    </w:p>
    <w:p>
      <w:pPr>
        <w:spacing w:before="100" w:after="40"/>
      </w:pPr>
      <w:r>
        <w:rPr>
          <w:b/>
          <w:sz w:val="21"/>
        </w:rPr>
        <w:t>EXPERIÊNCIA PROFISSIONAL</w:t>
      </w:r>
    </w:p>
    <w:p>
      <w:pPr>
        <w:spacing w:after="20"/>
      </w:pPr>
      <w:r>
        <w:rPr>
          <w:b/>
        </w:rPr>
        <w:t>Academia Gaviões Ferrazópolis</w:t>
      </w:r>
      <w:r>
        <w:br/>
        <w:t>Recepcionista / Consultor de Vendas</w:t>
      </w:r>
    </w:p>
    <w:p>
      <w:pPr>
        <w:spacing w:after="20"/>
        <w:ind w:left="198" w:hanging="102"/>
      </w:pPr>
      <w:r>
        <w:rPr>
          <w:b/>
        </w:rPr>
        <w:t xml:space="preserve">• </w:t>
      </w:r>
      <w:r>
        <w:t>Atendimento ao público e recepção de clientes.</w:t>
      </w:r>
    </w:p>
    <w:p>
      <w:pPr>
        <w:spacing w:after="20"/>
        <w:ind w:left="198" w:hanging="102"/>
      </w:pPr>
      <w:r>
        <w:rPr>
          <w:b/>
        </w:rPr>
        <w:t xml:space="preserve">• </w:t>
      </w:r>
      <w:r>
        <w:t>Apresentação e venda de planos.</w:t>
      </w:r>
    </w:p>
    <w:p>
      <w:pPr>
        <w:spacing w:after="20"/>
        <w:ind w:left="198" w:hanging="102"/>
      </w:pPr>
      <w:r>
        <w:rPr>
          <w:b/>
        </w:rPr>
        <w:t xml:space="preserve">• </w:t>
      </w:r>
      <w:r>
        <w:t>Esclarecimento de dúvidas e orientação aos clientes.</w:t>
      </w:r>
    </w:p>
    <w:p>
      <w:pPr>
        <w:spacing w:after="20"/>
        <w:ind w:left="198" w:hanging="102"/>
      </w:pPr>
      <w:r>
        <w:rPr>
          <w:b/>
        </w:rPr>
        <w:t xml:space="preserve">• </w:t>
      </w:r>
      <w:r>
        <w:t>Comunicação e relacionamento com o público.</w:t>
      </w:r>
    </w:p>
    <w:p>
      <w:pPr>
        <w:spacing w:after="20"/>
        <w:ind w:left="198" w:hanging="102"/>
      </w:pPr>
      <w:r>
        <w:rPr>
          <w:b/>
        </w:rPr>
        <w:t xml:space="preserve">• </w:t>
      </w:r>
      <w:r>
        <w:t>Trabalho em equipe e organização do atendimento.</w:t>
      </w:r>
    </w:p>
    <w:p>
      <w:pPr>
        <w:spacing w:before="100" w:after="40"/>
      </w:pPr>
      <w:r>
        <w:rPr>
          <w:b/>
          <w:sz w:val="21"/>
        </w:rPr>
        <w:t>CURSOS E CERTIFICAÇÕES</w:t>
      </w:r>
    </w:p>
    <w:p>
      <w:pPr>
        <w:spacing w:after="20"/>
      </w:pPr>
      <w:r>
        <w:t>Assistência de Suporte e Manutenção de Computadores — Senac-SP — 240 horas, realizado durante o 1º ano do Ensino Médio Técnico em Informática.</w:t>
      </w:r>
    </w:p>
    <w:p>
      <w:pPr>
        <w:spacing w:after="20"/>
      </w:pPr>
      <w:r>
        <w:t>Introdução à Cibersegurança — Cisco Networking Academy / Senac-SP — 2026.</w:t>
      </w:r>
    </w:p>
    <w:p>
      <w:pPr>
        <w:spacing w:before="100" w:after="40"/>
      </w:pPr>
      <w:r>
        <w:t>Fundamentos de Redes — Cisco Networking Academy / Senac-SP — 22 de junho de 2026.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Atendimento ao cliente</w:t>
            </w:r>
          </w:p>
        </w:tc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Comunicação</w:t>
            </w:r>
          </w:p>
        </w:tc>
      </w:tr>
      <w:tr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Trabalho em equipe</w:t>
            </w:r>
          </w:p>
        </w:tc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Organização</w:t>
            </w:r>
          </w:p>
        </w:tc>
      </w:tr>
      <w:tr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Vendas</w:t>
            </w:r>
          </w:p>
        </w:tc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Informática</w:t>
            </w:r>
          </w:p>
        </w:tc>
      </w:tr>
      <w:tr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Redes de computadores</w:t>
            </w:r>
          </w:p>
        </w:tc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Cibersegurança</w:t>
            </w:r>
          </w:p>
        </w:tc>
      </w:tr>
      <w:tr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Vontade de aprender</w:t>
            </w:r>
          </w:p>
        </w:tc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Responsabilidade</w:t>
            </w:r>
          </w:p>
        </w:tc>
      </w:tr>
      <w:tr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Proatividade</w:t>
            </w:r>
          </w:p>
        </w:tc>
        <w:tc>
          <w:tcPr>
            <w:tcW w:type="dxa" w:w="535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• Segurança da informação</w:t>
            </w:r>
          </w:p>
        </w:tc>
      </w:tr>
    </w:tbl>
    <w:p>
      <w:pPr>
        <w:spacing w:before="100" w:after="40"/>
      </w:pPr>
      <w:r>
        <w:t>Segurança de Endpoint — Cisco Networking Academy / Senac-SP — setembro de 2026.</w:t>
      </w:r>
    </w:p>
    <w:p>
      <w:pPr>
        <w:spacing w:after="0"/>
      </w:pPr>
      <w:r>
        <w:t>Inglês — Básico</w:t>
      </w:r>
    </w:p>
    <w:sectPr w:rsidR="00FC693F" w:rsidRPr="0006063C" w:rsidSect="00034616"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