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B45" w:rsidRDefault="00E671D5">
      <w:pPr>
        <w:spacing w:line="240" w:lineRule="auto"/>
        <w:rPr>
          <w:rFonts w:ascii="Times New Roman" w:hAnsi="Times New Roman" w:cs="Times New Roman"/>
          <w:b/>
          <w:bCs/>
          <w:i/>
          <w:sz w:val="28"/>
          <w:szCs w:val="28"/>
        </w:rPr>
      </w:pP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t>S Arivuselva</w:t>
      </w:r>
      <w:r w:rsidR="002B4397">
        <w:rPr>
          <w:rFonts w:ascii="Times New Roman" w:hAnsi="Times New Roman" w:cs="Times New Roman"/>
          <w:b/>
          <w:bCs/>
          <w:i/>
          <w:sz w:val="28"/>
          <w:szCs w:val="28"/>
        </w:rPr>
        <w:t>n</w:t>
      </w:r>
    </w:p>
    <w:p w:rsidR="00CE1B45" w:rsidRDefault="002B4397">
      <w:pPr>
        <w:spacing w:line="240" w:lineRule="auto"/>
        <w:rPr>
          <w:rFonts w:ascii="Times New Roman" w:hAnsi="Times New Roman" w:cs="Times New Roman"/>
          <w:b/>
          <w:bCs/>
          <w:i/>
          <w:sz w:val="28"/>
          <w:szCs w:val="28"/>
        </w:rPr>
      </w:pP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t>2403717624321004</w:t>
      </w:r>
    </w:p>
    <w:p w:rsidR="00CE1B45" w:rsidRDefault="00CE1B45">
      <w:pPr>
        <w:spacing w:line="240" w:lineRule="auto"/>
        <w:rPr>
          <w:rFonts w:ascii="Times New Roman" w:hAnsi="Times New Roman" w:cs="Times New Roman"/>
          <w:b/>
          <w:bCs/>
          <w:i/>
          <w:sz w:val="28"/>
          <w:szCs w:val="28"/>
        </w:rPr>
      </w:pPr>
    </w:p>
    <w:p w:rsidR="00CE1B45" w:rsidRDefault="00CE1B45">
      <w:pPr>
        <w:spacing w:line="240" w:lineRule="auto"/>
        <w:rPr>
          <w:rFonts w:ascii="Times New Roman" w:hAnsi="Times New Roman" w:cs="Times New Roman"/>
          <w:b/>
          <w:bCs/>
          <w:i/>
          <w:sz w:val="28"/>
          <w:szCs w:val="28"/>
        </w:rPr>
      </w:pPr>
    </w:p>
    <w:p w:rsidR="00CE1B45" w:rsidRDefault="002B4397">
      <w:pPr>
        <w:spacing w:line="240" w:lineRule="auto"/>
        <w:rPr>
          <w:rFonts w:ascii="Times New Roman" w:hAnsi="Times New Roman" w:cs="Times New Roman"/>
          <w:b/>
          <w:bCs/>
          <w:i/>
          <w:sz w:val="28"/>
          <w:szCs w:val="28"/>
        </w:rPr>
      </w:pPr>
      <w:r>
        <w:rPr>
          <w:rFonts w:ascii="Times New Roman" w:hAnsi="Times New Roman" w:cs="Times New Roman"/>
          <w:b/>
          <w:bCs/>
          <w:i/>
          <w:sz w:val="28"/>
          <w:szCs w:val="28"/>
        </w:rPr>
        <w:t>Home Appliance Control System</w:t>
      </w:r>
    </w:p>
    <w:p w:rsidR="00CE1B45" w:rsidRDefault="00CE1B45">
      <w:pPr>
        <w:spacing w:line="240" w:lineRule="auto"/>
        <w:rPr>
          <w:rFonts w:ascii="Times New Roman" w:hAnsi="Times New Roman" w:cs="Times New Roman"/>
          <w:b/>
          <w:bCs/>
          <w:i/>
          <w:sz w:val="28"/>
          <w:szCs w:val="28"/>
        </w:rPr>
      </w:pPr>
    </w:p>
    <w:p w:rsidR="00CE1B45" w:rsidRDefault="002B4397">
      <w:pPr>
        <w:spacing w:line="240" w:lineRule="auto"/>
        <w:rPr>
          <w:b/>
          <w:bCs/>
        </w:rPr>
      </w:pPr>
      <w:r>
        <w:rPr>
          <w:rFonts w:ascii="Times New Roman" w:hAnsi="Times New Roman" w:cs="Times New Roman"/>
          <w:b/>
          <w:bCs/>
          <w:i/>
          <w:sz w:val="28"/>
          <w:szCs w:val="28"/>
        </w:rPr>
        <w:t>Purpose of Appendices</w:t>
      </w:r>
    </w:p>
    <w:p w:rsidR="00CE1B45" w:rsidRDefault="002B4397">
      <w:pPr>
        <w:pStyle w:val="NormalWeb"/>
      </w:pPr>
      <w:bookmarkStart w:id="0" w:name="_Toc206601509"/>
      <w:r>
        <w:rPr>
          <w:rStyle w:val="Strong"/>
        </w:rPr>
        <w:t>Appendices</w:t>
      </w:r>
      <w:r>
        <w:t xml:space="preserve"> include </w:t>
      </w:r>
      <w:r>
        <w:rPr>
          <w:rStyle w:val="Strong"/>
        </w:rPr>
        <w:t>supporting material</w:t>
      </w:r>
      <w:r>
        <w:t xml:space="preserve"> helpful for understanding requirements but not essential to the main document.</w:t>
      </w:r>
    </w:p>
    <w:p w:rsidR="00CE1B45" w:rsidRDefault="002B4397">
      <w:pPr>
        <w:pStyle w:val="NormalWeb"/>
        <w:numPr>
          <w:ilvl w:val="0"/>
          <w:numId w:val="1"/>
        </w:numPr>
      </w:pPr>
      <w:r>
        <w:t xml:space="preserve">The first two appendices provide </w:t>
      </w:r>
      <w:r>
        <w:rPr>
          <w:rStyle w:val="Strong"/>
        </w:rPr>
        <w:t>sample input/output data</w:t>
      </w:r>
      <w:r>
        <w:t xml:space="preserve">, </w:t>
      </w:r>
      <w:r>
        <w:rPr>
          <w:rStyle w:val="Strong"/>
        </w:rPr>
        <w:t>user scenarios</w:t>
      </w:r>
      <w:r>
        <w:t xml:space="preserve">, or </w:t>
      </w:r>
      <w:r>
        <w:rPr>
          <w:rStyle w:val="Strong"/>
        </w:rPr>
        <w:t>reference diagrams</w:t>
      </w:r>
      <w:r>
        <w:t>.</w:t>
      </w:r>
    </w:p>
    <w:p w:rsidR="00CE1B45" w:rsidRDefault="002B4397">
      <w:pPr>
        <w:pStyle w:val="NormalWeb"/>
        <w:numPr>
          <w:ilvl w:val="0"/>
          <w:numId w:val="1"/>
        </w:numPr>
      </w:pPr>
      <w:r>
        <w:t xml:space="preserve">The remaining appendices are for </w:t>
      </w:r>
      <w:r>
        <w:rPr>
          <w:rStyle w:val="Strong"/>
        </w:rPr>
        <w:t>educational purposes</w:t>
      </w:r>
      <w:r>
        <w:t xml:space="preserve">, added to demonstrate </w:t>
      </w:r>
      <w:r>
        <w:rPr>
          <w:rStyle w:val="Strong"/>
        </w:rPr>
        <w:t>methodology</w:t>
      </w:r>
      <w:r>
        <w:t xml:space="preserve"> and offer </w:t>
      </w:r>
      <w:r>
        <w:rPr>
          <w:rStyle w:val="Strong"/>
        </w:rPr>
        <w:t>learning resources</w:t>
      </w:r>
      <w:r>
        <w:t xml:space="preserve"> (not typically part of a professional </w:t>
      </w:r>
      <w:r>
        <w:rPr>
          <w:rStyle w:val="Strong"/>
        </w:rPr>
        <w:t>SRS</w:t>
      </w:r>
      <w:r>
        <w:t>).</w:t>
      </w:r>
    </w:p>
    <w:p w:rsidR="00CE1B45" w:rsidRDefault="002B4397">
      <w:pPr>
        <w:spacing w:after="54" w:line="242" w:lineRule="auto"/>
        <w:ind w:right="13"/>
        <w:rPr>
          <w:b/>
          <w:bCs/>
          <w:sz w:val="28"/>
          <w:szCs w:val="28"/>
        </w:rPr>
      </w:pPr>
      <w:r>
        <w:rPr>
          <w:b/>
          <w:bCs/>
          <w:sz w:val="28"/>
          <w:szCs w:val="28"/>
        </w:rPr>
        <w:t>Appendix A: External Context Model</w:t>
      </w:r>
      <w:bookmarkEnd w:id="0"/>
    </w:p>
    <w:p w:rsidR="00CE1B45" w:rsidRDefault="002B4397">
      <w:pPr>
        <w:pStyle w:val="Heading1"/>
        <w:rPr>
          <w:i/>
          <w:sz w:val="24"/>
        </w:rPr>
      </w:pPr>
      <w:bookmarkStart w:id="1" w:name="_Toc206601510"/>
      <w:r>
        <w:rPr>
          <w:i/>
          <w:sz w:val="24"/>
        </w:rPr>
        <w:t>Description:</w:t>
      </w:r>
    </w:p>
    <w:p w:rsidR="00CE1B45" w:rsidRDefault="002B4397">
      <w:pPr>
        <w:pStyle w:val="Heading1"/>
        <w:rPr>
          <w:b w:val="0"/>
          <w:bCs/>
          <w:i/>
          <w:sz w:val="24"/>
        </w:rPr>
      </w:pPr>
      <w:r>
        <w:rPr>
          <w:b w:val="0"/>
          <w:bCs/>
          <w:i/>
          <w:sz w:val="24"/>
        </w:rPr>
        <w:t>The external context model defines the interaction between the HACS system and external entities such as users, administrators, appliances, and external services.</w:t>
      </w:r>
    </w:p>
    <w:p w:rsidR="00CE1B45" w:rsidRDefault="002B4397">
      <w:pPr>
        <w:rPr>
          <w:b/>
          <w:bCs/>
        </w:rPr>
      </w:pPr>
      <w:r>
        <w:rPr>
          <w:b/>
          <w:bCs/>
        </w:rPr>
        <w:t>Entities:</w:t>
      </w:r>
    </w:p>
    <w:p w:rsidR="00CE1B45" w:rsidRDefault="002B4397">
      <w:r>
        <w:rPr>
          <w:b/>
          <w:bCs/>
        </w:rPr>
        <w:t>Remote User:</w:t>
      </w:r>
      <w:r>
        <w:t xml:space="preserve"> Initiates appliance control requests via mobile or web interface.</w:t>
      </w:r>
    </w:p>
    <w:p w:rsidR="00CE1B45" w:rsidRDefault="002B4397">
      <w:r>
        <w:rPr>
          <w:b/>
          <w:bCs/>
        </w:rPr>
        <w:t>Administrator:</w:t>
      </w:r>
      <w:r>
        <w:t xml:space="preserve"> Manages appliances and users.</w:t>
      </w:r>
    </w:p>
    <w:p w:rsidR="00CE1B45" w:rsidRDefault="002B4397">
      <w:r>
        <w:rPr>
          <w:b/>
          <w:bCs/>
        </w:rPr>
        <w:t xml:space="preserve">Appliances: </w:t>
      </w:r>
      <w:r>
        <w:t>Microwave, Sprinkler, Pet Feeder, etc.</w:t>
      </w:r>
    </w:p>
    <w:p w:rsidR="00CE1B45" w:rsidRDefault="002B4397">
      <w:r>
        <w:rPr>
          <w:b/>
          <w:bCs/>
        </w:rPr>
        <w:t>External Services (AI Integration):</w:t>
      </w:r>
      <w:r>
        <w:t xml:space="preserve"> Weather APIs for adaptive scheduling, Cloud AI for voice command processing.</w:t>
      </w:r>
    </w:p>
    <w:p w:rsidR="00CE1B45" w:rsidRDefault="00CE1B45">
      <w:pPr>
        <w:pStyle w:val="Heading1"/>
        <w:ind w:left="0" w:firstLine="0"/>
        <w:rPr>
          <w:i/>
          <w:sz w:val="24"/>
        </w:rPr>
      </w:pPr>
    </w:p>
    <w:p w:rsidR="00CE1B45" w:rsidRDefault="002B4397">
      <w:pPr>
        <w:pStyle w:val="Heading1"/>
        <w:rPr>
          <w:sz w:val="28"/>
          <w:szCs w:val="28"/>
        </w:rPr>
      </w:pPr>
      <w:r>
        <w:rPr>
          <w:sz w:val="28"/>
          <w:szCs w:val="28"/>
        </w:rPr>
        <w:t>Appendix B: Internal Context Model</w:t>
      </w:r>
      <w:bookmarkEnd w:id="1"/>
    </w:p>
    <w:p w:rsidR="00CE1B45" w:rsidRDefault="002B4397">
      <w:pPr>
        <w:rPr>
          <w:b/>
          <w:bCs/>
        </w:rPr>
      </w:pPr>
      <w:r>
        <w:rPr>
          <w:b/>
          <w:bCs/>
        </w:rPr>
        <w:t>Description:</w:t>
      </w:r>
    </w:p>
    <w:p w:rsidR="00CE1B45" w:rsidRDefault="002B4397">
      <w:r>
        <w:t>The internal context model represents internal components and their interactions.</w:t>
      </w:r>
    </w:p>
    <w:p w:rsidR="00CE1B45" w:rsidRDefault="002B4397">
      <w:pPr>
        <w:rPr>
          <w:b/>
          <w:bCs/>
        </w:rPr>
      </w:pPr>
      <w:r>
        <w:rPr>
          <w:b/>
          <w:bCs/>
        </w:rPr>
        <w:t>Components:</w:t>
      </w:r>
    </w:p>
    <w:p w:rsidR="00CE1B45" w:rsidRDefault="002B4397">
      <w:r>
        <w:rPr>
          <w:b/>
          <w:bCs/>
        </w:rPr>
        <w:t>Authentication Module:</w:t>
      </w:r>
      <w:r>
        <w:t xml:space="preserve"> Verifies user credentials.</w:t>
      </w:r>
    </w:p>
    <w:p w:rsidR="00CE1B45" w:rsidRDefault="002B4397">
      <w:r>
        <w:rPr>
          <w:b/>
          <w:bCs/>
        </w:rPr>
        <w:t>Session Manager:</w:t>
      </w:r>
      <w:r>
        <w:t xml:space="preserve"> Maintains valid communication sessions.</w:t>
      </w:r>
    </w:p>
    <w:p w:rsidR="00CE1B45" w:rsidRDefault="002B4397">
      <w:r>
        <w:rPr>
          <w:b/>
          <w:bCs/>
        </w:rPr>
        <w:t>Appliance Controller:</w:t>
      </w:r>
      <w:r>
        <w:t xml:space="preserve"> Executes ON/OFF and schedule commands.</w:t>
      </w:r>
    </w:p>
    <w:p w:rsidR="00CE1B45" w:rsidRDefault="002B4397">
      <w:r>
        <w:rPr>
          <w:b/>
          <w:bCs/>
        </w:rPr>
        <w:t>AI Module:</w:t>
      </w:r>
      <w:r>
        <w:t xml:space="preserve"> Predictive control, energy optimization, voice command interpretation.</w:t>
      </w:r>
    </w:p>
    <w:p w:rsidR="00CE1B45" w:rsidRDefault="002B4397">
      <w:r>
        <w:rPr>
          <w:b/>
          <w:bCs/>
        </w:rPr>
        <w:t xml:space="preserve">Database: </w:t>
      </w:r>
      <w:r>
        <w:t>Stores user info, appliance states, logs.</w:t>
      </w:r>
    </w:p>
    <w:p w:rsidR="00CE1B45" w:rsidRDefault="002B4397">
      <w:r>
        <w:rPr>
          <w:b/>
          <w:bCs/>
        </w:rPr>
        <w:t>AI Real-world Link:</w:t>
      </w:r>
      <w:r>
        <w:t xml:space="preserve"> AI module works like Google Home’s smart routines for automation.</w:t>
      </w:r>
    </w:p>
    <w:p w:rsidR="00CE1B45" w:rsidRDefault="00CE1B45"/>
    <w:p w:rsidR="00CE1B45" w:rsidRDefault="002B4397">
      <w:pPr>
        <w:pStyle w:val="Heading1"/>
        <w:spacing w:after="0"/>
        <w:rPr>
          <w:sz w:val="28"/>
          <w:szCs w:val="28"/>
        </w:rPr>
      </w:pPr>
      <w:bookmarkStart w:id="2" w:name="_Toc206601511"/>
      <w:r>
        <w:rPr>
          <w:sz w:val="28"/>
          <w:szCs w:val="28"/>
        </w:rPr>
        <w:t>Appendix C: Use Case Analysis Notes</w:t>
      </w:r>
      <w:bookmarkEnd w:id="2"/>
    </w:p>
    <w:p w:rsidR="00CE1B45" w:rsidRDefault="002B4397">
      <w:pPr>
        <w:spacing w:line="246" w:lineRule="auto"/>
        <w:ind w:left="-5" w:right="-14" w:hanging="10"/>
        <w:rPr>
          <w:rFonts w:ascii="Times New Roman" w:eastAsia="Times New Roman" w:hAnsi="Times New Roman"/>
          <w:b/>
          <w:i/>
          <w:sz w:val="24"/>
        </w:rPr>
      </w:pPr>
      <w:r>
        <w:rPr>
          <w:rFonts w:ascii="Times New Roman" w:eastAsia="Times New Roman" w:hAnsi="Times New Roman"/>
          <w:b/>
          <w:i/>
          <w:sz w:val="24"/>
        </w:rPr>
        <w:t>Primary Use Cases</w:t>
      </w:r>
    </w:p>
    <w:p w:rsidR="00CE1B45" w:rsidRDefault="002B4397">
      <w:pPr>
        <w:numPr>
          <w:ilvl w:val="0"/>
          <w:numId w:val="1"/>
        </w:numPr>
        <w:spacing w:line="246" w:lineRule="auto"/>
        <w:ind w:right="-14"/>
        <w:rPr>
          <w:rFonts w:ascii="Times New Roman" w:eastAsia="Times New Roman" w:hAnsi="Times New Roman" w:cs="Times New Roman"/>
          <w:bCs/>
          <w:iCs/>
          <w:sz w:val="24"/>
        </w:rPr>
      </w:pPr>
      <w:r>
        <w:rPr>
          <w:rFonts w:ascii="Times New Roman" w:eastAsia="Times New Roman" w:hAnsi="Times New Roman" w:cs="Times New Roman"/>
          <w:bCs/>
          <w:iCs/>
          <w:sz w:val="24"/>
        </w:rPr>
        <w:t>1. Login and Session Management – Validate users and establish sessions.</w:t>
      </w:r>
    </w:p>
    <w:p w:rsidR="00CE1B45" w:rsidRDefault="002B4397">
      <w:pPr>
        <w:numPr>
          <w:ilvl w:val="0"/>
          <w:numId w:val="1"/>
        </w:numPr>
        <w:spacing w:line="246" w:lineRule="auto"/>
        <w:ind w:right="-14"/>
        <w:rPr>
          <w:rFonts w:ascii="Times New Roman" w:eastAsia="Times New Roman" w:hAnsi="Times New Roman" w:cs="Times New Roman"/>
          <w:bCs/>
          <w:iCs/>
          <w:sz w:val="24"/>
        </w:rPr>
      </w:pPr>
      <w:r>
        <w:rPr>
          <w:rFonts w:ascii="Times New Roman" w:eastAsia="Times New Roman" w:hAnsi="Times New Roman" w:cs="Times New Roman"/>
          <w:bCs/>
          <w:iCs/>
          <w:sz w:val="24"/>
        </w:rPr>
        <w:t>2. View Appliance Menu – Display available appliances.</w:t>
      </w:r>
    </w:p>
    <w:p w:rsidR="00CE1B45" w:rsidRDefault="002B4397">
      <w:pPr>
        <w:numPr>
          <w:ilvl w:val="0"/>
          <w:numId w:val="1"/>
        </w:numPr>
        <w:spacing w:line="246" w:lineRule="auto"/>
        <w:ind w:right="-14"/>
        <w:rPr>
          <w:rFonts w:ascii="Times New Roman" w:eastAsia="Times New Roman" w:hAnsi="Times New Roman" w:cs="Times New Roman"/>
          <w:b/>
          <w:iCs/>
          <w:sz w:val="24"/>
        </w:rPr>
      </w:pPr>
      <w:r>
        <w:rPr>
          <w:rFonts w:ascii="Times New Roman" w:eastAsia="Times New Roman" w:hAnsi="Times New Roman" w:cs="Times New Roman"/>
          <w:bCs/>
          <w:iCs/>
          <w:sz w:val="24"/>
        </w:rPr>
        <w:lastRenderedPageBreak/>
        <w:t>3. Control Appliance – ON/OFF, schedule, or adjust settings.</w:t>
      </w:r>
    </w:p>
    <w:p w:rsidR="00CE1B45" w:rsidRDefault="002B4397">
      <w:pPr>
        <w:numPr>
          <w:ilvl w:val="0"/>
          <w:numId w:val="1"/>
        </w:numPr>
        <w:spacing w:line="240" w:lineRule="auto"/>
        <w:ind w:right="-14"/>
        <w:rPr>
          <w:rFonts w:ascii="Times New Roman" w:eastAsia="Times New Roman" w:hAnsi="Times New Roman" w:cs="Times New Roman"/>
          <w:b/>
          <w:iCs/>
          <w:sz w:val="24"/>
        </w:rPr>
      </w:pPr>
      <w:r>
        <w:rPr>
          <w:rFonts w:ascii="Times New Roman" w:eastAsia="Times New Roman" w:hAnsi="Times New Roman" w:cs="Times New Roman"/>
          <w:bCs/>
          <w:iCs/>
          <w:sz w:val="24"/>
        </w:rPr>
        <w:t>4. AI Suggestions (Extended Use Case) – Suggest optimal schedules based on past usage.</w:t>
      </w:r>
    </w:p>
    <w:p w:rsidR="00CE1B45" w:rsidRDefault="002B4397">
      <w:pPr>
        <w:spacing w:line="246" w:lineRule="auto"/>
        <w:ind w:left="-5" w:right="-14" w:hanging="10"/>
        <w:rPr>
          <w:rFonts w:ascii="Times New Roman" w:eastAsia="Times New Roman" w:hAnsi="Times New Roman"/>
          <w:b/>
          <w:i/>
          <w:sz w:val="24"/>
        </w:rPr>
      </w:pPr>
      <w:r>
        <w:rPr>
          <w:rFonts w:ascii="Times New Roman" w:eastAsia="Times New Roman" w:hAnsi="Times New Roman"/>
          <w:b/>
          <w:i/>
          <w:sz w:val="24"/>
        </w:rPr>
        <w:t>AI Example:</w:t>
      </w:r>
    </w:p>
    <w:p w:rsidR="00CE1B45" w:rsidRDefault="002B4397">
      <w:pPr>
        <w:spacing w:line="246" w:lineRule="auto"/>
        <w:ind w:left="-5" w:right="-14" w:hanging="10"/>
      </w:pPr>
      <w:r>
        <w:rPr>
          <w:rFonts w:ascii="Times New Roman" w:eastAsia="Times New Roman" w:hAnsi="Times New Roman"/>
          <w:bCs/>
          <w:i/>
          <w:sz w:val="24"/>
        </w:rPr>
        <w:t>When a user logs in, the system may suggest “Start microwave for breakfast?” based on previous behavior.</w:t>
      </w:r>
    </w:p>
    <w:p w:rsidR="00CE1B45" w:rsidRDefault="002B4397">
      <w:pPr>
        <w:pStyle w:val="Heading1"/>
        <w:rPr>
          <w:sz w:val="28"/>
          <w:szCs w:val="28"/>
        </w:rPr>
      </w:pPr>
      <w:bookmarkStart w:id="3" w:name="_Toc206601512"/>
      <w:r>
        <w:rPr>
          <w:sz w:val="28"/>
          <w:szCs w:val="28"/>
        </w:rPr>
        <w:t>Appendix D: Development Process</w:t>
      </w:r>
      <w:bookmarkEnd w:id="3"/>
    </w:p>
    <w:p w:rsidR="00CE1B45" w:rsidRDefault="002B4397">
      <w:pPr>
        <w:spacing w:after="54" w:line="242" w:lineRule="auto"/>
        <w:ind w:left="-5" w:right="13" w:hanging="10"/>
        <w:rPr>
          <w:rFonts w:ascii="Times New Roman" w:hAnsi="Times New Roman" w:cs="Times New Roman"/>
          <w:iCs/>
        </w:rPr>
      </w:pPr>
      <w:r>
        <w:rPr>
          <w:rFonts w:ascii="Times New Roman" w:eastAsia="Times New Roman" w:hAnsi="Times New Roman" w:cs="Times New Roman"/>
          <w:iCs/>
          <w:sz w:val="24"/>
        </w:rPr>
        <w:t xml:space="preserve">You should describe all the various tasks that you have conducted as well as the various techniques that you have used in the development of this document.  You need to describe all information that has been used as inputs for each of the tasks as well as the outputs produced. </w:t>
      </w:r>
    </w:p>
    <w:p w:rsidR="00CE1B45" w:rsidRDefault="002B4397">
      <w:pPr>
        <w:ind w:left="-5" w:right="-15" w:hanging="10"/>
      </w:pPr>
      <w:r>
        <w:rPr>
          <w:rFonts w:ascii="Times New Roman" w:eastAsia="Times New Roman" w:hAnsi="Times New Roman" w:cs="Times New Roman"/>
          <w:i/>
          <w:sz w:val="32"/>
        </w:rPr>
        <w:t xml:space="preserve">Tasks Undertaken </w:t>
      </w:r>
    </w:p>
    <w:tbl>
      <w:tblPr>
        <w:tblStyle w:val="TableGrid"/>
        <w:tblW w:w="9020" w:type="dxa"/>
        <w:tblInd w:w="-107" w:type="dxa"/>
        <w:tblCellMar>
          <w:top w:w="64" w:type="dxa"/>
          <w:left w:w="102" w:type="dxa"/>
          <w:right w:w="115" w:type="dxa"/>
        </w:tblCellMar>
        <w:tblLook w:val="04A0" w:firstRow="1" w:lastRow="0" w:firstColumn="1" w:lastColumn="0" w:noHBand="0" w:noVBand="1"/>
      </w:tblPr>
      <w:tblGrid>
        <w:gridCol w:w="2440"/>
        <w:gridCol w:w="3880"/>
        <w:gridCol w:w="2700"/>
      </w:tblGrid>
      <w:tr w:rsidR="00CE1B45">
        <w:trPr>
          <w:trHeight w:val="298"/>
        </w:trPr>
        <w:tc>
          <w:tcPr>
            <w:tcW w:w="2440" w:type="dxa"/>
            <w:tcBorders>
              <w:top w:val="single" w:sz="8" w:space="0" w:color="000000"/>
              <w:left w:val="single" w:sz="8" w:space="0" w:color="000000"/>
              <w:bottom w:val="single" w:sz="8" w:space="0" w:color="000000"/>
              <w:right w:val="single" w:sz="8" w:space="0" w:color="000000"/>
            </w:tcBorders>
            <w:shd w:val="clear" w:color="auto" w:fill="D9D9D9"/>
            <w:noWrap/>
          </w:tcPr>
          <w:p w:rsidR="00CE1B45" w:rsidRDefault="002B4397">
            <w:pPr>
              <w:ind w:left="5"/>
            </w:pPr>
            <w:r>
              <w:rPr>
                <w:rFonts w:ascii="Times New Roman" w:eastAsia="Times New Roman" w:hAnsi="Times New Roman" w:cs="Times New Roman"/>
                <w:b/>
                <w:sz w:val="24"/>
              </w:rPr>
              <w:t>Task Name</w:t>
            </w:r>
          </w:p>
        </w:tc>
        <w:tc>
          <w:tcPr>
            <w:tcW w:w="3880" w:type="dxa"/>
            <w:tcBorders>
              <w:top w:val="single" w:sz="8" w:space="0" w:color="000000"/>
              <w:left w:val="single" w:sz="8" w:space="0" w:color="000000"/>
              <w:bottom w:val="single" w:sz="8" w:space="0" w:color="000000"/>
              <w:right w:val="single" w:sz="8" w:space="0" w:color="000000"/>
            </w:tcBorders>
            <w:shd w:val="clear" w:color="auto" w:fill="D9D9D9"/>
            <w:noWrap/>
          </w:tcPr>
          <w:p w:rsidR="00CE1B45" w:rsidRDefault="002B4397">
            <w:pPr>
              <w:ind w:left="10"/>
            </w:pPr>
            <w:r>
              <w:rPr>
                <w:rFonts w:ascii="Times New Roman" w:eastAsia="Times New Roman" w:hAnsi="Times New Roman" w:cs="Times New Roman"/>
                <w:b/>
                <w:sz w:val="24"/>
              </w:rPr>
              <w:t>Description</w:t>
            </w:r>
          </w:p>
        </w:tc>
        <w:tc>
          <w:tcPr>
            <w:tcW w:w="2700" w:type="dxa"/>
            <w:tcBorders>
              <w:top w:val="single" w:sz="8" w:space="0" w:color="000000"/>
              <w:left w:val="single" w:sz="8" w:space="0" w:color="000000"/>
              <w:bottom w:val="single" w:sz="8" w:space="0" w:color="000000"/>
              <w:right w:val="single" w:sz="8" w:space="0" w:color="000000"/>
            </w:tcBorders>
            <w:shd w:val="clear" w:color="auto" w:fill="D9D9D9"/>
            <w:noWrap/>
          </w:tcPr>
          <w:p w:rsidR="00CE1B45" w:rsidRDefault="002B4397">
            <w:r>
              <w:rPr>
                <w:rFonts w:ascii="Times New Roman" w:eastAsia="Times New Roman" w:hAnsi="Times New Roman" w:cs="Times New Roman"/>
                <w:b/>
                <w:sz w:val="24"/>
              </w:rPr>
              <w:t>Technique(s) Used</w:t>
            </w:r>
          </w:p>
        </w:tc>
      </w:tr>
      <w:tr w:rsidR="00CE1B45">
        <w:trPr>
          <w:trHeight w:val="300"/>
        </w:trPr>
        <w:tc>
          <w:tcPr>
            <w:tcW w:w="2440" w:type="dxa"/>
            <w:tcBorders>
              <w:top w:val="single" w:sz="8" w:space="0" w:color="000000"/>
              <w:left w:val="single" w:sz="8" w:space="0" w:color="000000"/>
              <w:bottom w:val="single" w:sz="8" w:space="0" w:color="000000"/>
              <w:right w:val="single" w:sz="8" w:space="0" w:color="000000"/>
            </w:tcBorders>
            <w:noWrap/>
          </w:tcPr>
          <w:p w:rsidR="00CE1B45" w:rsidRDefault="002B4397">
            <w:pPr>
              <w:ind w:left="5"/>
            </w:pPr>
            <w:r>
              <w:rPr>
                <w:rFonts w:ascii="Times New Roman" w:eastAsia="Times New Roman" w:hAnsi="Times New Roman"/>
                <w:sz w:val="24"/>
              </w:rPr>
              <w:t>Requirement Elicitation</w:t>
            </w:r>
          </w:p>
        </w:tc>
        <w:tc>
          <w:tcPr>
            <w:tcW w:w="3880" w:type="dxa"/>
            <w:tcBorders>
              <w:top w:val="single" w:sz="8" w:space="0" w:color="000000"/>
              <w:left w:val="single" w:sz="8" w:space="0" w:color="000000"/>
              <w:bottom w:val="single" w:sz="8" w:space="0" w:color="000000"/>
              <w:right w:val="single" w:sz="8" w:space="0" w:color="000000"/>
            </w:tcBorders>
            <w:noWrap/>
          </w:tcPr>
          <w:p w:rsidR="00CE1B45" w:rsidRDefault="002B4397">
            <w:pPr>
              <w:ind w:left="10"/>
              <w:rPr>
                <w:rFonts w:ascii="Times New Roman" w:eastAsia="Times New Roman" w:hAnsi="Times New Roman"/>
                <w:sz w:val="24"/>
              </w:rPr>
            </w:pPr>
            <w:r>
              <w:rPr>
                <w:rFonts w:ascii="Times New Roman" w:eastAsia="Times New Roman" w:hAnsi="Times New Roman"/>
                <w:sz w:val="24"/>
              </w:rPr>
              <w:t>Collected system requirements from assignment briefInterviews, Document Review.</w:t>
            </w:r>
          </w:p>
          <w:p w:rsidR="00CE1B45" w:rsidRDefault="00CE1B45">
            <w:pPr>
              <w:ind w:left="10"/>
            </w:pPr>
          </w:p>
        </w:tc>
        <w:tc>
          <w:tcPr>
            <w:tcW w:w="2700" w:type="dxa"/>
            <w:tcBorders>
              <w:top w:val="single" w:sz="8" w:space="0" w:color="000000"/>
              <w:left w:val="single" w:sz="8" w:space="0" w:color="000000"/>
              <w:bottom w:val="single" w:sz="8" w:space="0" w:color="000000"/>
              <w:right w:val="single" w:sz="8" w:space="0" w:color="000000"/>
            </w:tcBorders>
            <w:noWrap/>
          </w:tcPr>
          <w:p w:rsidR="00CE1B45" w:rsidRDefault="002B4397">
            <w:pPr>
              <w:rPr>
                <w:lang w:val="en-US"/>
              </w:rPr>
            </w:pPr>
            <w:r>
              <w:rPr>
                <w:lang w:val="en-US"/>
              </w:rPr>
              <w:t xml:space="preserve">We’re taking Survey by using Google Forms. </w:t>
            </w:r>
          </w:p>
        </w:tc>
      </w:tr>
      <w:tr w:rsidR="00CE1B45">
        <w:trPr>
          <w:trHeight w:val="280"/>
        </w:trPr>
        <w:tc>
          <w:tcPr>
            <w:tcW w:w="2440" w:type="dxa"/>
            <w:tcBorders>
              <w:top w:val="single" w:sz="8" w:space="0" w:color="000000"/>
              <w:left w:val="single" w:sz="8" w:space="0" w:color="000000"/>
              <w:bottom w:val="single" w:sz="8" w:space="0" w:color="000000"/>
              <w:right w:val="single" w:sz="8" w:space="0" w:color="000000"/>
            </w:tcBorders>
            <w:noWrap/>
          </w:tcPr>
          <w:p w:rsidR="00CE1B45" w:rsidRDefault="002B4397">
            <w:pPr>
              <w:ind w:left="5"/>
            </w:pPr>
            <w:r>
              <w:rPr>
                <w:rFonts w:ascii="Times New Roman" w:eastAsia="Times New Roman" w:hAnsi="Times New Roman"/>
                <w:sz w:val="24"/>
              </w:rPr>
              <w:t>Use Case Modeling</w:t>
            </w:r>
          </w:p>
        </w:tc>
        <w:tc>
          <w:tcPr>
            <w:tcW w:w="3880" w:type="dxa"/>
            <w:tcBorders>
              <w:top w:val="single" w:sz="8" w:space="0" w:color="000000"/>
              <w:left w:val="single" w:sz="8" w:space="0" w:color="000000"/>
              <w:bottom w:val="single" w:sz="8" w:space="0" w:color="000000"/>
              <w:right w:val="single" w:sz="8" w:space="0" w:color="000000"/>
            </w:tcBorders>
            <w:noWrap/>
          </w:tcPr>
          <w:p w:rsidR="00CE1B45" w:rsidRDefault="002B4397">
            <w:pPr>
              <w:ind w:left="10"/>
            </w:pPr>
            <w:r>
              <w:rPr>
                <w:rFonts w:ascii="Times New Roman" w:eastAsia="Times New Roman" w:hAnsi="Times New Roman"/>
                <w:sz w:val="24"/>
              </w:rPr>
              <w:t>Defined system interactions and flows</w:t>
            </w:r>
          </w:p>
        </w:tc>
        <w:tc>
          <w:tcPr>
            <w:tcW w:w="2700" w:type="dxa"/>
            <w:tcBorders>
              <w:top w:val="single" w:sz="8" w:space="0" w:color="000000"/>
              <w:left w:val="single" w:sz="8" w:space="0" w:color="000000"/>
              <w:bottom w:val="single" w:sz="8" w:space="0" w:color="000000"/>
              <w:right w:val="single" w:sz="8" w:space="0" w:color="000000"/>
            </w:tcBorders>
            <w:noWrap/>
          </w:tcPr>
          <w:p w:rsidR="00CE1B45" w:rsidRDefault="002B4397">
            <w:r>
              <w:rPr>
                <w:rFonts w:ascii="Times New Roman" w:eastAsia="Times New Roman" w:hAnsi="Times New Roman"/>
                <w:sz w:val="24"/>
              </w:rPr>
              <w:t>UML Use Case Diagram</w:t>
            </w:r>
          </w:p>
        </w:tc>
      </w:tr>
      <w:tr w:rsidR="00CE1B45">
        <w:trPr>
          <w:trHeight w:val="300"/>
        </w:trPr>
        <w:tc>
          <w:tcPr>
            <w:tcW w:w="2440" w:type="dxa"/>
            <w:tcBorders>
              <w:top w:val="single" w:sz="8" w:space="0" w:color="000000"/>
              <w:left w:val="single" w:sz="8" w:space="0" w:color="000000"/>
              <w:bottom w:val="single" w:sz="8" w:space="0" w:color="000000"/>
              <w:right w:val="single" w:sz="8" w:space="0" w:color="000000"/>
            </w:tcBorders>
            <w:noWrap/>
          </w:tcPr>
          <w:p w:rsidR="00CE1B45" w:rsidRDefault="002B4397">
            <w:pPr>
              <w:ind w:left="5"/>
            </w:pPr>
            <w:r>
              <w:rPr>
                <w:rFonts w:ascii="Times New Roman" w:eastAsia="Times New Roman" w:hAnsi="Times New Roman"/>
                <w:sz w:val="24"/>
              </w:rPr>
              <w:t>AI Feature Identification</w:t>
            </w:r>
          </w:p>
        </w:tc>
        <w:tc>
          <w:tcPr>
            <w:tcW w:w="3880" w:type="dxa"/>
            <w:tcBorders>
              <w:top w:val="single" w:sz="8" w:space="0" w:color="000000"/>
              <w:left w:val="single" w:sz="8" w:space="0" w:color="000000"/>
              <w:bottom w:val="single" w:sz="8" w:space="0" w:color="000000"/>
              <w:right w:val="single" w:sz="8" w:space="0" w:color="000000"/>
            </w:tcBorders>
            <w:noWrap/>
          </w:tcPr>
          <w:p w:rsidR="00CE1B45" w:rsidRDefault="002B4397">
            <w:pPr>
              <w:ind w:left="10"/>
            </w:pPr>
            <w:r>
              <w:rPr>
                <w:rFonts w:ascii="Times New Roman" w:eastAsia="Times New Roman" w:hAnsi="Times New Roman"/>
                <w:sz w:val="24"/>
              </w:rPr>
              <w:t>Analyzed opportunities for AI in HACS</w:t>
            </w:r>
          </w:p>
        </w:tc>
        <w:tc>
          <w:tcPr>
            <w:tcW w:w="2700" w:type="dxa"/>
            <w:tcBorders>
              <w:top w:val="single" w:sz="8" w:space="0" w:color="000000"/>
              <w:left w:val="single" w:sz="8" w:space="0" w:color="000000"/>
              <w:bottom w:val="single" w:sz="8" w:space="0" w:color="000000"/>
              <w:right w:val="single" w:sz="8" w:space="0" w:color="000000"/>
            </w:tcBorders>
            <w:noWrap/>
          </w:tcPr>
          <w:p w:rsidR="00CE1B45" w:rsidRDefault="002B4397">
            <w:pPr>
              <w:rPr>
                <w:rFonts w:ascii="Times New Roman" w:eastAsia="Times New Roman" w:hAnsi="Times New Roman"/>
                <w:sz w:val="24"/>
              </w:rPr>
            </w:pPr>
            <w:r>
              <w:rPr>
                <w:rFonts w:ascii="Times New Roman" w:eastAsia="Times New Roman" w:hAnsi="Times New Roman"/>
                <w:sz w:val="24"/>
              </w:rPr>
              <w:t>Brainstorming, Research</w:t>
            </w:r>
          </w:p>
          <w:p w:rsidR="00CE1B45" w:rsidRDefault="00CE1B45"/>
        </w:tc>
      </w:tr>
    </w:tbl>
    <w:p w:rsidR="00CE1B45" w:rsidRDefault="00CE1B45">
      <w:pPr>
        <w:spacing w:after="82" w:line="246" w:lineRule="auto"/>
        <w:ind w:left="10" w:hanging="10"/>
        <w:rPr>
          <w:rFonts w:ascii="Times New Roman" w:eastAsia="Times New Roman" w:hAnsi="Times New Roman" w:cs="Times New Roman"/>
          <w:sz w:val="20"/>
        </w:rPr>
      </w:pPr>
    </w:p>
    <w:p w:rsidR="00CE1B45" w:rsidRDefault="002B4397">
      <w:pPr>
        <w:spacing w:after="82" w:line="246" w:lineRule="auto"/>
        <w:ind w:left="10" w:hanging="10"/>
      </w:pPr>
      <w:r>
        <w:rPr>
          <w:rFonts w:ascii="Times New Roman" w:eastAsia="Times New Roman" w:hAnsi="Times New Roman" w:cs="Times New Roman"/>
          <w:sz w:val="20"/>
        </w:rPr>
        <w:t xml:space="preserve">Table </w:t>
      </w:r>
      <w:r>
        <w:rPr>
          <w:rFonts w:ascii="Times New Roman" w:eastAsia="Times New Roman" w:hAnsi="Times New Roman" w:cs="Times New Roman"/>
          <w:i/>
          <w:sz w:val="20"/>
        </w:rPr>
        <w:t>51.0</w:t>
      </w:r>
      <w:r>
        <w:rPr>
          <w:rFonts w:ascii="Times New Roman" w:eastAsia="Times New Roman" w:hAnsi="Times New Roman" w:cs="Times New Roman"/>
          <w:sz w:val="20"/>
        </w:rPr>
        <w:t xml:space="preserve"> Tasks undertaken in the development of this document </w:t>
      </w:r>
    </w:p>
    <w:p w:rsidR="00CE1B45" w:rsidRDefault="00CE1B45">
      <w:pPr>
        <w:spacing w:after="46" w:line="240" w:lineRule="auto"/>
      </w:pPr>
    </w:p>
    <w:tbl>
      <w:tblPr>
        <w:tblpPr w:leftFromText="180" w:rightFromText="180" w:vertAnchor="text" w:horzAnchor="margin" w:tblpXSpec="center" w:tblpY="173"/>
        <w:tblW w:w="103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35"/>
        <w:gridCol w:w="2139"/>
        <w:gridCol w:w="1834"/>
        <w:gridCol w:w="2604"/>
      </w:tblGrid>
      <w:tr w:rsidR="00E671D5" w:rsidRPr="00E671D5" w:rsidTr="00E671D5">
        <w:trPr>
          <w:tblHeader/>
          <w:tblCellSpacing w:w="15" w:type="dxa"/>
        </w:trPr>
        <w:tc>
          <w:tcPr>
            <w:tcW w:w="0" w:type="auto"/>
            <w:noWrap/>
            <w:vAlign w:val="center"/>
          </w:tcPr>
          <w:p w:rsidR="00E671D5" w:rsidRPr="00E671D5" w:rsidRDefault="00E671D5" w:rsidP="00E671D5">
            <w:pPr>
              <w:jc w:val="center"/>
              <w:rPr>
                <w:rFonts w:ascii="Times New Roman" w:hAnsi="Times New Roman" w:cs="Times New Roman"/>
                <w:b/>
                <w:bCs/>
                <w:sz w:val="24"/>
              </w:rPr>
            </w:pPr>
            <w:r w:rsidRPr="00E671D5">
              <w:rPr>
                <w:rFonts w:ascii="Times New Roman" w:eastAsia="SimSun" w:hAnsi="Times New Roman" w:cs="Times New Roman"/>
                <w:b/>
                <w:bCs/>
                <w:sz w:val="24"/>
                <w:szCs w:val="24"/>
                <w:lang w:val="en-US" w:eastAsia="zh-CN"/>
              </w:rPr>
              <w:t>Task Name</w:t>
            </w:r>
          </w:p>
        </w:tc>
        <w:tc>
          <w:tcPr>
            <w:tcW w:w="2089" w:type="dxa"/>
            <w:noWrap/>
            <w:vAlign w:val="center"/>
          </w:tcPr>
          <w:p w:rsidR="00E671D5" w:rsidRPr="00E671D5" w:rsidRDefault="00E671D5" w:rsidP="00E671D5">
            <w:pPr>
              <w:jc w:val="center"/>
              <w:rPr>
                <w:rFonts w:ascii="Times New Roman" w:hAnsi="Times New Roman" w:cs="Times New Roman"/>
                <w:b/>
                <w:bCs/>
                <w:sz w:val="24"/>
              </w:rPr>
            </w:pPr>
            <w:r w:rsidRPr="00E671D5">
              <w:rPr>
                <w:rFonts w:ascii="Times New Roman" w:eastAsia="SimSun" w:hAnsi="Times New Roman" w:cs="Times New Roman"/>
                <w:b/>
                <w:bCs/>
                <w:sz w:val="24"/>
                <w:szCs w:val="24"/>
                <w:lang w:val="en-US" w:eastAsia="zh-CN"/>
              </w:rPr>
              <w:t>Description</w:t>
            </w:r>
          </w:p>
        </w:tc>
        <w:tc>
          <w:tcPr>
            <w:tcW w:w="1784" w:type="dxa"/>
            <w:noWrap/>
            <w:vAlign w:val="center"/>
          </w:tcPr>
          <w:p w:rsidR="00E671D5" w:rsidRPr="00E671D5" w:rsidRDefault="00E671D5" w:rsidP="00E671D5">
            <w:pPr>
              <w:jc w:val="center"/>
              <w:rPr>
                <w:rFonts w:ascii="Times New Roman" w:hAnsi="Times New Roman" w:cs="Times New Roman"/>
                <w:b/>
                <w:bCs/>
                <w:sz w:val="24"/>
              </w:rPr>
            </w:pPr>
            <w:r w:rsidRPr="00E671D5">
              <w:rPr>
                <w:rFonts w:ascii="Times New Roman" w:eastAsia="SimSun" w:hAnsi="Times New Roman" w:cs="Times New Roman"/>
                <w:b/>
                <w:bCs/>
                <w:sz w:val="24"/>
                <w:szCs w:val="24"/>
                <w:lang w:val="en-US" w:eastAsia="zh-CN"/>
              </w:rPr>
              <w:t>Technique(s) Used</w:t>
            </w:r>
          </w:p>
        </w:tc>
        <w:tc>
          <w:tcPr>
            <w:tcW w:w="2539" w:type="dxa"/>
            <w:noWrap/>
            <w:vAlign w:val="center"/>
          </w:tcPr>
          <w:p w:rsidR="00E671D5" w:rsidRPr="00E671D5" w:rsidRDefault="00E671D5" w:rsidP="00E671D5">
            <w:pPr>
              <w:jc w:val="center"/>
              <w:rPr>
                <w:rFonts w:ascii="Times New Roman" w:hAnsi="Times New Roman" w:cs="Times New Roman"/>
                <w:b/>
                <w:bCs/>
                <w:sz w:val="24"/>
              </w:rPr>
            </w:pPr>
            <w:r w:rsidRPr="00E671D5">
              <w:rPr>
                <w:rFonts w:ascii="Times New Roman" w:eastAsia="SimSun" w:hAnsi="Times New Roman" w:cs="Times New Roman"/>
                <w:b/>
                <w:bCs/>
                <w:sz w:val="24"/>
                <w:szCs w:val="24"/>
                <w:lang w:val="en-US" w:eastAsia="zh-CN"/>
              </w:rPr>
              <w:t>Notes</w:t>
            </w:r>
          </w:p>
        </w:tc>
      </w:tr>
      <w:tr w:rsidR="00E671D5" w:rsidRPr="00E671D5" w:rsidTr="00E671D5">
        <w:trPr>
          <w:trHeight w:val="1120"/>
          <w:tblCellSpacing w:w="15" w:type="dxa"/>
        </w:trPr>
        <w:tc>
          <w:tcPr>
            <w:tcW w:w="0" w:type="auto"/>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Requirements Gathering</w:t>
            </w:r>
          </w:p>
        </w:tc>
        <w:tc>
          <w:tcPr>
            <w:tcW w:w="208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Identified user needs for monitoring and controlling appliances remotely.</w:t>
            </w:r>
          </w:p>
        </w:tc>
        <w:tc>
          <w:tcPr>
            <w:tcW w:w="1784"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Interviews, brainstorming, document analysis</w:t>
            </w:r>
          </w:p>
        </w:tc>
        <w:tc>
          <w:tcPr>
            <w:tcW w:w="253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Helped in defining functional requirements.</w:t>
            </w:r>
          </w:p>
        </w:tc>
      </w:tr>
      <w:tr w:rsidR="00E671D5" w:rsidRPr="00E671D5" w:rsidTr="00E671D5">
        <w:trPr>
          <w:tblCellSpacing w:w="15" w:type="dxa"/>
        </w:trPr>
        <w:tc>
          <w:tcPr>
            <w:tcW w:w="0" w:type="auto"/>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System Scope Definition</w:t>
            </w:r>
          </w:p>
        </w:tc>
        <w:tc>
          <w:tcPr>
            <w:tcW w:w="208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Outlined system boundaries, users, and appliances covered.</w:t>
            </w:r>
          </w:p>
        </w:tc>
        <w:tc>
          <w:tcPr>
            <w:tcW w:w="1784"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Context diagrams, use case identification</w:t>
            </w:r>
          </w:p>
        </w:tc>
        <w:tc>
          <w:tcPr>
            <w:tcW w:w="253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Provided foundation for requirements specification.</w:t>
            </w:r>
          </w:p>
        </w:tc>
      </w:tr>
      <w:tr w:rsidR="00E671D5" w:rsidRPr="00E671D5" w:rsidTr="00E671D5">
        <w:trPr>
          <w:tblCellSpacing w:w="15" w:type="dxa"/>
        </w:trPr>
        <w:tc>
          <w:tcPr>
            <w:tcW w:w="0" w:type="auto"/>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Functional Requirements Specification</w:t>
            </w:r>
          </w:p>
        </w:tc>
        <w:tc>
          <w:tcPr>
            <w:tcW w:w="208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Documented actions like ON/OFF, scheduling, and adding appliances.</w:t>
            </w:r>
          </w:p>
        </w:tc>
        <w:tc>
          <w:tcPr>
            <w:tcW w:w="1784"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Use case modeling, user stories</w:t>
            </w:r>
          </w:p>
        </w:tc>
        <w:tc>
          <w:tcPr>
            <w:tcW w:w="253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Captured all user and system functions.</w:t>
            </w:r>
          </w:p>
        </w:tc>
      </w:tr>
      <w:tr w:rsidR="00E671D5" w:rsidRPr="00E671D5" w:rsidTr="00E671D5">
        <w:trPr>
          <w:tblCellSpacing w:w="15" w:type="dxa"/>
        </w:trPr>
        <w:tc>
          <w:tcPr>
            <w:tcW w:w="0" w:type="auto"/>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Non-Functional Requirements Specification</w:t>
            </w:r>
          </w:p>
        </w:tc>
        <w:tc>
          <w:tcPr>
            <w:tcW w:w="208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 xml:space="preserve">Defined security, reliability, and scalability </w:t>
            </w:r>
            <w:r w:rsidRPr="00E671D5">
              <w:rPr>
                <w:rFonts w:ascii="Times New Roman" w:eastAsia="SimSun" w:hAnsi="Times New Roman" w:cs="Times New Roman"/>
                <w:sz w:val="24"/>
                <w:szCs w:val="24"/>
                <w:lang w:val="en-US" w:eastAsia="zh-CN"/>
              </w:rPr>
              <w:lastRenderedPageBreak/>
              <w:t>constraints.</w:t>
            </w:r>
          </w:p>
        </w:tc>
        <w:tc>
          <w:tcPr>
            <w:tcW w:w="1784"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lastRenderedPageBreak/>
              <w:t>Quality attribute checklists, expert review</w:t>
            </w:r>
          </w:p>
        </w:tc>
        <w:tc>
          <w:tcPr>
            <w:tcW w:w="253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Ensured system performance and usability.</w:t>
            </w:r>
          </w:p>
        </w:tc>
      </w:tr>
      <w:tr w:rsidR="00E671D5" w:rsidRPr="00E671D5" w:rsidTr="00E671D5">
        <w:trPr>
          <w:tblCellSpacing w:w="15" w:type="dxa"/>
        </w:trPr>
        <w:tc>
          <w:tcPr>
            <w:tcW w:w="0" w:type="auto"/>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lastRenderedPageBreak/>
              <w:t>Interface Design</w:t>
            </w:r>
          </w:p>
        </w:tc>
        <w:tc>
          <w:tcPr>
            <w:tcW w:w="208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Designed GUI structure and usability features.</w:t>
            </w:r>
          </w:p>
        </w:tc>
        <w:tc>
          <w:tcPr>
            <w:tcW w:w="1784"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Wire framing, prototyping, usability heuristics</w:t>
            </w:r>
          </w:p>
        </w:tc>
        <w:tc>
          <w:tcPr>
            <w:tcW w:w="2539" w:type="dxa"/>
            <w:noWrap/>
            <w:vAlign w:val="center"/>
          </w:tcPr>
          <w:p w:rsidR="00E671D5" w:rsidRPr="00E671D5" w:rsidRDefault="00E671D5" w:rsidP="00E671D5">
            <w:pPr>
              <w:rPr>
                <w:rFonts w:ascii="Times New Roman" w:hAnsi="Times New Roman" w:cs="Times New Roman"/>
                <w:sz w:val="24"/>
              </w:rPr>
            </w:pPr>
            <w:r w:rsidRPr="00E671D5">
              <w:rPr>
                <w:rFonts w:ascii="Times New Roman" w:eastAsia="SimSun" w:hAnsi="Times New Roman" w:cs="Times New Roman"/>
                <w:sz w:val="24"/>
                <w:szCs w:val="24"/>
                <w:lang w:val="en-US" w:eastAsia="zh-CN"/>
              </w:rPr>
              <w:t>Ensured clarity, consistency, and accessibility.</w:t>
            </w:r>
          </w:p>
        </w:tc>
      </w:tr>
    </w:tbl>
    <w:p w:rsidR="00E671D5" w:rsidRDefault="00E671D5">
      <w:pPr>
        <w:pStyle w:val="Heading3"/>
        <w:keepNext w:val="0"/>
        <w:keepLines w:val="0"/>
        <w:rPr>
          <w:rStyle w:val="Strong"/>
          <w:b/>
        </w:rPr>
      </w:pPr>
    </w:p>
    <w:p w:rsidR="00CE1B45" w:rsidRDefault="002B4397">
      <w:pPr>
        <w:pStyle w:val="Heading3"/>
        <w:keepNext w:val="0"/>
        <w:keepLines w:val="0"/>
      </w:pPr>
      <w:r>
        <w:rPr>
          <w:rStyle w:val="Strong"/>
          <w:b/>
        </w:rPr>
        <w:t>Appendix D: Task Log and Outputs</w:t>
      </w:r>
    </w:p>
    <w:p w:rsidR="00CE1B45" w:rsidRDefault="002B4397">
      <w:pPr>
        <w:pStyle w:val="NormalWeb"/>
      </w:pPr>
      <w:r>
        <w:rPr>
          <w:rStyle w:val="Strong"/>
        </w:rPr>
        <w:t>Table D1.0 Tasks Undertaken</w:t>
      </w:r>
    </w:p>
    <w:p w:rsidR="00CE1B45" w:rsidRDefault="002B4397">
      <w:pPr>
        <w:spacing w:after="82" w:line="246" w:lineRule="auto"/>
        <w:ind w:left="10" w:hanging="10"/>
        <w:rPr>
          <w:rFonts w:ascii="Times New Roman" w:hAnsi="Times New Roman" w:cs="Times New Roman"/>
        </w:rPr>
      </w:pPr>
      <w:r>
        <w:rPr>
          <w:rFonts w:ascii="Times New Roman" w:eastAsia="Times New Roman" w:hAnsi="Times New Roman" w:cs="Times New Roman"/>
          <w:sz w:val="20"/>
        </w:rPr>
        <w:t xml:space="preserve">Table 52.0 Sections affected by the various tasks. </w:t>
      </w:r>
    </w:p>
    <w:p w:rsidR="00CE1B45" w:rsidRDefault="00CE1B45">
      <w:pPr>
        <w:spacing w:after="46" w:line="240" w:lineRule="auto"/>
        <w:rPr>
          <w:rFonts w:ascii="Times New Roman" w:hAnsi="Times New Roman" w:cs="Times New Roman"/>
        </w:rPr>
      </w:pPr>
    </w:p>
    <w:p w:rsidR="00CE1B45" w:rsidRDefault="002B4397">
      <w:pPr>
        <w:pStyle w:val="NormalWeb"/>
      </w:pPr>
      <w:r>
        <w:rPr>
          <w:rStyle w:val="Strong"/>
        </w:rPr>
        <w:t>Table D2.0 Sections Affected by Tasks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8"/>
        <w:gridCol w:w="2511"/>
        <w:gridCol w:w="2957"/>
      </w:tblGrid>
      <w:tr w:rsidR="00CE1B45" w:rsidTr="001B1971">
        <w:trPr>
          <w:tblHeader/>
          <w:tblCellSpacing w:w="15" w:type="dxa"/>
        </w:trPr>
        <w:tc>
          <w:tcPr>
            <w:tcW w:w="0" w:type="auto"/>
            <w:noWrap/>
            <w:vAlign w:val="center"/>
          </w:tcPr>
          <w:p w:rsidR="00CE1B45" w:rsidRDefault="002B4397">
            <w:pPr>
              <w:jc w:val="center"/>
              <w:rPr>
                <w:rFonts w:ascii="Times New Roman" w:hAnsi="Times New Roman" w:cs="Times New Roman"/>
                <w:b/>
                <w:bCs/>
              </w:rPr>
            </w:pPr>
            <w:r>
              <w:rPr>
                <w:rFonts w:ascii="Times New Roman" w:eastAsia="SimSun" w:hAnsi="Times New Roman" w:cs="Times New Roman"/>
                <w:b/>
                <w:bCs/>
                <w:sz w:val="24"/>
                <w:szCs w:val="24"/>
                <w:lang w:val="en-US" w:eastAsia="zh-CN"/>
              </w:rPr>
              <w:t>Task Name</w:t>
            </w:r>
          </w:p>
        </w:tc>
        <w:tc>
          <w:tcPr>
            <w:tcW w:w="0" w:type="auto"/>
            <w:noWrap/>
            <w:vAlign w:val="center"/>
          </w:tcPr>
          <w:p w:rsidR="00CE1B45" w:rsidRDefault="002B4397">
            <w:pPr>
              <w:jc w:val="center"/>
              <w:rPr>
                <w:rFonts w:ascii="Times New Roman" w:hAnsi="Times New Roman" w:cs="Times New Roman"/>
                <w:b/>
                <w:bCs/>
              </w:rPr>
            </w:pPr>
            <w:r>
              <w:rPr>
                <w:rFonts w:ascii="Times New Roman" w:eastAsia="SimSun" w:hAnsi="Times New Roman" w:cs="Times New Roman"/>
                <w:b/>
                <w:bCs/>
                <w:sz w:val="24"/>
                <w:szCs w:val="24"/>
                <w:lang w:val="en-US" w:eastAsia="zh-CN"/>
              </w:rPr>
              <w:t>Outputs</w:t>
            </w:r>
          </w:p>
        </w:tc>
        <w:tc>
          <w:tcPr>
            <w:tcW w:w="0" w:type="auto"/>
            <w:noWrap/>
            <w:vAlign w:val="center"/>
          </w:tcPr>
          <w:p w:rsidR="00CE1B45" w:rsidRDefault="002B4397">
            <w:pPr>
              <w:jc w:val="center"/>
              <w:rPr>
                <w:rFonts w:ascii="Times New Roman" w:hAnsi="Times New Roman" w:cs="Times New Roman"/>
                <w:b/>
                <w:bCs/>
              </w:rPr>
            </w:pPr>
            <w:r>
              <w:rPr>
                <w:rFonts w:ascii="Times New Roman" w:eastAsia="SimSun" w:hAnsi="Times New Roman" w:cs="Times New Roman"/>
                <w:b/>
                <w:bCs/>
                <w:sz w:val="24"/>
                <w:szCs w:val="24"/>
                <w:lang w:val="en-US" w:eastAsia="zh-CN"/>
              </w:rPr>
              <w:t>Section(s)</w:t>
            </w:r>
          </w:p>
        </w:tc>
      </w:tr>
      <w:tr w:rsidR="00CE1B45" w:rsidTr="001B1971">
        <w:trPr>
          <w:tblCellSpacing w:w="15" w:type="dxa"/>
        </w:trPr>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Requirements Gathering</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User Needs, Appliance Scenarios</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1.2 Scope, 2.1 Introduction</w:t>
            </w:r>
          </w:p>
        </w:tc>
      </w:tr>
      <w:tr w:rsidR="00CE1B45" w:rsidTr="001B1971">
        <w:trPr>
          <w:tblCellSpacing w:w="15" w:type="dxa"/>
        </w:trPr>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System Scope Definition</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System Boundaries, Actors</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1.4 Constraints, 1.8 Assumptions</w:t>
            </w:r>
          </w:p>
        </w:tc>
      </w:tr>
      <w:tr w:rsidR="00CE1B45" w:rsidTr="001B1971">
        <w:trPr>
          <w:tblCellSpacing w:w="15" w:type="dxa"/>
        </w:trPr>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Functional Requirements Specification</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Use Cases, Functional List</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2.3 Functional Requirements, 7.0 Use Cases</w:t>
            </w:r>
          </w:p>
        </w:tc>
      </w:tr>
      <w:tr w:rsidR="00CE1B45" w:rsidTr="001B1971">
        <w:trPr>
          <w:tblCellSpacing w:w="15" w:type="dxa"/>
        </w:trPr>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Non-Functional Requirements Specification</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Security, Reliability, Scalability</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5.3 – 5.6 Non-Functional Requirements</w:t>
            </w:r>
          </w:p>
        </w:tc>
        <w:bookmarkStart w:id="4" w:name="_GoBack"/>
        <w:bookmarkEnd w:id="4"/>
      </w:tr>
      <w:tr w:rsidR="00CE1B45" w:rsidTr="001B1971">
        <w:trPr>
          <w:tblCellSpacing w:w="15" w:type="dxa"/>
        </w:trPr>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Interface Design</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GUI Requirements, Usability Criteria</w:t>
            </w:r>
          </w:p>
        </w:tc>
        <w:tc>
          <w:tcPr>
            <w:tcW w:w="0" w:type="auto"/>
            <w:noWrap/>
            <w:vAlign w:val="center"/>
          </w:tcPr>
          <w:p w:rsidR="00CE1B45" w:rsidRDefault="002B4397">
            <w:pPr>
              <w:rPr>
                <w:rFonts w:ascii="Times New Roman" w:hAnsi="Times New Roman" w:cs="Times New Roman"/>
              </w:rPr>
            </w:pPr>
            <w:r>
              <w:rPr>
                <w:rFonts w:ascii="Times New Roman" w:eastAsia="SimSun" w:hAnsi="Times New Roman" w:cs="Times New Roman"/>
                <w:sz w:val="24"/>
                <w:szCs w:val="24"/>
                <w:lang w:val="en-US" w:eastAsia="zh-CN"/>
              </w:rPr>
              <w:t>4.0 User Interface Requirements</w:t>
            </w:r>
          </w:p>
        </w:tc>
      </w:tr>
    </w:tbl>
    <w:p w:rsidR="00CE1B45" w:rsidRDefault="00CE1B45">
      <w:pPr>
        <w:spacing w:after="46" w:line="240" w:lineRule="auto"/>
      </w:pPr>
    </w:p>
    <w:p w:rsidR="00CE1B45" w:rsidRDefault="002B4397">
      <w:pPr>
        <w:pStyle w:val="Heading1"/>
        <w:rPr>
          <w:sz w:val="28"/>
          <w:szCs w:val="28"/>
        </w:rPr>
      </w:pPr>
      <w:bookmarkStart w:id="5" w:name="_Toc206601513"/>
      <w:r>
        <w:rPr>
          <w:sz w:val="28"/>
          <w:szCs w:val="28"/>
        </w:rPr>
        <w:t>Appendix E: Contributions</w:t>
      </w:r>
      <w:bookmarkEnd w:id="5"/>
    </w:p>
    <w:p w:rsidR="00CE1B45" w:rsidRDefault="002B4397">
      <w:pPr>
        <w:pStyle w:val="NormalWeb"/>
      </w:pPr>
      <w:r>
        <w:rPr>
          <w:rStyle w:val="Strong"/>
        </w:rPr>
        <w:t>Table E1.0 Document Contributions</w:t>
      </w:r>
    </w:p>
    <w:p w:rsidR="00CE1B45" w:rsidRDefault="002B4397">
      <w:pPr>
        <w:spacing w:after="82" w:line="246" w:lineRule="auto"/>
        <w:ind w:left="10" w:hanging="10"/>
        <w:rPr>
          <w:rFonts w:ascii="Times New Roman" w:eastAsia="SimSun" w:hAnsi="Times New Roman"/>
          <w:b/>
          <w:bCs/>
          <w:sz w:val="24"/>
          <w:szCs w:val="24"/>
          <w:lang w:val="en-US" w:eastAsia="zh-CN"/>
        </w:rPr>
      </w:pPr>
      <w:r>
        <w:rPr>
          <w:rFonts w:ascii="Times New Roman" w:eastAsia="SimSun" w:hAnsi="Times New Roman"/>
          <w:b/>
          <w:bCs/>
          <w:sz w:val="24"/>
          <w:szCs w:val="24"/>
          <w:lang w:val="en-US" w:eastAsia="zh-CN"/>
        </w:rPr>
        <w:t>Contributor Name</w:t>
      </w:r>
      <w:r>
        <w:rPr>
          <w:rFonts w:ascii="Times New Roman" w:eastAsia="SimSun" w:hAnsi="Times New Roman"/>
          <w:b/>
          <w:bCs/>
          <w:sz w:val="24"/>
          <w:szCs w:val="24"/>
          <w:lang w:val="en-US" w:eastAsia="zh-CN"/>
        </w:rPr>
        <w:tab/>
        <w:t>Sections Worked On</w:t>
      </w:r>
    </w:p>
    <w:p w:rsidR="00CE1B45" w:rsidRDefault="00CE1B45">
      <w:pPr>
        <w:spacing w:after="82" w:line="246" w:lineRule="auto"/>
        <w:ind w:left="10" w:hanging="10"/>
        <w:rPr>
          <w:rFonts w:ascii="Times New Roman" w:eastAsia="SimSun" w:hAnsi="Times New Roman"/>
          <w:b/>
          <w:bCs/>
          <w:sz w:val="24"/>
          <w:szCs w:val="24"/>
          <w:lang w:val="en-US" w:eastAsia="zh-CN"/>
        </w:rPr>
      </w:pPr>
    </w:p>
    <w:p w:rsidR="00CE1B45" w:rsidRDefault="002B4397">
      <w:pPr>
        <w:numPr>
          <w:ilvl w:val="0"/>
          <w:numId w:val="2"/>
        </w:numPr>
        <w:spacing w:after="82" w:line="246" w:lineRule="auto"/>
        <w:ind w:left="10" w:hanging="10"/>
        <w:rPr>
          <w:rFonts w:ascii="Times New Roman" w:eastAsia="SimSun" w:hAnsi="Times New Roman"/>
          <w:sz w:val="24"/>
          <w:szCs w:val="24"/>
          <w:lang w:val="en-US" w:eastAsia="zh-CN"/>
        </w:rPr>
      </w:pPr>
      <w:r>
        <w:rPr>
          <w:rFonts w:ascii="Times New Roman" w:eastAsia="SimSun" w:hAnsi="Times New Roman"/>
          <w:sz w:val="24"/>
          <w:szCs w:val="24"/>
          <w:lang w:val="en-US" w:eastAsia="zh-CN"/>
        </w:rPr>
        <w:t>DHARSHINI</w:t>
      </w:r>
      <w:r>
        <w:rPr>
          <w:rFonts w:ascii="Times New Roman" w:eastAsia="SimSun" w:hAnsi="Times New Roman"/>
          <w:sz w:val="24"/>
          <w:szCs w:val="24"/>
          <w:lang w:val="en-US" w:eastAsia="zh-CN"/>
        </w:rPr>
        <w:tab/>
        <w:t xml:space="preserve">               -</w:t>
      </w:r>
      <w:r>
        <w:rPr>
          <w:rFonts w:ascii="Times New Roman" w:eastAsia="SimSun" w:hAnsi="Times New Roman"/>
          <w:sz w:val="24"/>
          <w:szCs w:val="24"/>
          <w:lang w:val="en-US" w:eastAsia="zh-CN"/>
        </w:rPr>
        <w:tab/>
        <w:t xml:space="preserve">  Introduction, Product Overview</w:t>
      </w:r>
    </w:p>
    <w:p w:rsidR="00CE1B45" w:rsidRDefault="002B4397">
      <w:pPr>
        <w:spacing w:after="82" w:line="246" w:lineRule="auto"/>
        <w:rPr>
          <w:rFonts w:ascii="Times New Roman" w:eastAsia="SimSun" w:hAnsi="Times New Roman"/>
          <w:sz w:val="24"/>
          <w:szCs w:val="24"/>
          <w:lang w:val="en-US" w:eastAsia="zh-CN"/>
        </w:rPr>
      </w:pPr>
      <w:r>
        <w:rPr>
          <w:rFonts w:ascii="Times New Roman" w:eastAsia="SimSun" w:hAnsi="Times New Roman"/>
          <w:sz w:val="24"/>
          <w:szCs w:val="24"/>
          <w:lang w:val="en-US" w:eastAsia="zh-CN"/>
        </w:rPr>
        <w:t>H.RAJESHWARI</w:t>
      </w:r>
      <w:r>
        <w:rPr>
          <w:rFonts w:ascii="Times New Roman" w:eastAsia="SimSun" w:hAnsi="Times New Roman"/>
          <w:sz w:val="24"/>
          <w:szCs w:val="24"/>
          <w:lang w:val="en-US" w:eastAsia="zh-CN"/>
        </w:rPr>
        <w:tab/>
        <w:t xml:space="preserve">               -</w:t>
      </w:r>
      <w:r>
        <w:rPr>
          <w:rFonts w:ascii="Times New Roman" w:eastAsia="SimSun" w:hAnsi="Times New Roman"/>
          <w:sz w:val="24"/>
          <w:szCs w:val="24"/>
          <w:lang w:val="en-US" w:eastAsia="zh-CN"/>
        </w:rPr>
        <w:tab/>
        <w:t xml:space="preserve">  Functional Requirements</w:t>
      </w:r>
    </w:p>
    <w:p w:rsidR="00CE1B45" w:rsidRDefault="002B4397">
      <w:pPr>
        <w:spacing w:after="82" w:line="246" w:lineRule="auto"/>
        <w:ind w:left="10" w:hanging="10"/>
        <w:rPr>
          <w:rFonts w:ascii="Times New Roman" w:eastAsia="SimSun" w:hAnsi="Times New Roman"/>
          <w:sz w:val="24"/>
          <w:szCs w:val="24"/>
          <w:lang w:val="en-US" w:eastAsia="zh-CN"/>
        </w:rPr>
      </w:pPr>
      <w:r>
        <w:rPr>
          <w:rFonts w:ascii="Times New Roman" w:eastAsia="SimSun" w:hAnsi="Times New Roman"/>
          <w:sz w:val="24"/>
          <w:szCs w:val="24"/>
          <w:lang w:val="en-US" w:eastAsia="zh-CN"/>
        </w:rPr>
        <w:t xml:space="preserve">G.SHANGARA VADIVEL  </w:t>
      </w:r>
      <w:r>
        <w:rPr>
          <w:rFonts w:ascii="Times New Roman" w:eastAsia="SimSun" w:hAnsi="Times New Roman"/>
          <w:sz w:val="24"/>
          <w:szCs w:val="24"/>
          <w:lang w:val="en-US" w:eastAsia="zh-CN"/>
        </w:rPr>
        <w:tab/>
        <w:t xml:space="preserve">   -          Non-Functional Requirements, Operating </w:t>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t xml:space="preserve">  Environment</w:t>
      </w:r>
    </w:p>
    <w:p w:rsidR="00CE1B45" w:rsidRDefault="002B4397">
      <w:pPr>
        <w:spacing w:after="82" w:line="246" w:lineRule="auto"/>
        <w:ind w:left="10" w:hanging="10"/>
        <w:rPr>
          <w:rFonts w:ascii="Times New Roman" w:eastAsia="SimSun" w:hAnsi="Times New Roman"/>
          <w:sz w:val="24"/>
          <w:szCs w:val="24"/>
          <w:lang w:val="en-US" w:eastAsia="zh-CN"/>
        </w:rPr>
      </w:pPr>
      <w:r>
        <w:rPr>
          <w:rFonts w:ascii="Times New Roman" w:eastAsia="SimSun" w:hAnsi="Times New Roman"/>
          <w:sz w:val="24"/>
          <w:szCs w:val="24"/>
          <w:lang w:val="en-US" w:eastAsia="zh-CN"/>
        </w:rPr>
        <w:t>S. ARIVU SELVAN</w:t>
      </w:r>
      <w:r>
        <w:rPr>
          <w:rFonts w:ascii="Times New Roman" w:eastAsia="SimSun" w:hAnsi="Times New Roman"/>
          <w:sz w:val="24"/>
          <w:szCs w:val="24"/>
          <w:lang w:val="en-US" w:eastAsia="zh-CN"/>
        </w:rPr>
        <w:tab/>
        <w:t xml:space="preserve">               -          Appendices A, B, C,D, E.</w:t>
      </w:r>
    </w:p>
    <w:p w:rsidR="00CE1B45" w:rsidRDefault="002B4397">
      <w:pPr>
        <w:spacing w:after="82" w:line="246" w:lineRule="auto"/>
        <w:ind w:left="10" w:hanging="10"/>
        <w:rPr>
          <w:lang w:val="en-US"/>
        </w:rPr>
      </w:pPr>
      <w:r>
        <w:rPr>
          <w:rFonts w:ascii="Times New Roman" w:eastAsia="SimSun" w:hAnsi="Times New Roman"/>
          <w:sz w:val="24"/>
          <w:szCs w:val="24"/>
          <w:lang w:val="en-US" w:eastAsia="zh-CN"/>
        </w:rPr>
        <w:t>R.J. RAJIVARTHINI</w:t>
      </w:r>
      <w:r>
        <w:rPr>
          <w:rFonts w:ascii="Times New Roman" w:eastAsia="SimSun" w:hAnsi="Times New Roman"/>
          <w:sz w:val="24"/>
          <w:szCs w:val="24"/>
          <w:lang w:val="en-US" w:eastAsia="zh-CN"/>
        </w:rPr>
        <w:tab/>
        <w:t xml:space="preserve">               -          UI Requirements,Appendices  F, G,Use case </w:t>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r>
      <w:r>
        <w:rPr>
          <w:rFonts w:ascii="Times New Roman" w:eastAsia="SimSun" w:hAnsi="Times New Roman"/>
          <w:sz w:val="24"/>
          <w:szCs w:val="24"/>
          <w:lang w:val="en-US" w:eastAsia="zh-CN"/>
        </w:rPr>
        <w:tab/>
        <w:t>diagram,context diagram.</w:t>
      </w:r>
    </w:p>
    <w:p w:rsidR="00CE1B45" w:rsidRDefault="00CE1B45"/>
    <w:sectPr w:rsidR="00CE1B45" w:rsidSect="00AA43AB">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0F" w:rsidRDefault="0087060F">
      <w:pPr>
        <w:spacing w:line="240" w:lineRule="auto"/>
      </w:pPr>
      <w:r>
        <w:separator/>
      </w:r>
    </w:p>
  </w:endnote>
  <w:endnote w:type="continuationSeparator" w:id="0">
    <w:p w:rsidR="0087060F" w:rsidRDefault="00870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0F" w:rsidRDefault="0087060F">
      <w:r>
        <w:separator/>
      </w:r>
    </w:p>
  </w:footnote>
  <w:footnote w:type="continuationSeparator" w:id="0">
    <w:p w:rsidR="0087060F" w:rsidRDefault="008706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6F348"/>
    <w:multiLevelType w:val="singleLevel"/>
    <w:tmpl w:val="1756F348"/>
    <w:lvl w:ilvl="0">
      <w:start w:val="19"/>
      <w:numFmt w:val="upperLetter"/>
      <w:suff w:val="space"/>
      <w:lvlText w:val="%1."/>
      <w:lvlJc w:val="left"/>
    </w:lvl>
  </w:abstractNum>
  <w:abstractNum w:abstractNumId="1">
    <w:nsid w:val="2F020706"/>
    <w:multiLevelType w:val="singleLevel"/>
    <w:tmpl w:val="2F020706"/>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13A34E17"/>
    <w:rsid w:val="001B1971"/>
    <w:rsid w:val="002B4397"/>
    <w:rsid w:val="0087060F"/>
    <w:rsid w:val="00AA43AB"/>
    <w:rsid w:val="00CE1B45"/>
    <w:rsid w:val="00E671D5"/>
    <w:rsid w:val="13A34E1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85A1C2-099A-401A-A59E-C14AAAAB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ta-IN"/>
      </w:rPr>
    </w:rPrDefault>
    <w:pPrDefault/>
  </w:docDefaults>
  <w:latentStyles w:defLockedState="0" w:defUIPriority="0" w:defSemiHidden="0" w:defUnhideWhenUsed="0" w:defQFormat="0" w:count="371">
    <w:lsdException w:name="Normal" w:qFormat="1"/>
    <w:lsdException w:name="heading 1" w:uiPriority="9" w:unhideWhenUsed="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B45"/>
    <w:pPr>
      <w:spacing w:line="276" w:lineRule="auto"/>
    </w:pPr>
    <w:rPr>
      <w:rFonts w:ascii="Calibri" w:eastAsia="Calibri" w:hAnsi="Calibri" w:cs="Calibri"/>
      <w:color w:val="000000"/>
      <w:sz w:val="22"/>
      <w:szCs w:val="22"/>
      <w:lang w:val="en-IN" w:eastAsia="en-IN" w:bidi="ar-SA"/>
    </w:rPr>
  </w:style>
  <w:style w:type="paragraph" w:styleId="Heading1">
    <w:name w:val="heading 1"/>
    <w:next w:val="Normal"/>
    <w:uiPriority w:val="9"/>
    <w:unhideWhenUsed/>
    <w:qFormat/>
    <w:rsid w:val="00CE1B45"/>
    <w:pPr>
      <w:keepNext/>
      <w:keepLines/>
      <w:spacing w:after="107" w:line="246" w:lineRule="auto"/>
      <w:ind w:left="-5" w:right="-15" w:hanging="10"/>
      <w:outlineLvl w:val="0"/>
    </w:pPr>
    <w:rPr>
      <w:rFonts w:ascii="Times New Roman" w:eastAsia="Times New Roman" w:hAnsi="Times New Roman" w:cs="Times New Roman"/>
      <w:b/>
      <w:color w:val="000000"/>
      <w:sz w:val="32"/>
      <w:szCs w:val="22"/>
      <w:lang w:val="en-IN" w:eastAsia="en-IN" w:bidi="ar-SA"/>
    </w:rPr>
  </w:style>
  <w:style w:type="paragraph" w:styleId="Heading3">
    <w:name w:val="heading 3"/>
    <w:next w:val="Normal"/>
    <w:uiPriority w:val="9"/>
    <w:unhideWhenUsed/>
    <w:qFormat/>
    <w:rsid w:val="00CE1B45"/>
    <w:pPr>
      <w:keepNext/>
      <w:keepLines/>
      <w:spacing w:after="106"/>
      <w:ind w:left="-5" w:right="-15" w:hanging="10"/>
      <w:outlineLvl w:val="2"/>
    </w:pPr>
    <w:rPr>
      <w:rFonts w:ascii="Times New Roman" w:eastAsia="Times New Roman" w:hAnsi="Times New Roman" w:cs="Times New Roman"/>
      <w:b/>
      <w:color w:val="000000"/>
      <w:sz w:val="28"/>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B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E1B45"/>
    <w:rPr>
      <w:b/>
      <w:bCs/>
    </w:rPr>
  </w:style>
  <w:style w:type="table" w:customStyle="1" w:styleId="TableGrid">
    <w:name w:val="TableGrid"/>
    <w:rsid w:val="00CE1B45"/>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rajivarthini</dc:creator>
  <cp:lastModifiedBy>Microsoft account</cp:lastModifiedBy>
  <cp:revision>4</cp:revision>
  <dcterms:created xsi:type="dcterms:W3CDTF">2025-08-25T11:38:00Z</dcterms:created>
  <dcterms:modified xsi:type="dcterms:W3CDTF">2025-08-25T12:05:00Z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5F30E0E7A8674577B700BFC5F2C080E3_11</vt:lpwstr>
  </property>
</Properties>
</file>