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9079A9">
      <w:pPr>
        <w:keepNext w:val="0"/>
        <w:spacing w:after="32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/>
          <w:i w:val="0"/>
          <w:sz w:val="28"/>
        </w:rPr>
        <w:t>Лабораторная работа № 2</w:t>
      </w:r>
    </w:p>
    <w:p w14:paraId="7E3A0775">
      <w:pPr>
        <w:keepNext w:val="0"/>
        <w:spacing w:after="280"/>
        <w:jc w:val="center"/>
        <w:rPr>
          <w:rFonts w:hint="default" w:ascii="Times New Roman" w:hAnsi="Times New Roman" w:eastAsia="Times New Roman" w:cs="Times New Roman"/>
          <w:b/>
          <w:i w:val="0"/>
          <w:sz w:val="28"/>
        </w:rPr>
      </w:pPr>
      <w:r>
        <w:rPr>
          <w:rFonts w:hint="default" w:ascii="Times New Roman" w:hAnsi="Times New Roman" w:eastAsia="Times New Roman" w:cs="Times New Roman"/>
          <w:b/>
          <w:i w:val="0"/>
          <w:sz w:val="28"/>
        </w:rPr>
        <w:t>Формирование логической модели реляционной базы данных в draw.io</w:t>
      </w:r>
    </w:p>
    <w:p w14:paraId="67B3BBF5">
      <w:pPr>
        <w:keepNext w:val="0"/>
        <w:spacing w:after="280"/>
        <w:jc w:val="center"/>
        <w:rPr>
          <w:rFonts w:hint="default" w:ascii="Times New Roman" w:hAnsi="Times New Roman" w:eastAsia="Times New Roman" w:cs="Times New Roman"/>
          <w:b/>
          <w:i w:val="0"/>
          <w:sz w:val="28"/>
          <w:lang w:val="ru-RU"/>
        </w:rPr>
      </w:pPr>
      <w:r>
        <w:rPr>
          <w:rFonts w:hint="default" w:ascii="Times New Roman" w:hAnsi="Times New Roman" w:cs="Times New Roman"/>
          <w:b/>
          <w:i w:val="0"/>
          <w:sz w:val="28"/>
          <w:lang w:val="ru-RU"/>
        </w:rPr>
        <w:t>Иванов Никита 9ИСП-32к-24</w:t>
      </w:r>
    </w:p>
    <w:p w14:paraId="3ECD820F">
      <w:pPr>
        <w:pStyle w:val="2"/>
        <w:keepNext/>
        <w:spacing w:after="60"/>
        <w:rPr>
          <w:rFonts w:hint="default" w:ascii="Times New Roman" w:hAnsi="Times New Roman" w:cs="Times New Roman"/>
          <w:b/>
          <w:bCs w:val="0"/>
          <w:lang w:val="ru-RU"/>
        </w:rPr>
      </w:pPr>
      <w:r>
        <w:rPr>
          <w:rFonts w:hint="default" w:ascii="Times New Roman" w:hAnsi="Times New Roman" w:eastAsia="Times New Roman" w:cs="Times New Roman"/>
          <w:b/>
          <w:bCs w:val="0"/>
          <w:i w:val="0"/>
          <w:sz w:val="28"/>
        </w:rPr>
        <w:t>Цель работы</w:t>
      </w:r>
      <w:r>
        <w:rPr>
          <w:rFonts w:hint="default" w:ascii="Times New Roman" w:hAnsi="Times New Roman" w:cs="Times New Roman"/>
          <w:b/>
          <w:bCs w:val="0"/>
          <w:i w:val="0"/>
          <w:sz w:val="28"/>
          <w:lang w:val="ru-RU"/>
        </w:rPr>
        <w:t>:</w:t>
      </w:r>
    </w:p>
    <w:p w14:paraId="3EA7D996">
      <w:pPr>
        <w:keepNext w:val="0"/>
        <w:spacing w:after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i w:val="0"/>
          <w:sz w:val="28"/>
        </w:rPr>
        <w:t>Научиться преобразовывать концептуальную модель предметной области в логическую модель реляционной базы данных: определять отношения и атрибуты, выбирать ключи, задавать связи и ограничения, устранять избыточность данных и проверять модель на примерах.</w:t>
      </w:r>
    </w:p>
    <w:p w14:paraId="3320BE35">
      <w:pPr>
        <w:pStyle w:val="2"/>
        <w:keepNext/>
        <w:spacing w:after="60"/>
        <w:rPr>
          <w:rFonts w:hint="default" w:ascii="Times New Roman" w:hAnsi="Times New Roman" w:cs="Times New Roman"/>
          <w:b/>
          <w:bCs w:val="0"/>
        </w:rPr>
      </w:pPr>
      <w:r>
        <w:rPr>
          <w:rFonts w:hint="default" w:ascii="Times New Roman" w:hAnsi="Times New Roman" w:eastAsia="Times New Roman" w:cs="Times New Roman"/>
          <w:b/>
          <w:bCs w:val="0"/>
          <w:i w:val="0"/>
          <w:sz w:val="28"/>
        </w:rPr>
        <w:t>Вариант № 4. Фитнес-клуб</w:t>
      </w:r>
    </w:p>
    <w:p w14:paraId="70129CB8">
      <w:pPr>
        <w:keepNext w:val="0"/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sz w:val="28"/>
        </w:rPr>
        <w:t>Ситуация</w:t>
      </w:r>
      <w:r>
        <w:rPr>
          <w:rFonts w:hint="default" w:ascii="Times New Roman" w:hAnsi="Times New Roman" w:eastAsia="Times New Roman" w:cs="Times New Roman"/>
          <w:b w:val="0"/>
          <w:i w:val="0"/>
          <w:sz w:val="28"/>
        </w:rPr>
        <w:t>. Клуб продаёт абонементы и проводит групповые тренировки по предварительной записи. Администратору необходимо различать предварительную запись и фактическое посещение.</w:t>
      </w:r>
    </w:p>
    <w:p w14:paraId="4AC8277C">
      <w:pPr>
        <w:pStyle w:val="3"/>
        <w:keepNext/>
        <w:spacing w:after="60"/>
        <w:rPr>
          <w:rFonts w:hint="default" w:ascii="Times New Roman" w:hAnsi="Times New Roman" w:cs="Times New Roman"/>
          <w:b/>
          <w:bCs w:val="0"/>
        </w:rPr>
      </w:pPr>
      <w:r>
        <w:rPr>
          <w:rFonts w:hint="default" w:ascii="Times New Roman" w:hAnsi="Times New Roman" w:eastAsia="Times New Roman" w:cs="Times New Roman"/>
          <w:b/>
          <w:bCs w:val="0"/>
          <w:i w:val="0"/>
          <w:sz w:val="28"/>
        </w:rPr>
        <w:t>Условия предметной области</w:t>
      </w:r>
    </w:p>
    <w:p w14:paraId="755CDC5D">
      <w:pPr>
        <w:keepNext w:val="0"/>
        <w:spacing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i w:val="0"/>
          <w:sz w:val="28"/>
        </w:rPr>
        <w:t>• Тариф задаёт срок действия и лимит посещений либо признак безлимитного доступа. Купленный абонемент принадлежит одному клиенту; его условия фиксируются на момент покупки.</w:t>
      </w:r>
    </w:p>
    <w:p w14:paraId="77D7AE47">
      <w:pPr>
        <w:keepNext w:val="0"/>
        <w:spacing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i w:val="0"/>
          <w:sz w:val="28"/>
        </w:rPr>
        <w:t>• Клиент может последовательно или одновременно иметь несколько абонементов.</w:t>
      </w:r>
    </w:p>
    <w:p w14:paraId="5B1EC05B">
      <w:pPr>
        <w:keepNext w:val="0"/>
        <w:spacing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i w:val="0"/>
          <w:sz w:val="28"/>
        </w:rPr>
        <w:t>• Каждое занятие относится к одному виду тренировки, одному залу и одному тренеру; у занятия есть время и предельное число участников.</w:t>
      </w:r>
    </w:p>
    <w:p w14:paraId="287C7599">
      <w:pPr>
        <w:keepNext w:val="0"/>
        <w:spacing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i w:val="0"/>
          <w:sz w:val="28"/>
        </w:rPr>
        <w:t>• Запись связывает клиента с занятием. Её статус может быть «Подтверждена», «Отменена» или «Лист ожидания». Повторные попытки записи должны различаться.</w:t>
      </w:r>
    </w:p>
    <w:p w14:paraId="0B244372">
      <w:pPr>
        <w:keepNext w:val="0"/>
        <w:spacing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i w:val="0"/>
          <w:sz w:val="28"/>
        </w:rPr>
        <w:t>• Посещение фиксирует фактический приход по одной подтверждённой записи и списание с одного подходящего абонемента. У записи может не быть посещения.</w:t>
      </w:r>
    </w:p>
    <w:p w14:paraId="35595B10">
      <w:pPr>
        <w:keepNext w:val="0"/>
        <w:spacing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i w:val="0"/>
          <w:sz w:val="28"/>
        </w:rPr>
        <w:t>• Нельзя превышать вместимость занятия или списывать посещение с недействующего абонемента. Тренер и зал не должны быть заняты на пересекающихся занятиях.</w:t>
      </w:r>
    </w:p>
    <w:p w14:paraId="79A78B82">
      <w:pPr>
        <w:pStyle w:val="2"/>
        <w:keepNext/>
        <w:spacing w:before="100" w:after="80"/>
        <w:rPr>
          <w:rFonts w:hint="default" w:ascii="Times New Roman" w:hAnsi="Times New Roman" w:cs="Times New Roman"/>
          <w:b/>
          <w:bCs w:val="0"/>
        </w:rPr>
      </w:pPr>
      <w:r>
        <w:rPr>
          <w:rFonts w:hint="default" w:ascii="Times New Roman" w:hAnsi="Times New Roman" w:eastAsia="Times New Roman" w:cs="Times New Roman"/>
          <w:b/>
          <w:bCs w:val="0"/>
          <w:i w:val="0"/>
          <w:sz w:val="28"/>
        </w:rPr>
        <w:t>Задание 1. Преобразование концептуальной модели</w:t>
      </w:r>
    </w:p>
    <w:p w14:paraId="7F7AB5D3">
      <w:pPr>
        <w:pStyle w:val="3"/>
        <w:keepNext/>
        <w:spacing w:after="60"/>
        <w:rPr>
          <w:rFonts w:hint="default" w:ascii="Times New Roman" w:hAnsi="Times New Roman" w:cs="Times New Roman"/>
          <w:b/>
          <w:bCs w:val="0"/>
        </w:rPr>
      </w:pPr>
      <w:r>
        <w:rPr>
          <w:rFonts w:hint="default" w:ascii="Times New Roman" w:hAnsi="Times New Roman" w:eastAsia="Times New Roman" w:cs="Times New Roman"/>
          <w:b/>
          <w:bCs w:val="0"/>
          <w:i w:val="0"/>
          <w:sz w:val="28"/>
        </w:rPr>
        <w:t>1. Назначение системы</w:t>
      </w:r>
    </w:p>
    <w:p w14:paraId="647D8ED3">
      <w:pPr>
        <w:keepNext w:val="0"/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i w:val="0"/>
          <w:sz w:val="28"/>
        </w:rPr>
        <w:t>Система хранит сведения о клиентах, тарифах, покупках абонементов, видах тренировок, залах, тренерах, расписании, попытках записи и фактических посещениях. Она позволяет определить, кто записан и кто действительно пришёл, а также с какого абонемента списано посещение.</w:t>
      </w:r>
    </w:p>
    <w:p w14:paraId="1EB57C11">
      <w:pPr>
        <w:pStyle w:val="3"/>
        <w:keepNext/>
        <w:spacing w:after="60"/>
        <w:rPr>
          <w:rFonts w:hint="default" w:ascii="Times New Roman" w:hAnsi="Times New Roman" w:cs="Times New Roman"/>
          <w:b/>
          <w:bCs w:val="0"/>
        </w:rPr>
      </w:pPr>
      <w:r>
        <w:rPr>
          <w:rFonts w:hint="default" w:ascii="Times New Roman" w:hAnsi="Times New Roman" w:eastAsia="Times New Roman" w:cs="Times New Roman"/>
          <w:b/>
          <w:bCs w:val="0"/>
          <w:i w:val="0"/>
          <w:sz w:val="28"/>
        </w:rPr>
        <w:t>2. Границы моделирования</w:t>
      </w:r>
    </w:p>
    <w:p w14:paraId="08C5BE25">
      <w:pPr>
        <w:keepNext w:val="0"/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i w:val="0"/>
          <w:sz w:val="28"/>
        </w:rPr>
        <w:t>В модель включены клиенты, тарифы и приобретённые абонементы, занятия, виды тренировок, залы, тренеры, записи и посещения. Платежи, медицинские сведения, зарплата тренеров и бухгалтерский учёт не рассматриваются.</w:t>
      </w:r>
    </w:p>
    <w:p w14:paraId="3D0CA770">
      <w:pPr>
        <w:pStyle w:val="3"/>
        <w:keepNext/>
        <w:spacing w:after="60"/>
        <w:rPr>
          <w:rFonts w:hint="default" w:ascii="Times New Roman" w:hAnsi="Times New Roman" w:cs="Times New Roman"/>
          <w:b/>
          <w:bCs w:val="0"/>
        </w:rPr>
      </w:pPr>
      <w:r>
        <w:rPr>
          <w:rFonts w:hint="default" w:ascii="Times New Roman" w:hAnsi="Times New Roman" w:eastAsia="Times New Roman" w:cs="Times New Roman"/>
          <w:b/>
          <w:bCs w:val="0"/>
          <w:i w:val="0"/>
          <w:sz w:val="28"/>
        </w:rPr>
        <w:t>3. Отношения и ключи</w:t>
      </w:r>
    </w:p>
    <w:p w14:paraId="0B0DE8E8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/>
          <w:sz w:val="28"/>
        </w:rPr>
        <w:t xml:space="preserve">Клиент. </w:t>
      </w:r>
      <w:r>
        <w:rPr>
          <w:rFonts w:hint="default" w:ascii="Times New Roman" w:hAnsi="Times New Roman" w:eastAsia="Times New Roman" w:cs="Times New Roman"/>
          <w:sz w:val="28"/>
        </w:rPr>
        <w:t>Одна запись на одного клиента: PK ID_Клиента; ФИО; Контакт.</w:t>
      </w:r>
    </w:p>
    <w:p w14:paraId="05E20938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/>
          <w:sz w:val="28"/>
        </w:rPr>
        <w:t xml:space="preserve">Тариф. </w:t>
      </w:r>
      <w:r>
        <w:rPr>
          <w:rFonts w:hint="default" w:ascii="Times New Roman" w:hAnsi="Times New Roman" w:eastAsia="Times New Roman" w:cs="Times New Roman"/>
          <w:sz w:val="28"/>
        </w:rPr>
        <w:t>Одна запись на тариф: PK ID_Тарифа; Название; Срок_дней; Лимит_посещений; Безлимит.</w:t>
      </w:r>
    </w:p>
    <w:p w14:paraId="068028A4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/>
          <w:sz w:val="28"/>
        </w:rPr>
        <w:t xml:space="preserve">Абонемент. </w:t>
      </w:r>
      <w:r>
        <w:rPr>
          <w:rFonts w:hint="default" w:ascii="Times New Roman" w:hAnsi="Times New Roman" w:eastAsia="Times New Roman" w:cs="Times New Roman"/>
          <w:sz w:val="28"/>
        </w:rPr>
        <w:t>Одна конкретная покупка: PK ID_Абонемента; FK ID_Клиента; FK ID_Тарифа; Дата_покупки; Дата_начала; Дата_окончания; Лимит_при_покупке; Безлимит_при_покупке.</w:t>
      </w:r>
    </w:p>
    <w:p w14:paraId="28E0DEF1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/>
          <w:sz w:val="28"/>
        </w:rPr>
        <w:t xml:space="preserve">Вид_Тренировки. </w:t>
      </w:r>
      <w:r>
        <w:rPr>
          <w:rFonts w:hint="default" w:ascii="Times New Roman" w:hAnsi="Times New Roman" w:eastAsia="Times New Roman" w:cs="Times New Roman"/>
          <w:sz w:val="28"/>
        </w:rPr>
        <w:t>Один тип тренировки: PK ID_Вида; Название; Описание.</w:t>
      </w:r>
    </w:p>
    <w:p w14:paraId="5D8E11BE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/>
          <w:sz w:val="28"/>
        </w:rPr>
        <w:t xml:space="preserve">Зал. </w:t>
      </w:r>
      <w:r>
        <w:rPr>
          <w:rFonts w:hint="default" w:ascii="Times New Roman" w:hAnsi="Times New Roman" w:eastAsia="Times New Roman" w:cs="Times New Roman"/>
          <w:sz w:val="28"/>
        </w:rPr>
        <w:t>Один зал клуба: PK ID_Зала; Название; Вместимость.</w:t>
      </w:r>
    </w:p>
    <w:p w14:paraId="4FB6F0BE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/>
          <w:sz w:val="28"/>
        </w:rPr>
        <w:t xml:space="preserve">Тренер. </w:t>
      </w:r>
      <w:r>
        <w:rPr>
          <w:rFonts w:hint="default" w:ascii="Times New Roman" w:hAnsi="Times New Roman" w:eastAsia="Times New Roman" w:cs="Times New Roman"/>
          <w:sz w:val="28"/>
        </w:rPr>
        <w:t>Один тренер: PK ID_Тренера; ФИО; Контакт.</w:t>
      </w:r>
    </w:p>
    <w:p w14:paraId="779CBA10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/>
          <w:sz w:val="28"/>
        </w:rPr>
        <w:t xml:space="preserve">Занятие. </w:t>
      </w:r>
      <w:r>
        <w:rPr>
          <w:rFonts w:hint="default" w:ascii="Times New Roman" w:hAnsi="Times New Roman" w:eastAsia="Times New Roman" w:cs="Times New Roman"/>
          <w:sz w:val="28"/>
        </w:rPr>
        <w:t>Одно конкретное занятие в расписании: PK ID_Занятия; FK ID_Вида; FK ID_Зала; FK ID_Тренера; Дата_начала; Дата_окончания; Лимит_участников.</w:t>
      </w:r>
    </w:p>
    <w:p w14:paraId="09093578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/>
          <w:sz w:val="28"/>
        </w:rPr>
        <w:t xml:space="preserve">Запись. </w:t>
      </w:r>
      <w:r>
        <w:rPr>
          <w:rFonts w:hint="default" w:ascii="Times New Roman" w:hAnsi="Times New Roman" w:eastAsia="Times New Roman" w:cs="Times New Roman"/>
          <w:sz w:val="28"/>
        </w:rPr>
        <w:t>Одна попытка записаться: PK ID_Записи; FK ID_Клиента; FK ID_Занятия; Время_попытки; Статус.</w:t>
      </w:r>
    </w:p>
    <w:p w14:paraId="7F01B9CD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/>
          <w:sz w:val="28"/>
        </w:rPr>
        <w:t xml:space="preserve">Посещение. </w:t>
      </w:r>
      <w:r>
        <w:rPr>
          <w:rFonts w:hint="default" w:ascii="Times New Roman" w:hAnsi="Times New Roman" w:eastAsia="Times New Roman" w:cs="Times New Roman"/>
          <w:sz w:val="28"/>
        </w:rPr>
        <w:t>Один факт прихода: PK ID_Посещения; AK1+FK ID_Записи; FK ID_Абонемента; Время_посещения.</w:t>
      </w:r>
    </w:p>
    <w:p w14:paraId="735F2716">
      <w:pPr>
        <w:pStyle w:val="3"/>
        <w:keepNext/>
        <w:spacing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i w:val="0"/>
          <w:sz w:val="28"/>
        </w:rPr>
        <w:t>Преобразование связей</w:t>
      </w:r>
    </w:p>
    <w:p w14:paraId="5B0AD07E">
      <w:pPr>
        <w:keepNext w:val="0"/>
        <w:spacing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i w:val="0"/>
          <w:sz w:val="28"/>
        </w:rPr>
        <w:t>• Клиент — Абонемент: 1:N; FK ID_Клиента хранится в Абонементе.</w:t>
      </w:r>
    </w:p>
    <w:p w14:paraId="41BCAF20">
      <w:pPr>
        <w:keepNext w:val="0"/>
        <w:spacing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i w:val="0"/>
          <w:sz w:val="28"/>
        </w:rPr>
        <w:t>• Тариф — Абонемент: 1:N; FK ID_Тарифа хранится в Абонементе.</w:t>
      </w:r>
    </w:p>
    <w:p w14:paraId="4AEA1648">
      <w:pPr>
        <w:keepNext w:val="0"/>
        <w:spacing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i w:val="0"/>
          <w:sz w:val="28"/>
        </w:rPr>
        <w:t>• Вид_Тренировки, Зал и Тренер — Занятие: каждая из связей 1:N; соответствующие FK хранятся в Занятии.</w:t>
      </w:r>
    </w:p>
    <w:p w14:paraId="61074E45">
      <w:pPr>
        <w:keepNext w:val="0"/>
        <w:spacing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i w:val="0"/>
          <w:sz w:val="28"/>
        </w:rPr>
        <w:t>• Клиент — Запись и Занятие — Запись: 1:N; FK клиента и занятия хранятся в Записи.</w:t>
      </w:r>
    </w:p>
    <w:p w14:paraId="0B052E57">
      <w:pPr>
        <w:keepNext w:val="0"/>
        <w:spacing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i w:val="0"/>
          <w:sz w:val="28"/>
        </w:rPr>
        <w:t>• Запись — Посещение: 1:0..1; FK ID_Записи в Посещении обязателен и уникален (AK1), поэтому у записи не более одного посещения.</w:t>
      </w:r>
    </w:p>
    <w:p w14:paraId="7B99F036">
      <w:pPr>
        <w:keepNext w:val="0"/>
        <w:spacing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i w:val="0"/>
          <w:sz w:val="28"/>
        </w:rPr>
        <w:t>• Абонемент — Посещение: 1:N; FK ID_Абонемента хранится в Посещении.</w:t>
      </w:r>
    </w:p>
    <w:p w14:paraId="70A25115">
      <w:pPr>
        <w:pStyle w:val="3"/>
        <w:keepNext/>
        <w:spacing w:after="80"/>
        <w:rPr>
          <w:rFonts w:hint="default" w:ascii="Times New Roman" w:hAnsi="Times New Roman" w:cs="Times New Roman"/>
          <w:b/>
          <w:bCs w:val="0"/>
        </w:rPr>
      </w:pPr>
      <w:r>
        <w:rPr>
          <w:rFonts w:hint="default" w:ascii="Times New Roman" w:hAnsi="Times New Roman" w:eastAsia="Times New Roman" w:cs="Times New Roman"/>
          <w:b/>
          <w:bCs w:val="0"/>
          <w:i w:val="0"/>
          <w:sz w:val="28"/>
        </w:rPr>
        <w:t>Словарь атрибутов</w:t>
      </w:r>
    </w:p>
    <w:tbl>
      <w:tblPr>
        <w:tblStyle w:val="9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7"/>
        <w:gridCol w:w="1935"/>
        <w:gridCol w:w="1447"/>
        <w:gridCol w:w="1497"/>
        <w:gridCol w:w="2217"/>
        <w:gridCol w:w="1426"/>
      </w:tblGrid>
      <w:tr w14:paraId="6D874DE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68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212CBBF">
            <w:pPr>
              <w:keepNext/>
              <w:spacing w:before="20" w:after="20" w:line="245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sz w:val="17"/>
              </w:rPr>
              <w:t>Отношение</w:t>
            </w:r>
          </w:p>
        </w:tc>
        <w:tc>
          <w:tcPr>
            <w:tcW w:w="1568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61F65EF">
            <w:pPr>
              <w:keepNext/>
              <w:spacing w:before="20" w:after="20" w:line="245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sz w:val="17"/>
              </w:rPr>
              <w:t>Атрибут</w:t>
            </w:r>
          </w:p>
        </w:tc>
        <w:tc>
          <w:tcPr>
            <w:tcW w:w="1568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D9662DC">
            <w:pPr>
              <w:keepNext/>
              <w:spacing w:before="20" w:after="20" w:line="245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sz w:val="17"/>
              </w:rPr>
              <w:t>Смысл и домен</w:t>
            </w:r>
          </w:p>
        </w:tc>
        <w:tc>
          <w:tcPr>
            <w:tcW w:w="1568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D5B4E03">
            <w:pPr>
              <w:keepNext/>
              <w:spacing w:before="20" w:after="20" w:line="245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sz w:val="17"/>
              </w:rPr>
              <w:t>Обязательность</w:t>
            </w:r>
          </w:p>
        </w:tc>
        <w:tc>
          <w:tcPr>
            <w:tcW w:w="2024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2CCBCDB">
            <w:pPr>
              <w:keepNext/>
              <w:spacing w:before="20" w:after="20" w:line="245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sz w:val="17"/>
              </w:rPr>
              <w:t>Роль в ключах</w:t>
            </w:r>
          </w:p>
        </w:tc>
        <w:tc>
          <w:tcPr>
            <w:tcW w:w="1568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375E963">
            <w:pPr>
              <w:keepNext/>
              <w:spacing w:before="20" w:after="20" w:line="245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sz w:val="17"/>
              </w:rPr>
              <w:t>Пример</w:t>
            </w:r>
          </w:p>
        </w:tc>
      </w:tr>
      <w:tr w14:paraId="1C00EC9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68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DEE74D9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Клиент</w:t>
            </w:r>
          </w:p>
        </w:tc>
        <w:tc>
          <w:tcPr>
            <w:tcW w:w="1568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27A2707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ID_Клиента</w:t>
            </w:r>
          </w:p>
        </w:tc>
        <w:tc>
          <w:tcPr>
            <w:tcW w:w="1568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C4B9FF9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Уникальный идентификатор клиента; положительное целое число</w:t>
            </w:r>
          </w:p>
        </w:tc>
        <w:tc>
          <w:tcPr>
            <w:tcW w:w="1568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E460A59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Обязательно</w:t>
            </w:r>
          </w:p>
        </w:tc>
        <w:tc>
          <w:tcPr>
            <w:tcW w:w="202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628E3C6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PK</w:t>
            </w:r>
          </w:p>
        </w:tc>
        <w:tc>
          <w:tcPr>
            <w:tcW w:w="1568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59A6D5E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1</w:t>
            </w:r>
          </w:p>
        </w:tc>
      </w:tr>
      <w:tr w14:paraId="5C9623A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68" w:type="dxa"/>
            <w:vAlign w:val="center"/>
          </w:tcPr>
          <w:p w14:paraId="5A93B429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Клиент</w:t>
            </w:r>
          </w:p>
        </w:tc>
        <w:tc>
          <w:tcPr>
            <w:tcW w:w="1568" w:type="dxa"/>
            <w:vAlign w:val="center"/>
          </w:tcPr>
          <w:p w14:paraId="1BE0CEDA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ФИО</w:t>
            </w:r>
          </w:p>
        </w:tc>
        <w:tc>
          <w:tcPr>
            <w:tcW w:w="1568" w:type="dxa"/>
            <w:vAlign w:val="center"/>
          </w:tcPr>
          <w:p w14:paraId="0726A837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Непустой текст: имя клиента</w:t>
            </w:r>
          </w:p>
        </w:tc>
        <w:tc>
          <w:tcPr>
            <w:tcW w:w="1568" w:type="dxa"/>
            <w:vAlign w:val="center"/>
          </w:tcPr>
          <w:p w14:paraId="1667EDE7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Обязательно</w:t>
            </w:r>
          </w:p>
        </w:tc>
        <w:tc>
          <w:tcPr>
            <w:tcW w:w="2024" w:type="dxa"/>
            <w:vAlign w:val="center"/>
          </w:tcPr>
          <w:p w14:paraId="68A1DE97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—</w:t>
            </w:r>
          </w:p>
        </w:tc>
        <w:tc>
          <w:tcPr>
            <w:tcW w:w="1568" w:type="dxa"/>
            <w:vAlign w:val="center"/>
          </w:tcPr>
          <w:p w14:paraId="0996F52E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Иван Петров</w:t>
            </w:r>
          </w:p>
        </w:tc>
      </w:tr>
      <w:tr w14:paraId="02327F3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68" w:type="dxa"/>
            <w:vAlign w:val="center"/>
          </w:tcPr>
          <w:p w14:paraId="0887DE77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Клиент</w:t>
            </w:r>
          </w:p>
        </w:tc>
        <w:tc>
          <w:tcPr>
            <w:tcW w:w="1568" w:type="dxa"/>
            <w:vAlign w:val="center"/>
          </w:tcPr>
          <w:p w14:paraId="4A161F25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Контакт</w:t>
            </w:r>
          </w:p>
        </w:tc>
        <w:tc>
          <w:tcPr>
            <w:tcW w:w="1568" w:type="dxa"/>
            <w:vAlign w:val="center"/>
          </w:tcPr>
          <w:p w14:paraId="25A477A6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Телефон, Telegram или иной контакт; непустой текст</w:t>
            </w:r>
          </w:p>
        </w:tc>
        <w:tc>
          <w:tcPr>
            <w:tcW w:w="1568" w:type="dxa"/>
            <w:vAlign w:val="center"/>
          </w:tcPr>
          <w:p w14:paraId="3D2C496C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Обязательно</w:t>
            </w:r>
          </w:p>
        </w:tc>
        <w:tc>
          <w:tcPr>
            <w:tcW w:w="2024" w:type="dxa"/>
            <w:vAlign w:val="center"/>
          </w:tcPr>
          <w:p w14:paraId="30945E76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—</w:t>
            </w:r>
          </w:p>
        </w:tc>
        <w:tc>
          <w:tcPr>
            <w:tcW w:w="1568" w:type="dxa"/>
            <w:vAlign w:val="center"/>
          </w:tcPr>
          <w:p w14:paraId="088F3E7E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@ivan</w:t>
            </w:r>
          </w:p>
        </w:tc>
      </w:tr>
      <w:tr w14:paraId="27B74E8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68" w:type="dxa"/>
            <w:vAlign w:val="center"/>
          </w:tcPr>
          <w:p w14:paraId="596E43D6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Тариф</w:t>
            </w:r>
          </w:p>
        </w:tc>
        <w:tc>
          <w:tcPr>
            <w:tcW w:w="1568" w:type="dxa"/>
            <w:vAlign w:val="center"/>
          </w:tcPr>
          <w:p w14:paraId="40648A83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ID_Тарифа</w:t>
            </w:r>
          </w:p>
        </w:tc>
        <w:tc>
          <w:tcPr>
            <w:tcW w:w="1568" w:type="dxa"/>
            <w:vAlign w:val="center"/>
          </w:tcPr>
          <w:p w14:paraId="4C93C53F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Уникальный идентификатор тарифа; положительное целое число</w:t>
            </w:r>
          </w:p>
        </w:tc>
        <w:tc>
          <w:tcPr>
            <w:tcW w:w="1568" w:type="dxa"/>
            <w:vAlign w:val="center"/>
          </w:tcPr>
          <w:p w14:paraId="667C7768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Обязательно</w:t>
            </w:r>
          </w:p>
        </w:tc>
        <w:tc>
          <w:tcPr>
            <w:tcW w:w="2024" w:type="dxa"/>
            <w:vAlign w:val="center"/>
          </w:tcPr>
          <w:p w14:paraId="451A508E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PK</w:t>
            </w:r>
          </w:p>
        </w:tc>
        <w:tc>
          <w:tcPr>
            <w:tcW w:w="1568" w:type="dxa"/>
            <w:vAlign w:val="center"/>
          </w:tcPr>
          <w:p w14:paraId="5DDFE125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1</w:t>
            </w:r>
          </w:p>
        </w:tc>
      </w:tr>
      <w:tr w14:paraId="2310141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68" w:type="dxa"/>
            <w:vAlign w:val="center"/>
          </w:tcPr>
          <w:p w14:paraId="4E8A7AAD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Тариф</w:t>
            </w:r>
          </w:p>
        </w:tc>
        <w:tc>
          <w:tcPr>
            <w:tcW w:w="1568" w:type="dxa"/>
            <w:vAlign w:val="center"/>
          </w:tcPr>
          <w:p w14:paraId="74DBC811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Название</w:t>
            </w:r>
          </w:p>
        </w:tc>
        <w:tc>
          <w:tcPr>
            <w:tcW w:w="1568" w:type="dxa"/>
            <w:vAlign w:val="center"/>
          </w:tcPr>
          <w:p w14:paraId="0A9F0282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Название тарифа; непустой текст</w:t>
            </w:r>
          </w:p>
        </w:tc>
        <w:tc>
          <w:tcPr>
            <w:tcW w:w="1568" w:type="dxa"/>
            <w:vAlign w:val="center"/>
          </w:tcPr>
          <w:p w14:paraId="392C42C1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Обязательно</w:t>
            </w:r>
          </w:p>
        </w:tc>
        <w:tc>
          <w:tcPr>
            <w:tcW w:w="2024" w:type="dxa"/>
            <w:vAlign w:val="center"/>
          </w:tcPr>
          <w:p w14:paraId="2E40C151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—</w:t>
            </w:r>
          </w:p>
        </w:tc>
        <w:tc>
          <w:tcPr>
            <w:tcW w:w="1568" w:type="dxa"/>
            <w:vAlign w:val="center"/>
          </w:tcPr>
          <w:p w14:paraId="2B68DD72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Стандарт</w:t>
            </w:r>
          </w:p>
        </w:tc>
      </w:tr>
      <w:tr w14:paraId="08F98F8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68" w:type="dxa"/>
            <w:vAlign w:val="center"/>
          </w:tcPr>
          <w:p w14:paraId="0C687D8A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Тариф</w:t>
            </w:r>
          </w:p>
        </w:tc>
        <w:tc>
          <w:tcPr>
            <w:tcW w:w="1568" w:type="dxa"/>
            <w:vAlign w:val="center"/>
          </w:tcPr>
          <w:p w14:paraId="4E70929F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Срок_дней</w:t>
            </w:r>
          </w:p>
        </w:tc>
        <w:tc>
          <w:tcPr>
            <w:tcW w:w="1568" w:type="dxa"/>
            <w:vAlign w:val="center"/>
          </w:tcPr>
          <w:p w14:paraId="5A85A12A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Положительное целое число дней</w:t>
            </w:r>
          </w:p>
        </w:tc>
        <w:tc>
          <w:tcPr>
            <w:tcW w:w="1568" w:type="dxa"/>
            <w:vAlign w:val="center"/>
          </w:tcPr>
          <w:p w14:paraId="436D0107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Обязательно</w:t>
            </w:r>
          </w:p>
        </w:tc>
        <w:tc>
          <w:tcPr>
            <w:tcW w:w="2024" w:type="dxa"/>
            <w:vAlign w:val="center"/>
          </w:tcPr>
          <w:p w14:paraId="41660C00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—</w:t>
            </w:r>
          </w:p>
        </w:tc>
        <w:tc>
          <w:tcPr>
            <w:tcW w:w="1568" w:type="dxa"/>
            <w:vAlign w:val="center"/>
          </w:tcPr>
          <w:p w14:paraId="32525D37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30</w:t>
            </w:r>
          </w:p>
        </w:tc>
      </w:tr>
      <w:tr w14:paraId="0DE0659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68" w:type="dxa"/>
            <w:vAlign w:val="center"/>
          </w:tcPr>
          <w:p w14:paraId="75998271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Тариф</w:t>
            </w:r>
          </w:p>
        </w:tc>
        <w:tc>
          <w:tcPr>
            <w:tcW w:w="1568" w:type="dxa"/>
            <w:vAlign w:val="center"/>
          </w:tcPr>
          <w:p w14:paraId="44DB537F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Лимит_посещений</w:t>
            </w:r>
          </w:p>
        </w:tc>
        <w:tc>
          <w:tcPr>
            <w:tcW w:w="1568" w:type="dxa"/>
            <w:vAlign w:val="center"/>
          </w:tcPr>
          <w:p w14:paraId="05270532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Положительное целое число; для безлимитного тарифа отсутствует</w:t>
            </w:r>
          </w:p>
        </w:tc>
        <w:tc>
          <w:tcPr>
            <w:tcW w:w="1568" w:type="dxa"/>
            <w:vAlign w:val="center"/>
          </w:tcPr>
          <w:p w14:paraId="5B350C66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Условно</w:t>
            </w:r>
          </w:p>
        </w:tc>
        <w:tc>
          <w:tcPr>
            <w:tcW w:w="2024" w:type="dxa"/>
            <w:vAlign w:val="center"/>
          </w:tcPr>
          <w:p w14:paraId="7C0CCABF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—</w:t>
            </w:r>
          </w:p>
        </w:tc>
        <w:tc>
          <w:tcPr>
            <w:tcW w:w="1568" w:type="dxa"/>
            <w:vAlign w:val="center"/>
          </w:tcPr>
          <w:p w14:paraId="223B0C72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8</w:t>
            </w:r>
          </w:p>
        </w:tc>
      </w:tr>
      <w:tr w14:paraId="52A3FB7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68" w:type="dxa"/>
            <w:vAlign w:val="center"/>
          </w:tcPr>
          <w:p w14:paraId="46174F30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Тариф</w:t>
            </w:r>
          </w:p>
        </w:tc>
        <w:tc>
          <w:tcPr>
            <w:tcW w:w="1568" w:type="dxa"/>
            <w:vAlign w:val="center"/>
          </w:tcPr>
          <w:p w14:paraId="3C7D63D5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Безлимит</w:t>
            </w:r>
          </w:p>
        </w:tc>
        <w:tc>
          <w:tcPr>
            <w:tcW w:w="1568" w:type="dxa"/>
            <w:vAlign w:val="center"/>
          </w:tcPr>
          <w:p w14:paraId="621D56D2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Логическое значение: да/нет</w:t>
            </w:r>
          </w:p>
        </w:tc>
        <w:tc>
          <w:tcPr>
            <w:tcW w:w="1568" w:type="dxa"/>
            <w:vAlign w:val="center"/>
          </w:tcPr>
          <w:p w14:paraId="41F582E5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Обязательно</w:t>
            </w:r>
          </w:p>
        </w:tc>
        <w:tc>
          <w:tcPr>
            <w:tcW w:w="2024" w:type="dxa"/>
            <w:vAlign w:val="center"/>
          </w:tcPr>
          <w:p w14:paraId="19EAA2DC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—</w:t>
            </w:r>
          </w:p>
        </w:tc>
        <w:tc>
          <w:tcPr>
            <w:tcW w:w="1568" w:type="dxa"/>
            <w:vAlign w:val="center"/>
          </w:tcPr>
          <w:p w14:paraId="65CA8DFF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Нет</w:t>
            </w:r>
          </w:p>
        </w:tc>
      </w:tr>
      <w:tr w14:paraId="01C15CF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68" w:type="dxa"/>
            <w:vAlign w:val="center"/>
          </w:tcPr>
          <w:p w14:paraId="64C72977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Абонемент</w:t>
            </w:r>
          </w:p>
        </w:tc>
        <w:tc>
          <w:tcPr>
            <w:tcW w:w="1568" w:type="dxa"/>
            <w:vAlign w:val="center"/>
          </w:tcPr>
          <w:p w14:paraId="1222B7D1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ID_Абонемента</w:t>
            </w:r>
          </w:p>
        </w:tc>
        <w:tc>
          <w:tcPr>
            <w:tcW w:w="1568" w:type="dxa"/>
            <w:vAlign w:val="center"/>
          </w:tcPr>
          <w:p w14:paraId="7DBB5FA9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Уникальный идентификатор покупки; положительное целое число</w:t>
            </w:r>
          </w:p>
        </w:tc>
        <w:tc>
          <w:tcPr>
            <w:tcW w:w="1568" w:type="dxa"/>
            <w:vAlign w:val="center"/>
          </w:tcPr>
          <w:p w14:paraId="5F513A1F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Обязательно</w:t>
            </w:r>
          </w:p>
        </w:tc>
        <w:tc>
          <w:tcPr>
            <w:tcW w:w="2024" w:type="dxa"/>
            <w:vAlign w:val="center"/>
          </w:tcPr>
          <w:p w14:paraId="2CD11143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PK</w:t>
            </w:r>
          </w:p>
        </w:tc>
        <w:tc>
          <w:tcPr>
            <w:tcW w:w="1568" w:type="dxa"/>
            <w:vAlign w:val="center"/>
          </w:tcPr>
          <w:p w14:paraId="7170AC93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101</w:t>
            </w:r>
          </w:p>
        </w:tc>
      </w:tr>
      <w:tr w14:paraId="2129038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68" w:type="dxa"/>
            <w:vAlign w:val="center"/>
          </w:tcPr>
          <w:p w14:paraId="6418BC63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Абонемент</w:t>
            </w:r>
          </w:p>
        </w:tc>
        <w:tc>
          <w:tcPr>
            <w:tcW w:w="1568" w:type="dxa"/>
            <w:vAlign w:val="center"/>
          </w:tcPr>
          <w:p w14:paraId="23B6440C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ID_Клиента</w:t>
            </w:r>
          </w:p>
        </w:tc>
        <w:tc>
          <w:tcPr>
            <w:tcW w:w="1568" w:type="dxa"/>
            <w:vAlign w:val="center"/>
          </w:tcPr>
          <w:p w14:paraId="4DA747E6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Ссылка на владельца абонемента</w:t>
            </w:r>
          </w:p>
        </w:tc>
        <w:tc>
          <w:tcPr>
            <w:tcW w:w="1568" w:type="dxa"/>
            <w:vAlign w:val="center"/>
          </w:tcPr>
          <w:p w14:paraId="7384C5A5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Обязательно</w:t>
            </w:r>
          </w:p>
        </w:tc>
        <w:tc>
          <w:tcPr>
            <w:tcW w:w="2024" w:type="dxa"/>
            <w:vAlign w:val="center"/>
          </w:tcPr>
          <w:p w14:paraId="6B0B96F9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FK → Клиент.ID_Клиента</w:t>
            </w:r>
          </w:p>
        </w:tc>
        <w:tc>
          <w:tcPr>
            <w:tcW w:w="1568" w:type="dxa"/>
            <w:vAlign w:val="center"/>
          </w:tcPr>
          <w:p w14:paraId="5DABD8FE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1</w:t>
            </w:r>
          </w:p>
        </w:tc>
      </w:tr>
      <w:tr w14:paraId="675A788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68" w:type="dxa"/>
            <w:vAlign w:val="center"/>
          </w:tcPr>
          <w:p w14:paraId="0B510314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Абонемент</w:t>
            </w:r>
          </w:p>
        </w:tc>
        <w:tc>
          <w:tcPr>
            <w:tcW w:w="1568" w:type="dxa"/>
            <w:vAlign w:val="center"/>
          </w:tcPr>
          <w:p w14:paraId="1F711CAC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ID_Тарифа</w:t>
            </w:r>
          </w:p>
        </w:tc>
        <w:tc>
          <w:tcPr>
            <w:tcW w:w="1568" w:type="dxa"/>
            <w:vAlign w:val="center"/>
          </w:tcPr>
          <w:p w14:paraId="59A7D40C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Ссылка на тариф, купленный клиентом</w:t>
            </w:r>
          </w:p>
        </w:tc>
        <w:tc>
          <w:tcPr>
            <w:tcW w:w="1568" w:type="dxa"/>
            <w:vAlign w:val="center"/>
          </w:tcPr>
          <w:p w14:paraId="50B414D2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Обязательно</w:t>
            </w:r>
          </w:p>
        </w:tc>
        <w:tc>
          <w:tcPr>
            <w:tcW w:w="2024" w:type="dxa"/>
            <w:vAlign w:val="center"/>
          </w:tcPr>
          <w:p w14:paraId="07B69F72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FK → Тариф.ID_Тарифа</w:t>
            </w:r>
          </w:p>
        </w:tc>
        <w:tc>
          <w:tcPr>
            <w:tcW w:w="1568" w:type="dxa"/>
            <w:vAlign w:val="center"/>
          </w:tcPr>
          <w:p w14:paraId="52E36ECF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1</w:t>
            </w:r>
          </w:p>
        </w:tc>
      </w:tr>
      <w:tr w14:paraId="6E8F017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68" w:type="dxa"/>
            <w:vAlign w:val="center"/>
          </w:tcPr>
          <w:p w14:paraId="3CDA85EF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Абонемент</w:t>
            </w:r>
          </w:p>
        </w:tc>
        <w:tc>
          <w:tcPr>
            <w:tcW w:w="1568" w:type="dxa"/>
            <w:vAlign w:val="center"/>
          </w:tcPr>
          <w:p w14:paraId="5BCE4DA3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Дата_покупки</w:t>
            </w:r>
          </w:p>
        </w:tc>
        <w:tc>
          <w:tcPr>
            <w:tcW w:w="1568" w:type="dxa"/>
            <w:vAlign w:val="center"/>
          </w:tcPr>
          <w:p w14:paraId="3D773E03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Дата/время покупки</w:t>
            </w:r>
          </w:p>
        </w:tc>
        <w:tc>
          <w:tcPr>
            <w:tcW w:w="1568" w:type="dxa"/>
            <w:vAlign w:val="center"/>
          </w:tcPr>
          <w:p w14:paraId="06824D4B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Обязательно</w:t>
            </w:r>
          </w:p>
        </w:tc>
        <w:tc>
          <w:tcPr>
            <w:tcW w:w="2024" w:type="dxa"/>
            <w:vAlign w:val="center"/>
          </w:tcPr>
          <w:p w14:paraId="53095AB7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—</w:t>
            </w:r>
          </w:p>
        </w:tc>
        <w:tc>
          <w:tcPr>
            <w:tcW w:w="1568" w:type="dxa"/>
            <w:vAlign w:val="center"/>
          </w:tcPr>
          <w:p w14:paraId="34FE041D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01.10.2026</w:t>
            </w:r>
          </w:p>
        </w:tc>
      </w:tr>
      <w:tr w14:paraId="328F344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68" w:type="dxa"/>
            <w:vAlign w:val="center"/>
          </w:tcPr>
          <w:p w14:paraId="15EE51D8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Абонемент</w:t>
            </w:r>
          </w:p>
        </w:tc>
        <w:tc>
          <w:tcPr>
            <w:tcW w:w="1568" w:type="dxa"/>
            <w:vAlign w:val="center"/>
          </w:tcPr>
          <w:p w14:paraId="1816B604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Дата_начала</w:t>
            </w:r>
          </w:p>
        </w:tc>
        <w:tc>
          <w:tcPr>
            <w:tcW w:w="1568" w:type="dxa"/>
            <w:vAlign w:val="center"/>
          </w:tcPr>
          <w:p w14:paraId="31B9E87B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Дата начала действия</w:t>
            </w:r>
          </w:p>
        </w:tc>
        <w:tc>
          <w:tcPr>
            <w:tcW w:w="1568" w:type="dxa"/>
            <w:vAlign w:val="center"/>
          </w:tcPr>
          <w:p w14:paraId="003B3F8F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Обязательно</w:t>
            </w:r>
          </w:p>
        </w:tc>
        <w:tc>
          <w:tcPr>
            <w:tcW w:w="2024" w:type="dxa"/>
            <w:vAlign w:val="center"/>
          </w:tcPr>
          <w:p w14:paraId="2D7DB726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—</w:t>
            </w:r>
          </w:p>
        </w:tc>
        <w:tc>
          <w:tcPr>
            <w:tcW w:w="1568" w:type="dxa"/>
            <w:vAlign w:val="center"/>
          </w:tcPr>
          <w:p w14:paraId="601717C0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01.10.2026</w:t>
            </w:r>
          </w:p>
        </w:tc>
      </w:tr>
      <w:tr w14:paraId="72C58B9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68" w:type="dxa"/>
            <w:vAlign w:val="center"/>
          </w:tcPr>
          <w:p w14:paraId="3ED033FF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Абонемент</w:t>
            </w:r>
          </w:p>
        </w:tc>
        <w:tc>
          <w:tcPr>
            <w:tcW w:w="1568" w:type="dxa"/>
            <w:vAlign w:val="center"/>
          </w:tcPr>
          <w:p w14:paraId="2E3E4192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Дата_окончания</w:t>
            </w:r>
          </w:p>
        </w:tc>
        <w:tc>
          <w:tcPr>
            <w:tcW w:w="1568" w:type="dxa"/>
            <w:vAlign w:val="center"/>
          </w:tcPr>
          <w:p w14:paraId="74800434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Дата окончания действия</w:t>
            </w:r>
          </w:p>
        </w:tc>
        <w:tc>
          <w:tcPr>
            <w:tcW w:w="1568" w:type="dxa"/>
            <w:vAlign w:val="center"/>
          </w:tcPr>
          <w:p w14:paraId="6CC574FC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Обязательно</w:t>
            </w:r>
          </w:p>
        </w:tc>
        <w:tc>
          <w:tcPr>
            <w:tcW w:w="2024" w:type="dxa"/>
            <w:vAlign w:val="center"/>
          </w:tcPr>
          <w:p w14:paraId="195FAD26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—</w:t>
            </w:r>
          </w:p>
        </w:tc>
        <w:tc>
          <w:tcPr>
            <w:tcW w:w="1568" w:type="dxa"/>
            <w:vAlign w:val="center"/>
          </w:tcPr>
          <w:p w14:paraId="72F2C691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31.10.2026</w:t>
            </w:r>
          </w:p>
        </w:tc>
      </w:tr>
      <w:tr w14:paraId="5897A28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68" w:type="dxa"/>
            <w:vAlign w:val="center"/>
          </w:tcPr>
          <w:p w14:paraId="72F6406F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Абонемент</w:t>
            </w:r>
          </w:p>
        </w:tc>
        <w:tc>
          <w:tcPr>
            <w:tcW w:w="1568" w:type="dxa"/>
            <w:vAlign w:val="center"/>
          </w:tcPr>
          <w:p w14:paraId="05C67570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Лимит_при_покупке</w:t>
            </w:r>
          </w:p>
        </w:tc>
        <w:tc>
          <w:tcPr>
            <w:tcW w:w="1568" w:type="dxa"/>
            <w:vAlign w:val="center"/>
          </w:tcPr>
          <w:p w14:paraId="54602393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Лимит посещений, зафиксированный при покупке</w:t>
            </w:r>
          </w:p>
        </w:tc>
        <w:tc>
          <w:tcPr>
            <w:tcW w:w="1568" w:type="dxa"/>
            <w:vAlign w:val="center"/>
          </w:tcPr>
          <w:p w14:paraId="4043C795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Условно</w:t>
            </w:r>
          </w:p>
        </w:tc>
        <w:tc>
          <w:tcPr>
            <w:tcW w:w="2024" w:type="dxa"/>
            <w:vAlign w:val="center"/>
          </w:tcPr>
          <w:p w14:paraId="6451AF89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—</w:t>
            </w:r>
          </w:p>
        </w:tc>
        <w:tc>
          <w:tcPr>
            <w:tcW w:w="1568" w:type="dxa"/>
            <w:vAlign w:val="center"/>
          </w:tcPr>
          <w:p w14:paraId="265029AF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8</w:t>
            </w:r>
          </w:p>
        </w:tc>
      </w:tr>
      <w:tr w14:paraId="74007E9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68" w:type="dxa"/>
            <w:vAlign w:val="center"/>
          </w:tcPr>
          <w:p w14:paraId="6C202E0C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Абонемент</w:t>
            </w:r>
          </w:p>
        </w:tc>
        <w:tc>
          <w:tcPr>
            <w:tcW w:w="1568" w:type="dxa"/>
            <w:vAlign w:val="center"/>
          </w:tcPr>
          <w:p w14:paraId="399FC8FC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Безлимит_при_покупке</w:t>
            </w:r>
          </w:p>
        </w:tc>
        <w:tc>
          <w:tcPr>
            <w:tcW w:w="1568" w:type="dxa"/>
            <w:vAlign w:val="center"/>
          </w:tcPr>
          <w:p w14:paraId="5F53684E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Признак безлимитного доступа на момент покупки</w:t>
            </w:r>
          </w:p>
        </w:tc>
        <w:tc>
          <w:tcPr>
            <w:tcW w:w="1568" w:type="dxa"/>
            <w:vAlign w:val="center"/>
          </w:tcPr>
          <w:p w14:paraId="789A79B9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Обязательно</w:t>
            </w:r>
          </w:p>
        </w:tc>
        <w:tc>
          <w:tcPr>
            <w:tcW w:w="2024" w:type="dxa"/>
            <w:vAlign w:val="center"/>
          </w:tcPr>
          <w:p w14:paraId="103E5B3E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—</w:t>
            </w:r>
          </w:p>
        </w:tc>
        <w:tc>
          <w:tcPr>
            <w:tcW w:w="1568" w:type="dxa"/>
            <w:vAlign w:val="center"/>
          </w:tcPr>
          <w:p w14:paraId="2B471033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Нет</w:t>
            </w:r>
          </w:p>
        </w:tc>
      </w:tr>
      <w:tr w14:paraId="43B6A42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68" w:type="dxa"/>
            <w:vAlign w:val="center"/>
          </w:tcPr>
          <w:p w14:paraId="02F0FCD7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Вид_Тренировки</w:t>
            </w:r>
          </w:p>
        </w:tc>
        <w:tc>
          <w:tcPr>
            <w:tcW w:w="1568" w:type="dxa"/>
            <w:vAlign w:val="center"/>
          </w:tcPr>
          <w:p w14:paraId="0B2ADB49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ID_Вида</w:t>
            </w:r>
          </w:p>
        </w:tc>
        <w:tc>
          <w:tcPr>
            <w:tcW w:w="1568" w:type="dxa"/>
            <w:vAlign w:val="center"/>
          </w:tcPr>
          <w:p w14:paraId="6B5CAA0F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Уникальный идентификатор вида тренировки</w:t>
            </w:r>
          </w:p>
        </w:tc>
        <w:tc>
          <w:tcPr>
            <w:tcW w:w="1568" w:type="dxa"/>
            <w:vAlign w:val="center"/>
          </w:tcPr>
          <w:p w14:paraId="21008D4E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Обязательно</w:t>
            </w:r>
          </w:p>
        </w:tc>
        <w:tc>
          <w:tcPr>
            <w:tcW w:w="2024" w:type="dxa"/>
            <w:vAlign w:val="center"/>
          </w:tcPr>
          <w:p w14:paraId="67497A95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PK</w:t>
            </w:r>
          </w:p>
        </w:tc>
        <w:tc>
          <w:tcPr>
            <w:tcW w:w="1568" w:type="dxa"/>
            <w:vAlign w:val="center"/>
          </w:tcPr>
          <w:p w14:paraId="04D2AC97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1</w:t>
            </w:r>
          </w:p>
        </w:tc>
      </w:tr>
      <w:tr w14:paraId="3642735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68" w:type="dxa"/>
            <w:vAlign w:val="center"/>
          </w:tcPr>
          <w:p w14:paraId="51BF9399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Вид_Тренировки</w:t>
            </w:r>
          </w:p>
        </w:tc>
        <w:tc>
          <w:tcPr>
            <w:tcW w:w="1568" w:type="dxa"/>
            <w:vAlign w:val="center"/>
          </w:tcPr>
          <w:p w14:paraId="664465A4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Название</w:t>
            </w:r>
          </w:p>
        </w:tc>
        <w:tc>
          <w:tcPr>
            <w:tcW w:w="1568" w:type="dxa"/>
            <w:vAlign w:val="center"/>
          </w:tcPr>
          <w:p w14:paraId="69B310E8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Название вида тренировки; непустой текст</w:t>
            </w:r>
          </w:p>
        </w:tc>
        <w:tc>
          <w:tcPr>
            <w:tcW w:w="1568" w:type="dxa"/>
            <w:vAlign w:val="center"/>
          </w:tcPr>
          <w:p w14:paraId="2B7B2B23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Обязательно</w:t>
            </w:r>
          </w:p>
        </w:tc>
        <w:tc>
          <w:tcPr>
            <w:tcW w:w="2024" w:type="dxa"/>
            <w:vAlign w:val="center"/>
          </w:tcPr>
          <w:p w14:paraId="4F00A36F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—</w:t>
            </w:r>
          </w:p>
        </w:tc>
        <w:tc>
          <w:tcPr>
            <w:tcW w:w="1568" w:type="dxa"/>
            <w:vAlign w:val="center"/>
          </w:tcPr>
          <w:p w14:paraId="41FACD61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Йога</w:t>
            </w:r>
          </w:p>
        </w:tc>
      </w:tr>
      <w:tr w14:paraId="04CA966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68" w:type="dxa"/>
            <w:vAlign w:val="center"/>
          </w:tcPr>
          <w:p w14:paraId="5ECB5178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Вид_Тренировки</w:t>
            </w:r>
          </w:p>
        </w:tc>
        <w:tc>
          <w:tcPr>
            <w:tcW w:w="1568" w:type="dxa"/>
            <w:vAlign w:val="center"/>
          </w:tcPr>
          <w:p w14:paraId="0A9C6116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Описание</w:t>
            </w:r>
          </w:p>
        </w:tc>
        <w:tc>
          <w:tcPr>
            <w:tcW w:w="1568" w:type="dxa"/>
            <w:vAlign w:val="center"/>
          </w:tcPr>
          <w:p w14:paraId="5A280AE3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Описание вида тренировки</w:t>
            </w:r>
          </w:p>
        </w:tc>
        <w:tc>
          <w:tcPr>
            <w:tcW w:w="1568" w:type="dxa"/>
            <w:vAlign w:val="center"/>
          </w:tcPr>
          <w:p w14:paraId="5599CBC1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Необязательно</w:t>
            </w:r>
          </w:p>
        </w:tc>
        <w:tc>
          <w:tcPr>
            <w:tcW w:w="2024" w:type="dxa"/>
            <w:vAlign w:val="center"/>
          </w:tcPr>
          <w:p w14:paraId="45434E7F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—</w:t>
            </w:r>
          </w:p>
        </w:tc>
        <w:tc>
          <w:tcPr>
            <w:tcW w:w="1568" w:type="dxa"/>
            <w:vAlign w:val="center"/>
          </w:tcPr>
          <w:p w14:paraId="4F5C4731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Растяжка и дыхание</w:t>
            </w:r>
          </w:p>
        </w:tc>
      </w:tr>
      <w:tr w14:paraId="0A24CBB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68" w:type="dxa"/>
            <w:vAlign w:val="center"/>
          </w:tcPr>
          <w:p w14:paraId="56471FFF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Зал</w:t>
            </w:r>
          </w:p>
        </w:tc>
        <w:tc>
          <w:tcPr>
            <w:tcW w:w="1568" w:type="dxa"/>
            <w:vAlign w:val="center"/>
          </w:tcPr>
          <w:p w14:paraId="1DB98D70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ID_Зала</w:t>
            </w:r>
          </w:p>
        </w:tc>
        <w:tc>
          <w:tcPr>
            <w:tcW w:w="1568" w:type="dxa"/>
            <w:vAlign w:val="center"/>
          </w:tcPr>
          <w:p w14:paraId="5B6B7978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Уникальный идентификатор зала</w:t>
            </w:r>
          </w:p>
        </w:tc>
        <w:tc>
          <w:tcPr>
            <w:tcW w:w="1568" w:type="dxa"/>
            <w:vAlign w:val="center"/>
          </w:tcPr>
          <w:p w14:paraId="7BC0992B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Обязательно</w:t>
            </w:r>
          </w:p>
        </w:tc>
        <w:tc>
          <w:tcPr>
            <w:tcW w:w="2024" w:type="dxa"/>
            <w:vAlign w:val="center"/>
          </w:tcPr>
          <w:p w14:paraId="7AFF4772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PK</w:t>
            </w:r>
          </w:p>
        </w:tc>
        <w:tc>
          <w:tcPr>
            <w:tcW w:w="1568" w:type="dxa"/>
            <w:vAlign w:val="center"/>
          </w:tcPr>
          <w:p w14:paraId="434441E9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1</w:t>
            </w:r>
          </w:p>
        </w:tc>
      </w:tr>
      <w:tr w14:paraId="6B90049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68" w:type="dxa"/>
            <w:vAlign w:val="center"/>
          </w:tcPr>
          <w:p w14:paraId="2AD19DA9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Зал</w:t>
            </w:r>
          </w:p>
        </w:tc>
        <w:tc>
          <w:tcPr>
            <w:tcW w:w="1568" w:type="dxa"/>
            <w:vAlign w:val="center"/>
          </w:tcPr>
          <w:p w14:paraId="1ED0DB4D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Название</w:t>
            </w:r>
          </w:p>
        </w:tc>
        <w:tc>
          <w:tcPr>
            <w:tcW w:w="1568" w:type="dxa"/>
            <w:vAlign w:val="center"/>
          </w:tcPr>
          <w:p w14:paraId="63CEB6DB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Название зала; непустой текст</w:t>
            </w:r>
          </w:p>
        </w:tc>
        <w:tc>
          <w:tcPr>
            <w:tcW w:w="1568" w:type="dxa"/>
            <w:vAlign w:val="center"/>
          </w:tcPr>
          <w:p w14:paraId="3FE58BD2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Обязательно</w:t>
            </w:r>
          </w:p>
        </w:tc>
        <w:tc>
          <w:tcPr>
            <w:tcW w:w="2024" w:type="dxa"/>
            <w:vAlign w:val="center"/>
          </w:tcPr>
          <w:p w14:paraId="3A7EC2B6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—</w:t>
            </w:r>
          </w:p>
        </w:tc>
        <w:tc>
          <w:tcPr>
            <w:tcW w:w="1568" w:type="dxa"/>
            <w:vAlign w:val="center"/>
          </w:tcPr>
          <w:p w14:paraId="136AA2D5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Большой зал</w:t>
            </w:r>
          </w:p>
        </w:tc>
      </w:tr>
      <w:tr w14:paraId="0797621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68" w:type="dxa"/>
            <w:vAlign w:val="center"/>
          </w:tcPr>
          <w:p w14:paraId="44C78462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Зал</w:t>
            </w:r>
          </w:p>
        </w:tc>
        <w:tc>
          <w:tcPr>
            <w:tcW w:w="1568" w:type="dxa"/>
            <w:vAlign w:val="center"/>
          </w:tcPr>
          <w:p w14:paraId="19CEF3DF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Вместимость</w:t>
            </w:r>
          </w:p>
        </w:tc>
        <w:tc>
          <w:tcPr>
            <w:tcW w:w="1568" w:type="dxa"/>
            <w:vAlign w:val="center"/>
          </w:tcPr>
          <w:p w14:paraId="1CE4BBF3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Положительное целое число участников</w:t>
            </w:r>
          </w:p>
        </w:tc>
        <w:tc>
          <w:tcPr>
            <w:tcW w:w="1568" w:type="dxa"/>
            <w:vAlign w:val="center"/>
          </w:tcPr>
          <w:p w14:paraId="06BA07BD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Обязательно</w:t>
            </w:r>
          </w:p>
        </w:tc>
        <w:tc>
          <w:tcPr>
            <w:tcW w:w="2024" w:type="dxa"/>
            <w:vAlign w:val="center"/>
          </w:tcPr>
          <w:p w14:paraId="00AAF06F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—</w:t>
            </w:r>
          </w:p>
        </w:tc>
        <w:tc>
          <w:tcPr>
            <w:tcW w:w="1568" w:type="dxa"/>
            <w:vAlign w:val="center"/>
          </w:tcPr>
          <w:p w14:paraId="4199C4AD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20</w:t>
            </w:r>
          </w:p>
        </w:tc>
      </w:tr>
      <w:tr w14:paraId="205204D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68" w:type="dxa"/>
            <w:vAlign w:val="center"/>
          </w:tcPr>
          <w:p w14:paraId="5E83E74B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Тренер</w:t>
            </w:r>
          </w:p>
        </w:tc>
        <w:tc>
          <w:tcPr>
            <w:tcW w:w="1568" w:type="dxa"/>
            <w:vAlign w:val="center"/>
          </w:tcPr>
          <w:p w14:paraId="430D9DBD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ID_Тренера</w:t>
            </w:r>
          </w:p>
        </w:tc>
        <w:tc>
          <w:tcPr>
            <w:tcW w:w="1568" w:type="dxa"/>
            <w:vAlign w:val="center"/>
          </w:tcPr>
          <w:p w14:paraId="66C75193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Уникальный идентификатор тренера</w:t>
            </w:r>
          </w:p>
        </w:tc>
        <w:tc>
          <w:tcPr>
            <w:tcW w:w="1568" w:type="dxa"/>
            <w:vAlign w:val="center"/>
          </w:tcPr>
          <w:p w14:paraId="0DABF1C4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Обязательно</w:t>
            </w:r>
          </w:p>
        </w:tc>
        <w:tc>
          <w:tcPr>
            <w:tcW w:w="2024" w:type="dxa"/>
            <w:vAlign w:val="center"/>
          </w:tcPr>
          <w:p w14:paraId="2771DEA4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PK</w:t>
            </w:r>
          </w:p>
        </w:tc>
        <w:tc>
          <w:tcPr>
            <w:tcW w:w="1568" w:type="dxa"/>
            <w:vAlign w:val="center"/>
          </w:tcPr>
          <w:p w14:paraId="568D3FAC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1</w:t>
            </w:r>
          </w:p>
        </w:tc>
      </w:tr>
      <w:tr w14:paraId="16EFF57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68" w:type="dxa"/>
            <w:vAlign w:val="center"/>
          </w:tcPr>
          <w:p w14:paraId="22C1DCF6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Тренер</w:t>
            </w:r>
          </w:p>
        </w:tc>
        <w:tc>
          <w:tcPr>
            <w:tcW w:w="1568" w:type="dxa"/>
            <w:vAlign w:val="center"/>
          </w:tcPr>
          <w:p w14:paraId="065C1768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ФИО</w:t>
            </w:r>
          </w:p>
        </w:tc>
        <w:tc>
          <w:tcPr>
            <w:tcW w:w="1568" w:type="dxa"/>
            <w:vAlign w:val="center"/>
          </w:tcPr>
          <w:p w14:paraId="4EEAA435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ФИО тренера; непустой текст</w:t>
            </w:r>
          </w:p>
        </w:tc>
        <w:tc>
          <w:tcPr>
            <w:tcW w:w="1568" w:type="dxa"/>
            <w:vAlign w:val="center"/>
          </w:tcPr>
          <w:p w14:paraId="163C57A8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Обязательно</w:t>
            </w:r>
          </w:p>
        </w:tc>
        <w:tc>
          <w:tcPr>
            <w:tcW w:w="2024" w:type="dxa"/>
            <w:vAlign w:val="center"/>
          </w:tcPr>
          <w:p w14:paraId="1A873497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—</w:t>
            </w:r>
          </w:p>
        </w:tc>
        <w:tc>
          <w:tcPr>
            <w:tcW w:w="1568" w:type="dxa"/>
            <w:vAlign w:val="center"/>
          </w:tcPr>
          <w:p w14:paraId="242F9243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Анна Кузнецова</w:t>
            </w:r>
          </w:p>
        </w:tc>
      </w:tr>
      <w:tr w14:paraId="07AE834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68" w:type="dxa"/>
            <w:vAlign w:val="center"/>
          </w:tcPr>
          <w:p w14:paraId="08FA16E8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Тренер</w:t>
            </w:r>
          </w:p>
        </w:tc>
        <w:tc>
          <w:tcPr>
            <w:tcW w:w="1568" w:type="dxa"/>
            <w:vAlign w:val="center"/>
          </w:tcPr>
          <w:p w14:paraId="37D8C34E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Контакт</w:t>
            </w:r>
          </w:p>
        </w:tc>
        <w:tc>
          <w:tcPr>
            <w:tcW w:w="1568" w:type="dxa"/>
            <w:vAlign w:val="center"/>
          </w:tcPr>
          <w:p w14:paraId="064D5072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Контактные данные тренера</w:t>
            </w:r>
          </w:p>
        </w:tc>
        <w:tc>
          <w:tcPr>
            <w:tcW w:w="1568" w:type="dxa"/>
            <w:vAlign w:val="center"/>
          </w:tcPr>
          <w:p w14:paraId="5A5436FA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Обязательно</w:t>
            </w:r>
          </w:p>
        </w:tc>
        <w:tc>
          <w:tcPr>
            <w:tcW w:w="2024" w:type="dxa"/>
            <w:vAlign w:val="center"/>
          </w:tcPr>
          <w:p w14:paraId="7AA62663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—</w:t>
            </w:r>
          </w:p>
        </w:tc>
        <w:tc>
          <w:tcPr>
            <w:tcW w:w="1568" w:type="dxa"/>
            <w:vAlign w:val="center"/>
          </w:tcPr>
          <w:p w14:paraId="784AEA5E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@anna</w:t>
            </w:r>
          </w:p>
        </w:tc>
      </w:tr>
      <w:tr w14:paraId="18738B2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68" w:type="dxa"/>
            <w:vAlign w:val="center"/>
          </w:tcPr>
          <w:p w14:paraId="3D254DE9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Занятие</w:t>
            </w:r>
          </w:p>
        </w:tc>
        <w:tc>
          <w:tcPr>
            <w:tcW w:w="1568" w:type="dxa"/>
            <w:vAlign w:val="center"/>
          </w:tcPr>
          <w:p w14:paraId="574ECBEF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ID_Занятия</w:t>
            </w:r>
          </w:p>
        </w:tc>
        <w:tc>
          <w:tcPr>
            <w:tcW w:w="1568" w:type="dxa"/>
            <w:vAlign w:val="center"/>
          </w:tcPr>
          <w:p w14:paraId="1A49BB71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Уникальный идентификатор конкретного занятия</w:t>
            </w:r>
          </w:p>
        </w:tc>
        <w:tc>
          <w:tcPr>
            <w:tcW w:w="1568" w:type="dxa"/>
            <w:vAlign w:val="center"/>
          </w:tcPr>
          <w:p w14:paraId="2F70A006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Обязательно</w:t>
            </w:r>
          </w:p>
        </w:tc>
        <w:tc>
          <w:tcPr>
            <w:tcW w:w="2024" w:type="dxa"/>
            <w:vAlign w:val="center"/>
          </w:tcPr>
          <w:p w14:paraId="28855164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PK</w:t>
            </w:r>
          </w:p>
        </w:tc>
        <w:tc>
          <w:tcPr>
            <w:tcW w:w="1568" w:type="dxa"/>
            <w:vAlign w:val="center"/>
          </w:tcPr>
          <w:p w14:paraId="4D976AAD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1001</w:t>
            </w:r>
          </w:p>
        </w:tc>
      </w:tr>
      <w:tr w14:paraId="40B050B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68" w:type="dxa"/>
            <w:vAlign w:val="center"/>
          </w:tcPr>
          <w:p w14:paraId="2D9F9A6E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Занятие</w:t>
            </w:r>
          </w:p>
        </w:tc>
        <w:tc>
          <w:tcPr>
            <w:tcW w:w="1568" w:type="dxa"/>
            <w:vAlign w:val="center"/>
          </w:tcPr>
          <w:p w14:paraId="2520CA3B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ID_Вида</w:t>
            </w:r>
          </w:p>
        </w:tc>
        <w:tc>
          <w:tcPr>
            <w:tcW w:w="1568" w:type="dxa"/>
            <w:vAlign w:val="center"/>
          </w:tcPr>
          <w:p w14:paraId="1F98C7CE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Ссылка на вид тренировки</w:t>
            </w:r>
          </w:p>
        </w:tc>
        <w:tc>
          <w:tcPr>
            <w:tcW w:w="1568" w:type="dxa"/>
            <w:vAlign w:val="center"/>
          </w:tcPr>
          <w:p w14:paraId="285E39E9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Обязательно</w:t>
            </w:r>
          </w:p>
        </w:tc>
        <w:tc>
          <w:tcPr>
            <w:tcW w:w="2024" w:type="dxa"/>
            <w:vAlign w:val="center"/>
          </w:tcPr>
          <w:p w14:paraId="704E4F15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FK → Вид_Тренировки.ID_Вида</w:t>
            </w:r>
          </w:p>
        </w:tc>
        <w:tc>
          <w:tcPr>
            <w:tcW w:w="1568" w:type="dxa"/>
            <w:vAlign w:val="center"/>
          </w:tcPr>
          <w:p w14:paraId="53359842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1</w:t>
            </w:r>
          </w:p>
        </w:tc>
      </w:tr>
      <w:tr w14:paraId="691FE26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68" w:type="dxa"/>
            <w:vAlign w:val="center"/>
          </w:tcPr>
          <w:p w14:paraId="28DC0B75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Занятие</w:t>
            </w:r>
          </w:p>
        </w:tc>
        <w:tc>
          <w:tcPr>
            <w:tcW w:w="1568" w:type="dxa"/>
            <w:vAlign w:val="center"/>
          </w:tcPr>
          <w:p w14:paraId="4A62E773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ID_Зала</w:t>
            </w:r>
          </w:p>
        </w:tc>
        <w:tc>
          <w:tcPr>
            <w:tcW w:w="1568" w:type="dxa"/>
            <w:vAlign w:val="center"/>
          </w:tcPr>
          <w:p w14:paraId="72C38B1D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Ссылка на зал занятия</w:t>
            </w:r>
          </w:p>
        </w:tc>
        <w:tc>
          <w:tcPr>
            <w:tcW w:w="1568" w:type="dxa"/>
            <w:vAlign w:val="center"/>
          </w:tcPr>
          <w:p w14:paraId="00ADBFDF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Обязательно</w:t>
            </w:r>
          </w:p>
        </w:tc>
        <w:tc>
          <w:tcPr>
            <w:tcW w:w="2024" w:type="dxa"/>
            <w:vAlign w:val="center"/>
          </w:tcPr>
          <w:p w14:paraId="7D94D77B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FK → Зал.ID_Зала</w:t>
            </w:r>
          </w:p>
        </w:tc>
        <w:tc>
          <w:tcPr>
            <w:tcW w:w="1568" w:type="dxa"/>
            <w:vAlign w:val="center"/>
          </w:tcPr>
          <w:p w14:paraId="391DD376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1</w:t>
            </w:r>
          </w:p>
        </w:tc>
      </w:tr>
      <w:tr w14:paraId="10FAE9C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68" w:type="dxa"/>
            <w:vAlign w:val="center"/>
          </w:tcPr>
          <w:p w14:paraId="7E6C1510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Занятие</w:t>
            </w:r>
          </w:p>
        </w:tc>
        <w:tc>
          <w:tcPr>
            <w:tcW w:w="1568" w:type="dxa"/>
            <w:vAlign w:val="center"/>
          </w:tcPr>
          <w:p w14:paraId="27185E56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ID_Тренера</w:t>
            </w:r>
          </w:p>
        </w:tc>
        <w:tc>
          <w:tcPr>
            <w:tcW w:w="1568" w:type="dxa"/>
            <w:vAlign w:val="center"/>
          </w:tcPr>
          <w:p w14:paraId="477225C4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Ссылка на тренера занятия</w:t>
            </w:r>
          </w:p>
        </w:tc>
        <w:tc>
          <w:tcPr>
            <w:tcW w:w="1568" w:type="dxa"/>
            <w:vAlign w:val="center"/>
          </w:tcPr>
          <w:p w14:paraId="6F8DB84F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Обязательно</w:t>
            </w:r>
          </w:p>
        </w:tc>
        <w:tc>
          <w:tcPr>
            <w:tcW w:w="2024" w:type="dxa"/>
            <w:vAlign w:val="center"/>
          </w:tcPr>
          <w:p w14:paraId="3569713C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FK → Тренер.ID_Тренера</w:t>
            </w:r>
          </w:p>
        </w:tc>
        <w:tc>
          <w:tcPr>
            <w:tcW w:w="1568" w:type="dxa"/>
            <w:vAlign w:val="center"/>
          </w:tcPr>
          <w:p w14:paraId="6A9102F4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1</w:t>
            </w:r>
          </w:p>
        </w:tc>
      </w:tr>
      <w:tr w14:paraId="25CCCCE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68" w:type="dxa"/>
            <w:vAlign w:val="center"/>
          </w:tcPr>
          <w:p w14:paraId="10708C24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Занятие</w:t>
            </w:r>
          </w:p>
        </w:tc>
        <w:tc>
          <w:tcPr>
            <w:tcW w:w="1568" w:type="dxa"/>
            <w:vAlign w:val="center"/>
          </w:tcPr>
          <w:p w14:paraId="7ECDCC3C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Дата_начала</w:t>
            </w:r>
          </w:p>
        </w:tc>
        <w:tc>
          <w:tcPr>
            <w:tcW w:w="1568" w:type="dxa"/>
            <w:vAlign w:val="center"/>
          </w:tcPr>
          <w:p w14:paraId="3F9ADAA1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Дата и время начала занятия</w:t>
            </w:r>
          </w:p>
        </w:tc>
        <w:tc>
          <w:tcPr>
            <w:tcW w:w="1568" w:type="dxa"/>
            <w:vAlign w:val="center"/>
          </w:tcPr>
          <w:p w14:paraId="79D8B353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Обязательно</w:t>
            </w:r>
          </w:p>
        </w:tc>
        <w:tc>
          <w:tcPr>
            <w:tcW w:w="2024" w:type="dxa"/>
            <w:vAlign w:val="center"/>
          </w:tcPr>
          <w:p w14:paraId="2FAB342E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—</w:t>
            </w:r>
          </w:p>
        </w:tc>
        <w:tc>
          <w:tcPr>
            <w:tcW w:w="1568" w:type="dxa"/>
            <w:vAlign w:val="center"/>
          </w:tcPr>
          <w:p w14:paraId="02B52ABA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30.10.2026 10:00</w:t>
            </w:r>
          </w:p>
        </w:tc>
      </w:tr>
      <w:tr w14:paraId="5ED7C2B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68" w:type="dxa"/>
            <w:vAlign w:val="center"/>
          </w:tcPr>
          <w:p w14:paraId="01228E9C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Занятие</w:t>
            </w:r>
          </w:p>
        </w:tc>
        <w:tc>
          <w:tcPr>
            <w:tcW w:w="1568" w:type="dxa"/>
            <w:vAlign w:val="center"/>
          </w:tcPr>
          <w:p w14:paraId="12549FEE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Дата_окончания</w:t>
            </w:r>
          </w:p>
        </w:tc>
        <w:tc>
          <w:tcPr>
            <w:tcW w:w="1568" w:type="dxa"/>
            <w:vAlign w:val="center"/>
          </w:tcPr>
          <w:p w14:paraId="56B3A54D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Дата и время окончания занятия</w:t>
            </w:r>
          </w:p>
        </w:tc>
        <w:tc>
          <w:tcPr>
            <w:tcW w:w="1568" w:type="dxa"/>
            <w:vAlign w:val="center"/>
          </w:tcPr>
          <w:p w14:paraId="1ED80F6D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Обязательно</w:t>
            </w:r>
          </w:p>
        </w:tc>
        <w:tc>
          <w:tcPr>
            <w:tcW w:w="2024" w:type="dxa"/>
            <w:vAlign w:val="center"/>
          </w:tcPr>
          <w:p w14:paraId="47F8550B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—</w:t>
            </w:r>
          </w:p>
        </w:tc>
        <w:tc>
          <w:tcPr>
            <w:tcW w:w="1568" w:type="dxa"/>
            <w:vAlign w:val="center"/>
          </w:tcPr>
          <w:p w14:paraId="33CC3F7F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30.10.2026 11:00</w:t>
            </w:r>
          </w:p>
        </w:tc>
      </w:tr>
      <w:tr w14:paraId="374AFCF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68" w:type="dxa"/>
            <w:vAlign w:val="center"/>
          </w:tcPr>
          <w:p w14:paraId="36763ED8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Занятие</w:t>
            </w:r>
          </w:p>
        </w:tc>
        <w:tc>
          <w:tcPr>
            <w:tcW w:w="1568" w:type="dxa"/>
            <w:vAlign w:val="center"/>
          </w:tcPr>
          <w:p w14:paraId="06198A31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Лимит_участников</w:t>
            </w:r>
          </w:p>
        </w:tc>
        <w:tc>
          <w:tcPr>
            <w:tcW w:w="1568" w:type="dxa"/>
            <w:vAlign w:val="center"/>
          </w:tcPr>
          <w:p w14:paraId="2AA7107A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Положительное целое число; не выше вместимости зала</w:t>
            </w:r>
          </w:p>
        </w:tc>
        <w:tc>
          <w:tcPr>
            <w:tcW w:w="1568" w:type="dxa"/>
            <w:vAlign w:val="center"/>
          </w:tcPr>
          <w:p w14:paraId="43A7DE87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Обязательно</w:t>
            </w:r>
          </w:p>
        </w:tc>
        <w:tc>
          <w:tcPr>
            <w:tcW w:w="2024" w:type="dxa"/>
            <w:vAlign w:val="center"/>
          </w:tcPr>
          <w:p w14:paraId="6DE13BA1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—</w:t>
            </w:r>
          </w:p>
        </w:tc>
        <w:tc>
          <w:tcPr>
            <w:tcW w:w="1568" w:type="dxa"/>
            <w:vAlign w:val="center"/>
          </w:tcPr>
          <w:p w14:paraId="63615AC2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18</w:t>
            </w:r>
          </w:p>
        </w:tc>
      </w:tr>
      <w:tr w14:paraId="267506C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68" w:type="dxa"/>
            <w:vAlign w:val="center"/>
          </w:tcPr>
          <w:p w14:paraId="00089DF5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Запись</w:t>
            </w:r>
          </w:p>
        </w:tc>
        <w:tc>
          <w:tcPr>
            <w:tcW w:w="1568" w:type="dxa"/>
            <w:vAlign w:val="center"/>
          </w:tcPr>
          <w:p w14:paraId="5A89B237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ID_Записи</w:t>
            </w:r>
          </w:p>
        </w:tc>
        <w:tc>
          <w:tcPr>
            <w:tcW w:w="1568" w:type="dxa"/>
            <w:vAlign w:val="center"/>
          </w:tcPr>
          <w:p w14:paraId="2E08B2AD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Идентификатор отдельной попытки записи</w:t>
            </w:r>
          </w:p>
        </w:tc>
        <w:tc>
          <w:tcPr>
            <w:tcW w:w="1568" w:type="dxa"/>
            <w:vAlign w:val="center"/>
          </w:tcPr>
          <w:p w14:paraId="1053894D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Обязательно</w:t>
            </w:r>
          </w:p>
        </w:tc>
        <w:tc>
          <w:tcPr>
            <w:tcW w:w="2024" w:type="dxa"/>
            <w:vAlign w:val="center"/>
          </w:tcPr>
          <w:p w14:paraId="0562A33E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PK</w:t>
            </w:r>
          </w:p>
        </w:tc>
        <w:tc>
          <w:tcPr>
            <w:tcW w:w="1568" w:type="dxa"/>
            <w:vAlign w:val="center"/>
          </w:tcPr>
          <w:p w14:paraId="477B64FF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5001</w:t>
            </w:r>
          </w:p>
        </w:tc>
      </w:tr>
      <w:tr w14:paraId="6C4F7F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68" w:type="dxa"/>
            <w:vAlign w:val="center"/>
          </w:tcPr>
          <w:p w14:paraId="3C11928E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Запись</w:t>
            </w:r>
          </w:p>
        </w:tc>
        <w:tc>
          <w:tcPr>
            <w:tcW w:w="1568" w:type="dxa"/>
            <w:vAlign w:val="center"/>
          </w:tcPr>
          <w:p w14:paraId="54122DF8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ID_Клиента</w:t>
            </w:r>
          </w:p>
        </w:tc>
        <w:tc>
          <w:tcPr>
            <w:tcW w:w="1568" w:type="dxa"/>
            <w:vAlign w:val="center"/>
          </w:tcPr>
          <w:p w14:paraId="562CC544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Ссылка на клиента</w:t>
            </w:r>
          </w:p>
        </w:tc>
        <w:tc>
          <w:tcPr>
            <w:tcW w:w="1568" w:type="dxa"/>
            <w:vAlign w:val="center"/>
          </w:tcPr>
          <w:p w14:paraId="49256F48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Обязательно</w:t>
            </w:r>
          </w:p>
        </w:tc>
        <w:tc>
          <w:tcPr>
            <w:tcW w:w="2024" w:type="dxa"/>
            <w:vAlign w:val="center"/>
          </w:tcPr>
          <w:p w14:paraId="1A5F7D00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FK → Клиент.ID_Клиента</w:t>
            </w:r>
          </w:p>
        </w:tc>
        <w:tc>
          <w:tcPr>
            <w:tcW w:w="1568" w:type="dxa"/>
            <w:vAlign w:val="center"/>
          </w:tcPr>
          <w:p w14:paraId="34EFAACA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1</w:t>
            </w:r>
          </w:p>
        </w:tc>
      </w:tr>
      <w:tr w14:paraId="5E44BA7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68" w:type="dxa"/>
            <w:vAlign w:val="center"/>
          </w:tcPr>
          <w:p w14:paraId="33865401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Запись</w:t>
            </w:r>
          </w:p>
        </w:tc>
        <w:tc>
          <w:tcPr>
            <w:tcW w:w="1568" w:type="dxa"/>
            <w:vAlign w:val="center"/>
          </w:tcPr>
          <w:p w14:paraId="40FDCD8F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ID_Занятия</w:t>
            </w:r>
          </w:p>
        </w:tc>
        <w:tc>
          <w:tcPr>
            <w:tcW w:w="1568" w:type="dxa"/>
            <w:vAlign w:val="center"/>
          </w:tcPr>
          <w:p w14:paraId="6DC7E498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Ссылка на конкретное занятие</w:t>
            </w:r>
          </w:p>
        </w:tc>
        <w:tc>
          <w:tcPr>
            <w:tcW w:w="1568" w:type="dxa"/>
            <w:vAlign w:val="center"/>
          </w:tcPr>
          <w:p w14:paraId="58EE7FED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Обязательно</w:t>
            </w:r>
          </w:p>
        </w:tc>
        <w:tc>
          <w:tcPr>
            <w:tcW w:w="2024" w:type="dxa"/>
            <w:vAlign w:val="center"/>
          </w:tcPr>
          <w:p w14:paraId="28D63927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FK → Занятие.ID_Занятия</w:t>
            </w:r>
          </w:p>
        </w:tc>
        <w:tc>
          <w:tcPr>
            <w:tcW w:w="1568" w:type="dxa"/>
            <w:vAlign w:val="center"/>
          </w:tcPr>
          <w:p w14:paraId="07A8855C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1001</w:t>
            </w:r>
          </w:p>
        </w:tc>
      </w:tr>
      <w:tr w14:paraId="5B4B105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68" w:type="dxa"/>
            <w:vAlign w:val="center"/>
          </w:tcPr>
          <w:p w14:paraId="4469CB2F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Запись</w:t>
            </w:r>
          </w:p>
        </w:tc>
        <w:tc>
          <w:tcPr>
            <w:tcW w:w="1568" w:type="dxa"/>
            <w:vAlign w:val="center"/>
          </w:tcPr>
          <w:p w14:paraId="02D86D67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Время_попытки</w:t>
            </w:r>
          </w:p>
        </w:tc>
        <w:tc>
          <w:tcPr>
            <w:tcW w:w="1568" w:type="dxa"/>
            <w:vAlign w:val="center"/>
          </w:tcPr>
          <w:p w14:paraId="4E2CC8F1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Дата и время создания этой попытки записи</w:t>
            </w:r>
          </w:p>
        </w:tc>
        <w:tc>
          <w:tcPr>
            <w:tcW w:w="1568" w:type="dxa"/>
            <w:vAlign w:val="center"/>
          </w:tcPr>
          <w:p w14:paraId="68D6B07B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Обязательно</w:t>
            </w:r>
          </w:p>
        </w:tc>
        <w:tc>
          <w:tcPr>
            <w:tcW w:w="2024" w:type="dxa"/>
            <w:vAlign w:val="center"/>
          </w:tcPr>
          <w:p w14:paraId="7222B89A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—</w:t>
            </w:r>
          </w:p>
        </w:tc>
        <w:tc>
          <w:tcPr>
            <w:tcW w:w="1568" w:type="dxa"/>
            <w:vAlign w:val="center"/>
          </w:tcPr>
          <w:p w14:paraId="7423F493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27.10.2026 17:00</w:t>
            </w:r>
          </w:p>
        </w:tc>
      </w:tr>
      <w:tr w14:paraId="42D03AA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68" w:type="dxa"/>
            <w:vAlign w:val="center"/>
          </w:tcPr>
          <w:p w14:paraId="45EC52B4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Запись</w:t>
            </w:r>
          </w:p>
        </w:tc>
        <w:tc>
          <w:tcPr>
            <w:tcW w:w="1568" w:type="dxa"/>
            <w:vAlign w:val="center"/>
          </w:tcPr>
          <w:p w14:paraId="726CE301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Статус</w:t>
            </w:r>
          </w:p>
        </w:tc>
        <w:tc>
          <w:tcPr>
            <w:tcW w:w="1568" w:type="dxa"/>
            <w:vAlign w:val="center"/>
          </w:tcPr>
          <w:p w14:paraId="695996BB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Одно из значений: Подтверждена, Отменена, Лист ожидания</w:t>
            </w:r>
          </w:p>
        </w:tc>
        <w:tc>
          <w:tcPr>
            <w:tcW w:w="1568" w:type="dxa"/>
            <w:vAlign w:val="center"/>
          </w:tcPr>
          <w:p w14:paraId="52F84CAE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Обязательно</w:t>
            </w:r>
          </w:p>
        </w:tc>
        <w:tc>
          <w:tcPr>
            <w:tcW w:w="2024" w:type="dxa"/>
            <w:vAlign w:val="center"/>
          </w:tcPr>
          <w:p w14:paraId="37178F88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—</w:t>
            </w:r>
          </w:p>
        </w:tc>
        <w:tc>
          <w:tcPr>
            <w:tcW w:w="1568" w:type="dxa"/>
            <w:vAlign w:val="center"/>
          </w:tcPr>
          <w:p w14:paraId="1AE9B0B6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Подтверждена</w:t>
            </w:r>
          </w:p>
        </w:tc>
      </w:tr>
      <w:tr w14:paraId="0D21A2A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68" w:type="dxa"/>
            <w:vAlign w:val="center"/>
          </w:tcPr>
          <w:p w14:paraId="3398CB63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Посещение</w:t>
            </w:r>
          </w:p>
        </w:tc>
        <w:tc>
          <w:tcPr>
            <w:tcW w:w="1568" w:type="dxa"/>
            <w:vAlign w:val="center"/>
          </w:tcPr>
          <w:p w14:paraId="085166F8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ID_Посещения</w:t>
            </w:r>
          </w:p>
        </w:tc>
        <w:tc>
          <w:tcPr>
            <w:tcW w:w="1568" w:type="dxa"/>
            <w:vAlign w:val="center"/>
          </w:tcPr>
          <w:p w14:paraId="40616149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Уникальный идентификатор фактического посещения</w:t>
            </w:r>
          </w:p>
        </w:tc>
        <w:tc>
          <w:tcPr>
            <w:tcW w:w="1568" w:type="dxa"/>
            <w:vAlign w:val="center"/>
          </w:tcPr>
          <w:p w14:paraId="72B20DAC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Обязательно</w:t>
            </w:r>
          </w:p>
        </w:tc>
        <w:tc>
          <w:tcPr>
            <w:tcW w:w="2024" w:type="dxa"/>
            <w:vAlign w:val="center"/>
          </w:tcPr>
          <w:p w14:paraId="1EF85857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PK</w:t>
            </w:r>
          </w:p>
        </w:tc>
        <w:tc>
          <w:tcPr>
            <w:tcW w:w="1568" w:type="dxa"/>
            <w:vAlign w:val="center"/>
          </w:tcPr>
          <w:p w14:paraId="65935879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7001</w:t>
            </w:r>
          </w:p>
        </w:tc>
      </w:tr>
      <w:tr w14:paraId="43163CB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68" w:type="dxa"/>
            <w:vAlign w:val="center"/>
          </w:tcPr>
          <w:p w14:paraId="67069475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Посещение</w:t>
            </w:r>
          </w:p>
        </w:tc>
        <w:tc>
          <w:tcPr>
            <w:tcW w:w="1568" w:type="dxa"/>
            <w:vAlign w:val="center"/>
          </w:tcPr>
          <w:p w14:paraId="7D83D234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ID_Записи</w:t>
            </w:r>
          </w:p>
        </w:tc>
        <w:tc>
          <w:tcPr>
            <w:tcW w:w="1568" w:type="dxa"/>
            <w:vAlign w:val="center"/>
          </w:tcPr>
          <w:p w14:paraId="02BC18C7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Ссылка на запись; уникальна в Посещении</w:t>
            </w:r>
          </w:p>
        </w:tc>
        <w:tc>
          <w:tcPr>
            <w:tcW w:w="1568" w:type="dxa"/>
            <w:vAlign w:val="center"/>
          </w:tcPr>
          <w:p w14:paraId="5DD3762D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Обязательно</w:t>
            </w:r>
          </w:p>
        </w:tc>
        <w:tc>
          <w:tcPr>
            <w:tcW w:w="2024" w:type="dxa"/>
            <w:vAlign w:val="center"/>
          </w:tcPr>
          <w:p w14:paraId="738A3FF4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AK1 + FK → Запись.ID_Записи</w:t>
            </w:r>
          </w:p>
        </w:tc>
        <w:tc>
          <w:tcPr>
            <w:tcW w:w="1568" w:type="dxa"/>
            <w:vAlign w:val="center"/>
          </w:tcPr>
          <w:p w14:paraId="4608B05E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5001</w:t>
            </w:r>
          </w:p>
        </w:tc>
      </w:tr>
      <w:tr w14:paraId="6F28448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68" w:type="dxa"/>
            <w:vAlign w:val="center"/>
          </w:tcPr>
          <w:p w14:paraId="562DAB3F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Посещение</w:t>
            </w:r>
          </w:p>
        </w:tc>
        <w:tc>
          <w:tcPr>
            <w:tcW w:w="1568" w:type="dxa"/>
            <w:vAlign w:val="center"/>
          </w:tcPr>
          <w:p w14:paraId="42F61759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ID_Абонемента</w:t>
            </w:r>
          </w:p>
        </w:tc>
        <w:tc>
          <w:tcPr>
            <w:tcW w:w="1568" w:type="dxa"/>
            <w:vAlign w:val="center"/>
          </w:tcPr>
          <w:p w14:paraId="02F4D8D4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Ссылка на абонемент, с которого списывается посещение</w:t>
            </w:r>
          </w:p>
        </w:tc>
        <w:tc>
          <w:tcPr>
            <w:tcW w:w="1568" w:type="dxa"/>
            <w:vAlign w:val="center"/>
          </w:tcPr>
          <w:p w14:paraId="4F36E1FC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Обязательно</w:t>
            </w:r>
          </w:p>
        </w:tc>
        <w:tc>
          <w:tcPr>
            <w:tcW w:w="2024" w:type="dxa"/>
            <w:vAlign w:val="center"/>
          </w:tcPr>
          <w:p w14:paraId="07491271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FK → Абонемент.ID_Абонемента</w:t>
            </w:r>
          </w:p>
        </w:tc>
        <w:tc>
          <w:tcPr>
            <w:tcW w:w="1568" w:type="dxa"/>
            <w:vAlign w:val="center"/>
          </w:tcPr>
          <w:p w14:paraId="33A4ACFE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101</w:t>
            </w:r>
          </w:p>
        </w:tc>
      </w:tr>
      <w:tr w14:paraId="72AE923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68" w:type="dxa"/>
            <w:vAlign w:val="center"/>
          </w:tcPr>
          <w:p w14:paraId="6A8469C3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Посещение</w:t>
            </w:r>
          </w:p>
        </w:tc>
        <w:tc>
          <w:tcPr>
            <w:tcW w:w="1568" w:type="dxa"/>
            <w:vAlign w:val="center"/>
          </w:tcPr>
          <w:p w14:paraId="03ADF315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Время_посещения</w:t>
            </w:r>
          </w:p>
        </w:tc>
        <w:tc>
          <w:tcPr>
            <w:tcW w:w="1568" w:type="dxa"/>
            <w:vAlign w:val="center"/>
          </w:tcPr>
          <w:p w14:paraId="5AA72954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Дата и время фактического прихода</w:t>
            </w:r>
          </w:p>
        </w:tc>
        <w:tc>
          <w:tcPr>
            <w:tcW w:w="1568" w:type="dxa"/>
            <w:vAlign w:val="center"/>
          </w:tcPr>
          <w:p w14:paraId="11F65D96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Обязательно</w:t>
            </w:r>
          </w:p>
        </w:tc>
        <w:tc>
          <w:tcPr>
            <w:tcW w:w="2024" w:type="dxa"/>
            <w:vAlign w:val="center"/>
          </w:tcPr>
          <w:p w14:paraId="1763EA33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—</w:t>
            </w:r>
          </w:p>
        </w:tc>
        <w:tc>
          <w:tcPr>
            <w:tcW w:w="1568" w:type="dxa"/>
            <w:vAlign w:val="center"/>
          </w:tcPr>
          <w:p w14:paraId="076C03F5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30.10.2026 10:02</w:t>
            </w:r>
          </w:p>
        </w:tc>
      </w:tr>
    </w:tbl>
    <w:p w14:paraId="6ED4FA90">
      <w:pPr>
        <w:rPr>
          <w:rFonts w:hint="default" w:ascii="Times New Roman" w:hAnsi="Times New Roman" w:cs="Times New Roman"/>
        </w:rPr>
      </w:pPr>
    </w:p>
    <w:p w14:paraId="7F2DF052">
      <w:pPr>
        <w:pStyle w:val="3"/>
        <w:keepNext/>
        <w:pageBreakBefore/>
        <w:spacing w:after="80"/>
        <w:rPr>
          <w:rFonts w:hint="default" w:ascii="Times New Roman" w:hAnsi="Times New Roman" w:cs="Times New Roman"/>
          <w:b/>
          <w:bCs w:val="0"/>
        </w:rPr>
      </w:pPr>
      <w:bookmarkStart w:id="0" w:name="_GoBack"/>
      <w:r>
        <w:rPr>
          <w:rFonts w:hint="default" w:ascii="Times New Roman" w:hAnsi="Times New Roman" w:eastAsia="Times New Roman" w:cs="Times New Roman"/>
          <w:b/>
          <w:bCs w:val="0"/>
          <w:i w:val="0"/>
          <w:sz w:val="28"/>
        </w:rPr>
        <w:t>Каталог внешних ключей</w:t>
      </w:r>
    </w:p>
    <w:bookmarkEnd w:id="0"/>
    <w:tbl>
      <w:tblPr>
        <w:tblStyle w:val="9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5"/>
        <w:gridCol w:w="2230"/>
        <w:gridCol w:w="2243"/>
        <w:gridCol w:w="1594"/>
        <w:gridCol w:w="1737"/>
      </w:tblGrid>
      <w:tr w14:paraId="7C82013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93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04A1948">
            <w:pPr>
              <w:keepNext/>
              <w:spacing w:before="20" w:after="20" w:line="245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sz w:val="17"/>
              </w:rPr>
              <w:t>Имя FK</w:t>
            </w:r>
          </w:p>
        </w:tc>
        <w:tc>
          <w:tcPr>
            <w:tcW w:w="2186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5B8C4AE">
            <w:pPr>
              <w:keepNext/>
              <w:spacing w:before="20" w:after="20" w:line="245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sz w:val="17"/>
              </w:rPr>
              <w:t>Исходное отношение и атрибуты</w:t>
            </w:r>
          </w:p>
        </w:tc>
        <w:tc>
          <w:tcPr>
            <w:tcW w:w="2258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C5E4C22">
            <w:pPr>
              <w:keepNext/>
              <w:spacing w:before="20" w:after="20" w:line="245" w:lineRule="auto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eastAsia="Arial" w:cs="Times New Roman"/>
                <w:b/>
                <w:sz w:val="17"/>
                <w:lang w:val="ru-RU"/>
              </w:rPr>
              <w:t>Целевое отношение и полный ключ</w:t>
            </w:r>
          </w:p>
        </w:tc>
        <w:tc>
          <w:tcPr>
            <w:tcW w:w="1693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89B972E">
            <w:pPr>
              <w:keepNext/>
              <w:spacing w:before="20" w:after="20" w:line="245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sz w:val="17"/>
              </w:rPr>
              <w:t>Обязательность</w:t>
            </w:r>
          </w:p>
        </w:tc>
        <w:tc>
          <w:tcPr>
            <w:tcW w:w="2035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403AFF4">
            <w:pPr>
              <w:keepNext/>
              <w:spacing w:before="20" w:after="20" w:line="245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sz w:val="17"/>
              </w:rPr>
              <w:t>Правило удаления родителя</w:t>
            </w:r>
          </w:p>
        </w:tc>
      </w:tr>
      <w:tr w14:paraId="316D40F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93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E18C980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FK_Абонемент_Клиент</w:t>
            </w:r>
          </w:p>
        </w:tc>
        <w:tc>
          <w:tcPr>
            <w:tcW w:w="2186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B9481BA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Абонемент.ID_Клиента</w:t>
            </w:r>
          </w:p>
        </w:tc>
        <w:tc>
          <w:tcPr>
            <w:tcW w:w="2258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78BA0DF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Клиент.ID_Клиента</w:t>
            </w:r>
          </w:p>
        </w:tc>
        <w:tc>
          <w:tcPr>
            <w:tcW w:w="1693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DDC1EBE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Обязательно</w:t>
            </w:r>
          </w:p>
        </w:tc>
        <w:tc>
          <w:tcPr>
            <w:tcW w:w="2035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3F1B196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Запретить удаление клиента при наличии абонементов</w:t>
            </w:r>
          </w:p>
        </w:tc>
      </w:tr>
      <w:tr w14:paraId="31B0363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93" w:type="dxa"/>
            <w:vAlign w:val="center"/>
          </w:tcPr>
          <w:p w14:paraId="0385FE2E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FK_Абонемент_Тариф</w:t>
            </w:r>
          </w:p>
        </w:tc>
        <w:tc>
          <w:tcPr>
            <w:tcW w:w="2186" w:type="dxa"/>
            <w:vAlign w:val="center"/>
          </w:tcPr>
          <w:p w14:paraId="4110C96A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Абонемент.ID_Тарифа</w:t>
            </w:r>
          </w:p>
        </w:tc>
        <w:tc>
          <w:tcPr>
            <w:tcW w:w="2258" w:type="dxa"/>
            <w:vAlign w:val="center"/>
          </w:tcPr>
          <w:p w14:paraId="59BE322E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Тариф.ID_Тарифа</w:t>
            </w:r>
          </w:p>
        </w:tc>
        <w:tc>
          <w:tcPr>
            <w:tcW w:w="1693" w:type="dxa"/>
            <w:vAlign w:val="center"/>
          </w:tcPr>
          <w:p w14:paraId="1031E0E8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Обязательно</w:t>
            </w:r>
          </w:p>
        </w:tc>
        <w:tc>
          <w:tcPr>
            <w:tcW w:w="2035" w:type="dxa"/>
            <w:vAlign w:val="center"/>
          </w:tcPr>
          <w:p w14:paraId="6ADBA213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Запретить удаление тарифа при наличии покупок</w:t>
            </w:r>
          </w:p>
        </w:tc>
      </w:tr>
      <w:tr w14:paraId="5DB28B8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93" w:type="dxa"/>
            <w:vAlign w:val="center"/>
          </w:tcPr>
          <w:p w14:paraId="6A330592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FK_Занятие_Вид</w:t>
            </w:r>
          </w:p>
        </w:tc>
        <w:tc>
          <w:tcPr>
            <w:tcW w:w="2186" w:type="dxa"/>
            <w:vAlign w:val="center"/>
          </w:tcPr>
          <w:p w14:paraId="214190E3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Занятие.ID_Вида</w:t>
            </w:r>
          </w:p>
        </w:tc>
        <w:tc>
          <w:tcPr>
            <w:tcW w:w="2258" w:type="dxa"/>
            <w:vAlign w:val="center"/>
          </w:tcPr>
          <w:p w14:paraId="4DF963D9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Вид_Тренировки.ID_Вида</w:t>
            </w:r>
          </w:p>
        </w:tc>
        <w:tc>
          <w:tcPr>
            <w:tcW w:w="1693" w:type="dxa"/>
            <w:vAlign w:val="center"/>
          </w:tcPr>
          <w:p w14:paraId="1027FB3E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Обязательно</w:t>
            </w:r>
          </w:p>
        </w:tc>
        <w:tc>
          <w:tcPr>
            <w:tcW w:w="2035" w:type="dxa"/>
            <w:vAlign w:val="center"/>
          </w:tcPr>
          <w:p w14:paraId="0E4AAFF6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Запретить удаление вида при наличии занятий</w:t>
            </w:r>
          </w:p>
        </w:tc>
      </w:tr>
      <w:tr w14:paraId="54817A5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93" w:type="dxa"/>
            <w:vAlign w:val="center"/>
          </w:tcPr>
          <w:p w14:paraId="62F4BB9B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FK_Занятие_Зал</w:t>
            </w:r>
          </w:p>
        </w:tc>
        <w:tc>
          <w:tcPr>
            <w:tcW w:w="2186" w:type="dxa"/>
            <w:vAlign w:val="center"/>
          </w:tcPr>
          <w:p w14:paraId="1C14DD64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Занятие.ID_Зала</w:t>
            </w:r>
          </w:p>
        </w:tc>
        <w:tc>
          <w:tcPr>
            <w:tcW w:w="2258" w:type="dxa"/>
            <w:vAlign w:val="center"/>
          </w:tcPr>
          <w:p w14:paraId="196811C5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Зал.ID_Зала</w:t>
            </w:r>
          </w:p>
        </w:tc>
        <w:tc>
          <w:tcPr>
            <w:tcW w:w="1693" w:type="dxa"/>
            <w:vAlign w:val="center"/>
          </w:tcPr>
          <w:p w14:paraId="75137746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Обязательно</w:t>
            </w:r>
          </w:p>
        </w:tc>
        <w:tc>
          <w:tcPr>
            <w:tcW w:w="2035" w:type="dxa"/>
            <w:vAlign w:val="center"/>
          </w:tcPr>
          <w:p w14:paraId="6F183074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Запретить удаление зала при наличии занятий</w:t>
            </w:r>
          </w:p>
        </w:tc>
      </w:tr>
      <w:tr w14:paraId="1AB2B19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93" w:type="dxa"/>
            <w:vAlign w:val="center"/>
          </w:tcPr>
          <w:p w14:paraId="1548C519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FK_Занятие_Тренер</w:t>
            </w:r>
          </w:p>
        </w:tc>
        <w:tc>
          <w:tcPr>
            <w:tcW w:w="2186" w:type="dxa"/>
            <w:vAlign w:val="center"/>
          </w:tcPr>
          <w:p w14:paraId="35DB4DEF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Занятие.ID_Тренера</w:t>
            </w:r>
          </w:p>
        </w:tc>
        <w:tc>
          <w:tcPr>
            <w:tcW w:w="2258" w:type="dxa"/>
            <w:vAlign w:val="center"/>
          </w:tcPr>
          <w:p w14:paraId="4BA29739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Тренер.ID_Тренера</w:t>
            </w:r>
          </w:p>
        </w:tc>
        <w:tc>
          <w:tcPr>
            <w:tcW w:w="1693" w:type="dxa"/>
            <w:vAlign w:val="center"/>
          </w:tcPr>
          <w:p w14:paraId="6E803DD1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Обязательно</w:t>
            </w:r>
          </w:p>
        </w:tc>
        <w:tc>
          <w:tcPr>
            <w:tcW w:w="2035" w:type="dxa"/>
            <w:vAlign w:val="center"/>
          </w:tcPr>
          <w:p w14:paraId="14CD4840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Запретить удаление тренера при наличии занятий</w:t>
            </w:r>
          </w:p>
        </w:tc>
      </w:tr>
      <w:tr w14:paraId="5DD9BAE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93" w:type="dxa"/>
            <w:vAlign w:val="center"/>
          </w:tcPr>
          <w:p w14:paraId="5519DAC2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FK_Запись_Клиент</w:t>
            </w:r>
          </w:p>
        </w:tc>
        <w:tc>
          <w:tcPr>
            <w:tcW w:w="2186" w:type="dxa"/>
            <w:vAlign w:val="center"/>
          </w:tcPr>
          <w:p w14:paraId="677B3E56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Запись.ID_Клиента</w:t>
            </w:r>
          </w:p>
        </w:tc>
        <w:tc>
          <w:tcPr>
            <w:tcW w:w="2258" w:type="dxa"/>
            <w:vAlign w:val="center"/>
          </w:tcPr>
          <w:p w14:paraId="0DBA0FF7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Клиент.ID_Клиента</w:t>
            </w:r>
          </w:p>
        </w:tc>
        <w:tc>
          <w:tcPr>
            <w:tcW w:w="1693" w:type="dxa"/>
            <w:vAlign w:val="center"/>
          </w:tcPr>
          <w:p w14:paraId="6DDCC472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Обязательно</w:t>
            </w:r>
          </w:p>
        </w:tc>
        <w:tc>
          <w:tcPr>
            <w:tcW w:w="2035" w:type="dxa"/>
            <w:vAlign w:val="center"/>
          </w:tcPr>
          <w:p w14:paraId="1776347D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Запретить удаление клиента с историей записей</w:t>
            </w:r>
          </w:p>
        </w:tc>
      </w:tr>
      <w:tr w14:paraId="48538A9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93" w:type="dxa"/>
            <w:vAlign w:val="center"/>
          </w:tcPr>
          <w:p w14:paraId="1CAC0837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FK_Запись_Занятие</w:t>
            </w:r>
          </w:p>
        </w:tc>
        <w:tc>
          <w:tcPr>
            <w:tcW w:w="2186" w:type="dxa"/>
            <w:vAlign w:val="center"/>
          </w:tcPr>
          <w:p w14:paraId="07DCD737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Запись.ID_Занятия</w:t>
            </w:r>
          </w:p>
        </w:tc>
        <w:tc>
          <w:tcPr>
            <w:tcW w:w="2258" w:type="dxa"/>
            <w:vAlign w:val="center"/>
          </w:tcPr>
          <w:p w14:paraId="25560E51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Занятие.ID_Занятия</w:t>
            </w:r>
          </w:p>
        </w:tc>
        <w:tc>
          <w:tcPr>
            <w:tcW w:w="1693" w:type="dxa"/>
            <w:vAlign w:val="center"/>
          </w:tcPr>
          <w:p w14:paraId="131B16D4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Обязательно</w:t>
            </w:r>
          </w:p>
        </w:tc>
        <w:tc>
          <w:tcPr>
            <w:tcW w:w="2035" w:type="dxa"/>
            <w:vAlign w:val="center"/>
          </w:tcPr>
          <w:p w14:paraId="39FC2CC9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Запретить удаление занятия с историей записей</w:t>
            </w:r>
          </w:p>
        </w:tc>
      </w:tr>
      <w:tr w14:paraId="199F2FF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93" w:type="dxa"/>
            <w:vAlign w:val="center"/>
          </w:tcPr>
          <w:p w14:paraId="3E87D9B5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FK_Посещение_Запись</w:t>
            </w:r>
          </w:p>
        </w:tc>
        <w:tc>
          <w:tcPr>
            <w:tcW w:w="2186" w:type="dxa"/>
            <w:vAlign w:val="center"/>
          </w:tcPr>
          <w:p w14:paraId="4C985A0C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Посещение.ID_Записи</w:t>
            </w:r>
          </w:p>
        </w:tc>
        <w:tc>
          <w:tcPr>
            <w:tcW w:w="2258" w:type="dxa"/>
            <w:vAlign w:val="center"/>
          </w:tcPr>
          <w:p w14:paraId="5CBF2AD8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Запись.ID_Записи (AK1)</w:t>
            </w:r>
          </w:p>
        </w:tc>
        <w:tc>
          <w:tcPr>
            <w:tcW w:w="1693" w:type="dxa"/>
            <w:vAlign w:val="center"/>
          </w:tcPr>
          <w:p w14:paraId="5C83E7D7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Обязательно; уникальный</w:t>
            </w:r>
          </w:p>
        </w:tc>
        <w:tc>
          <w:tcPr>
            <w:tcW w:w="2035" w:type="dxa"/>
            <w:vAlign w:val="center"/>
          </w:tcPr>
          <w:p w14:paraId="6F6C0E1B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Запретить удаление использованной записи</w:t>
            </w:r>
          </w:p>
        </w:tc>
      </w:tr>
      <w:tr w14:paraId="40361A2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93" w:type="dxa"/>
            <w:vAlign w:val="center"/>
          </w:tcPr>
          <w:p w14:paraId="0F618569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FK_Посещение_Абонемент</w:t>
            </w:r>
          </w:p>
        </w:tc>
        <w:tc>
          <w:tcPr>
            <w:tcW w:w="2186" w:type="dxa"/>
            <w:vAlign w:val="center"/>
          </w:tcPr>
          <w:p w14:paraId="2E52379B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Посещение.ID_Абонемента</w:t>
            </w:r>
          </w:p>
        </w:tc>
        <w:tc>
          <w:tcPr>
            <w:tcW w:w="2258" w:type="dxa"/>
            <w:vAlign w:val="center"/>
          </w:tcPr>
          <w:p w14:paraId="10D2D952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Абонемент.ID_Абонемента</w:t>
            </w:r>
          </w:p>
        </w:tc>
        <w:tc>
          <w:tcPr>
            <w:tcW w:w="1693" w:type="dxa"/>
            <w:vAlign w:val="center"/>
          </w:tcPr>
          <w:p w14:paraId="38D6C685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Обязательно</w:t>
            </w:r>
          </w:p>
        </w:tc>
        <w:tc>
          <w:tcPr>
            <w:tcW w:w="2035" w:type="dxa"/>
            <w:vAlign w:val="center"/>
          </w:tcPr>
          <w:p w14:paraId="606FF652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Запретить удаление абонемента с посещениями</w:t>
            </w:r>
          </w:p>
        </w:tc>
      </w:tr>
    </w:tbl>
    <w:p w14:paraId="661DA567">
      <w:pPr>
        <w:pStyle w:val="2"/>
        <w:keepNext/>
        <w:spacing w:before="80" w:after="80"/>
        <w:rPr>
          <w:rFonts w:hint="default" w:ascii="Times New Roman" w:hAnsi="Times New Roman" w:eastAsia="Times New Roman" w:cs="Times New Roman"/>
          <w:b/>
          <w:bCs w:val="0"/>
          <w:i w:val="0"/>
          <w:sz w:val="28"/>
        </w:rPr>
      </w:pPr>
    </w:p>
    <w:p w14:paraId="08422696">
      <w:pPr>
        <w:pStyle w:val="2"/>
        <w:keepNext/>
        <w:spacing w:before="80" w:after="80"/>
        <w:rPr>
          <w:rFonts w:hint="default" w:ascii="Times New Roman" w:hAnsi="Times New Roman" w:cs="Times New Roman"/>
          <w:b/>
          <w:bCs w:val="0"/>
        </w:rPr>
      </w:pPr>
      <w:r>
        <w:rPr>
          <w:rFonts w:hint="default" w:ascii="Times New Roman" w:hAnsi="Times New Roman" w:eastAsia="Times New Roman" w:cs="Times New Roman"/>
          <w:b/>
          <w:bCs w:val="0"/>
          <w:i w:val="0"/>
          <w:sz w:val="28"/>
        </w:rPr>
        <w:t>Задание 2. Построение и нормализация логической модели</w:t>
      </w:r>
    </w:p>
    <w:p w14:paraId="2F7AD5ED">
      <w:pPr>
        <w:rPr>
          <w:rFonts w:hint="default" w:ascii="Times New Roman" w:hAnsi="Times New Roman" w:cs="Times New Roman"/>
        </w:rPr>
      </w:pPr>
    </w:p>
    <w:p w14:paraId="01FA5C17">
      <w:pPr>
        <w:rPr>
          <w:rFonts w:hint="default" w:ascii="Times New Roman" w:hAnsi="Times New Roman" w:cs="Times New Roman"/>
          <w:lang w:val="ru-RU"/>
        </w:rPr>
        <w:sectPr>
          <w:footerReference r:id="rId5" w:type="default"/>
          <w:pgSz w:w="12240" w:h="15840"/>
          <w:pgMar w:top="1134" w:right="1134" w:bottom="1134" w:left="1247" w:header="720" w:footer="720" w:gutter="0"/>
          <w:pgNumType w:start="1"/>
          <w:cols w:space="720" w:num="1"/>
        </w:sectPr>
      </w:pPr>
      <w:r>
        <w:rPr>
          <w:rFonts w:hint="default" w:ascii="Times New Roman" w:hAnsi="Times New Roman" w:cs="Times New Roman"/>
          <w:lang w:val="ru-RU"/>
        </w:rPr>
        <w:drawing>
          <wp:inline distT="0" distB="0" distL="114300" distR="114300">
            <wp:extent cx="6249670" cy="3430270"/>
            <wp:effectExtent l="0" t="0" r="17780" b="17780"/>
            <wp:docPr id="2" name="Изображение 2" descr="2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2.drawi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4967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F5356">
      <w:pPr>
        <w:pStyle w:val="3"/>
        <w:keepNext/>
        <w:spacing w:after="60"/>
        <w:rPr>
          <w:rFonts w:hint="default" w:ascii="Times New Roman" w:hAnsi="Times New Roman" w:cs="Times New Roman"/>
          <w:b/>
          <w:bCs w:val="0"/>
        </w:rPr>
      </w:pPr>
      <w:r>
        <w:rPr>
          <w:rFonts w:hint="default" w:ascii="Times New Roman" w:hAnsi="Times New Roman" w:eastAsia="Times New Roman" w:cs="Times New Roman"/>
          <w:b/>
          <w:bCs w:val="0"/>
          <w:i w:val="0"/>
          <w:sz w:val="28"/>
        </w:rPr>
        <w:t>Проверка нормализации</w:t>
      </w:r>
    </w:p>
    <w:p w14:paraId="571F9628">
      <w:pPr>
        <w:keepNext w:val="0"/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i w:val="0"/>
          <w:sz w:val="28"/>
        </w:rPr>
        <w:t>Все атрибуты имеют атомарные значения (1НФ). Первичные ключи отношений в этой модели простые, а каждый неключевой атрибут зависит от ключа целиком (2НФ). Описания видов тренировок, залов, тренеров и тарифов вынесены в отдельные отношения, поэтому не дублируются в записях занятий и покупок; транзитивных зависимостей не выявлено (3НФ). Условия лимита в купленном абонементе сохранены как исторический снимок на момент покупки.</w:t>
      </w:r>
    </w:p>
    <w:p w14:paraId="4277087D">
      <w:pPr>
        <w:pStyle w:val="3"/>
        <w:keepNext/>
        <w:spacing w:after="80"/>
        <w:rPr>
          <w:rFonts w:hint="default" w:ascii="Times New Roman" w:hAnsi="Times New Roman" w:cs="Times New Roman"/>
          <w:b/>
          <w:bCs w:val="0"/>
        </w:rPr>
      </w:pPr>
      <w:r>
        <w:rPr>
          <w:rFonts w:hint="default" w:ascii="Times New Roman" w:hAnsi="Times New Roman" w:eastAsia="Times New Roman" w:cs="Times New Roman"/>
          <w:b/>
          <w:bCs w:val="0"/>
          <w:i w:val="0"/>
          <w:sz w:val="28"/>
        </w:rPr>
        <w:t>Проверка 1НФ, 2НФ и 3НФ</w:t>
      </w:r>
    </w:p>
    <w:tbl>
      <w:tblPr>
        <w:tblStyle w:val="9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5"/>
        <w:gridCol w:w="1775"/>
        <w:gridCol w:w="2092"/>
        <w:gridCol w:w="2007"/>
        <w:gridCol w:w="2214"/>
      </w:tblGrid>
      <w:tr w14:paraId="72C2A55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75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C8F1182">
            <w:pPr>
              <w:keepNext/>
              <w:spacing w:before="20" w:after="20" w:line="245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sz w:val="17"/>
              </w:rPr>
              <w:t>Отношение</w:t>
            </w:r>
          </w:p>
        </w:tc>
        <w:tc>
          <w:tcPr>
            <w:tcW w:w="1775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79F6597">
            <w:pPr>
              <w:keepNext/>
              <w:spacing w:before="20" w:after="20" w:line="245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sz w:val="17"/>
              </w:rPr>
              <w:t>Кандидатные ключи</w:t>
            </w:r>
          </w:p>
        </w:tc>
        <w:tc>
          <w:tcPr>
            <w:tcW w:w="2092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90948FD">
            <w:pPr>
              <w:keepNext/>
              <w:spacing w:before="20" w:after="20" w:line="245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sz w:val="17"/>
              </w:rPr>
              <w:t>Существенные зависимости</w:t>
            </w:r>
          </w:p>
        </w:tc>
        <w:tc>
          <w:tcPr>
            <w:tcW w:w="2007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4420AC6">
            <w:pPr>
              <w:keepNext/>
              <w:spacing w:before="20" w:after="20" w:line="245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sz w:val="17"/>
              </w:rPr>
              <w:t>Проверка 1НФ, 2НФ, 3НФ</w:t>
            </w:r>
          </w:p>
        </w:tc>
        <w:tc>
          <w:tcPr>
            <w:tcW w:w="2214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4A400E2">
            <w:pPr>
              <w:keepNext/>
              <w:spacing w:before="20" w:after="20" w:line="245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sz w:val="17"/>
              </w:rPr>
              <w:t>Исправление или обоснование</w:t>
            </w:r>
          </w:p>
        </w:tc>
      </w:tr>
      <w:tr w14:paraId="03A7573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75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D3FD762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Клиент</w:t>
            </w:r>
          </w:p>
        </w:tc>
        <w:tc>
          <w:tcPr>
            <w:tcW w:w="1775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CD14A97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ID_Клиента</w:t>
            </w:r>
          </w:p>
        </w:tc>
        <w:tc>
          <w:tcPr>
            <w:tcW w:w="2092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FC4A2B7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ID_Клиента → ФИО, Контакт</w:t>
            </w:r>
          </w:p>
        </w:tc>
        <w:tc>
          <w:tcPr>
            <w:tcW w:w="2007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CA28282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1НФ выполнена; 2НФ выполнена; 3НФ выполнена</w:t>
            </w:r>
          </w:p>
        </w:tc>
        <w:tc>
          <w:tcPr>
            <w:tcW w:w="221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AA0D9EB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Атомарные атрибуты; транзитивных зависимостей нет.</w:t>
            </w:r>
          </w:p>
        </w:tc>
      </w:tr>
      <w:tr w14:paraId="321C367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75" w:type="dxa"/>
            <w:vAlign w:val="center"/>
          </w:tcPr>
          <w:p w14:paraId="734CD382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Тариф</w:t>
            </w:r>
          </w:p>
        </w:tc>
        <w:tc>
          <w:tcPr>
            <w:tcW w:w="1775" w:type="dxa"/>
            <w:vAlign w:val="center"/>
          </w:tcPr>
          <w:p w14:paraId="28FB9F79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ID_Тарифа</w:t>
            </w:r>
          </w:p>
        </w:tc>
        <w:tc>
          <w:tcPr>
            <w:tcW w:w="2092" w:type="dxa"/>
            <w:vAlign w:val="center"/>
          </w:tcPr>
          <w:p w14:paraId="41CFB2EA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ID_Тарифа → Название, Срок_дней, Лимит_посещений, Безлимит</w:t>
            </w:r>
          </w:p>
        </w:tc>
        <w:tc>
          <w:tcPr>
            <w:tcW w:w="2007" w:type="dxa"/>
            <w:vAlign w:val="center"/>
          </w:tcPr>
          <w:p w14:paraId="6D9DB0EA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1НФ выполнена; 2НФ выполнена; 3НФ выполнена</w:t>
            </w:r>
          </w:p>
        </w:tc>
        <w:tc>
          <w:tcPr>
            <w:tcW w:w="2214" w:type="dxa"/>
            <w:vAlign w:val="center"/>
          </w:tcPr>
          <w:p w14:paraId="1034FC54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Атрибуты описывают тариф и зависят от его ключа.</w:t>
            </w:r>
          </w:p>
        </w:tc>
      </w:tr>
      <w:tr w14:paraId="2EF5F76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75" w:type="dxa"/>
            <w:vAlign w:val="center"/>
          </w:tcPr>
          <w:p w14:paraId="5B60B95A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Абонемент</w:t>
            </w:r>
          </w:p>
        </w:tc>
        <w:tc>
          <w:tcPr>
            <w:tcW w:w="1775" w:type="dxa"/>
            <w:vAlign w:val="center"/>
          </w:tcPr>
          <w:p w14:paraId="3E344A7C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ID_Абонемента</w:t>
            </w:r>
          </w:p>
        </w:tc>
        <w:tc>
          <w:tcPr>
            <w:tcW w:w="2092" w:type="dxa"/>
            <w:vAlign w:val="center"/>
          </w:tcPr>
          <w:p w14:paraId="288440D8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ID_Абонемента → владелец, тариф, даты, условия на момент покупки</w:t>
            </w:r>
          </w:p>
        </w:tc>
        <w:tc>
          <w:tcPr>
            <w:tcW w:w="2007" w:type="dxa"/>
            <w:vAlign w:val="center"/>
          </w:tcPr>
          <w:p w14:paraId="6B4B5929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1НФ выполнена; 2НФ выполнена; 3НФ выполнена</w:t>
            </w:r>
          </w:p>
        </w:tc>
        <w:tc>
          <w:tcPr>
            <w:tcW w:w="2214" w:type="dxa"/>
            <w:vAlign w:val="center"/>
          </w:tcPr>
          <w:p w14:paraId="739CB33F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Лимит_при_покупке и Безлимит_при_покупке — исторический снимок условий покупки.</w:t>
            </w:r>
          </w:p>
        </w:tc>
      </w:tr>
      <w:tr w14:paraId="69CB5DF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75" w:type="dxa"/>
            <w:vAlign w:val="center"/>
          </w:tcPr>
          <w:p w14:paraId="0F6D956B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Вид_Тренировки</w:t>
            </w:r>
          </w:p>
        </w:tc>
        <w:tc>
          <w:tcPr>
            <w:tcW w:w="1775" w:type="dxa"/>
            <w:vAlign w:val="center"/>
          </w:tcPr>
          <w:p w14:paraId="45113B34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ID_Вида</w:t>
            </w:r>
          </w:p>
        </w:tc>
        <w:tc>
          <w:tcPr>
            <w:tcW w:w="2092" w:type="dxa"/>
            <w:vAlign w:val="center"/>
          </w:tcPr>
          <w:p w14:paraId="12D44570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ID_Вида → Название, Описание</w:t>
            </w:r>
          </w:p>
        </w:tc>
        <w:tc>
          <w:tcPr>
            <w:tcW w:w="2007" w:type="dxa"/>
            <w:vAlign w:val="center"/>
          </w:tcPr>
          <w:p w14:paraId="24B35694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1НФ выполнена; 2НФ выполнена; 3НФ выполнена</w:t>
            </w:r>
          </w:p>
        </w:tc>
        <w:tc>
          <w:tcPr>
            <w:tcW w:w="2214" w:type="dxa"/>
            <w:vAlign w:val="center"/>
          </w:tcPr>
          <w:p w14:paraId="130EC616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Сведения о виде не дублируются в каждом занятии.</w:t>
            </w:r>
          </w:p>
        </w:tc>
      </w:tr>
      <w:tr w14:paraId="5CF36A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75" w:type="dxa"/>
            <w:vAlign w:val="center"/>
          </w:tcPr>
          <w:p w14:paraId="310B6440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Зал</w:t>
            </w:r>
          </w:p>
        </w:tc>
        <w:tc>
          <w:tcPr>
            <w:tcW w:w="1775" w:type="dxa"/>
            <w:vAlign w:val="center"/>
          </w:tcPr>
          <w:p w14:paraId="1B9A436D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ID_Зала</w:t>
            </w:r>
          </w:p>
        </w:tc>
        <w:tc>
          <w:tcPr>
            <w:tcW w:w="2092" w:type="dxa"/>
            <w:vAlign w:val="center"/>
          </w:tcPr>
          <w:p w14:paraId="0D1C0568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ID_Зала → Название, Вместимость</w:t>
            </w:r>
          </w:p>
        </w:tc>
        <w:tc>
          <w:tcPr>
            <w:tcW w:w="2007" w:type="dxa"/>
            <w:vAlign w:val="center"/>
          </w:tcPr>
          <w:p w14:paraId="655AFCEE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1НФ выполнена; 2НФ выполнена; 3НФ выполнена</w:t>
            </w:r>
          </w:p>
        </w:tc>
        <w:tc>
          <w:tcPr>
            <w:tcW w:w="2214" w:type="dxa"/>
            <w:vAlign w:val="center"/>
          </w:tcPr>
          <w:p w14:paraId="58F041AA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Вместимость хранится в сущности зала.</w:t>
            </w:r>
          </w:p>
        </w:tc>
      </w:tr>
      <w:tr w14:paraId="4F9BC8C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75" w:type="dxa"/>
            <w:vAlign w:val="center"/>
          </w:tcPr>
          <w:p w14:paraId="104B7670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Тренер</w:t>
            </w:r>
          </w:p>
        </w:tc>
        <w:tc>
          <w:tcPr>
            <w:tcW w:w="1775" w:type="dxa"/>
            <w:vAlign w:val="center"/>
          </w:tcPr>
          <w:p w14:paraId="7B365BFF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ID_Тренера</w:t>
            </w:r>
          </w:p>
        </w:tc>
        <w:tc>
          <w:tcPr>
            <w:tcW w:w="2092" w:type="dxa"/>
            <w:vAlign w:val="center"/>
          </w:tcPr>
          <w:p w14:paraId="28C9FC99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ID_Тренера → ФИО, Контакт</w:t>
            </w:r>
          </w:p>
        </w:tc>
        <w:tc>
          <w:tcPr>
            <w:tcW w:w="2007" w:type="dxa"/>
            <w:vAlign w:val="center"/>
          </w:tcPr>
          <w:p w14:paraId="3AEA9FA7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1НФ выполнена; 2НФ выполнена; 3НФ выполнена</w:t>
            </w:r>
          </w:p>
        </w:tc>
        <w:tc>
          <w:tcPr>
            <w:tcW w:w="2214" w:type="dxa"/>
            <w:vAlign w:val="center"/>
          </w:tcPr>
          <w:p w14:paraId="565B5068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Данные тренера не копируются в каждое занятие.</w:t>
            </w:r>
          </w:p>
        </w:tc>
      </w:tr>
      <w:tr w14:paraId="1392284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75" w:type="dxa"/>
            <w:vAlign w:val="center"/>
          </w:tcPr>
          <w:p w14:paraId="53E2A896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Занятие</w:t>
            </w:r>
          </w:p>
        </w:tc>
        <w:tc>
          <w:tcPr>
            <w:tcW w:w="1775" w:type="dxa"/>
            <w:vAlign w:val="center"/>
          </w:tcPr>
          <w:p w14:paraId="7E076BBF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ID_Занятия</w:t>
            </w:r>
          </w:p>
        </w:tc>
        <w:tc>
          <w:tcPr>
            <w:tcW w:w="2092" w:type="dxa"/>
            <w:vAlign w:val="center"/>
          </w:tcPr>
          <w:p w14:paraId="0674F6B0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ID_Занятия → вид, зал, тренер, время, лимит</w:t>
            </w:r>
          </w:p>
        </w:tc>
        <w:tc>
          <w:tcPr>
            <w:tcW w:w="2007" w:type="dxa"/>
            <w:vAlign w:val="center"/>
          </w:tcPr>
          <w:p w14:paraId="64C6BA8E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1НФ выполнена; 2НФ выполнена; 3НФ выполнена</w:t>
            </w:r>
          </w:p>
        </w:tc>
        <w:tc>
          <w:tcPr>
            <w:tcW w:w="2214" w:type="dxa"/>
            <w:vAlign w:val="center"/>
          </w:tcPr>
          <w:p w14:paraId="2DCF6D71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Ключ простой; описание вида и контакты тренера вынесены в свои отношения.</w:t>
            </w:r>
          </w:p>
        </w:tc>
      </w:tr>
      <w:tr w14:paraId="63AEF2F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75" w:type="dxa"/>
            <w:vAlign w:val="center"/>
          </w:tcPr>
          <w:p w14:paraId="17D9F811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Запись</w:t>
            </w:r>
          </w:p>
        </w:tc>
        <w:tc>
          <w:tcPr>
            <w:tcW w:w="1775" w:type="dxa"/>
            <w:vAlign w:val="center"/>
          </w:tcPr>
          <w:p w14:paraId="3552DF6D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ID_Записи</w:t>
            </w:r>
          </w:p>
        </w:tc>
        <w:tc>
          <w:tcPr>
            <w:tcW w:w="2092" w:type="dxa"/>
            <w:vAlign w:val="center"/>
          </w:tcPr>
          <w:p w14:paraId="7224EF08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ID_Записи → клиент, занятие, время попытки, статус</w:t>
            </w:r>
          </w:p>
        </w:tc>
        <w:tc>
          <w:tcPr>
            <w:tcW w:w="2007" w:type="dxa"/>
            <w:vAlign w:val="center"/>
          </w:tcPr>
          <w:p w14:paraId="796BCED9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1НФ выполнена; 2НФ выполнена; 3НФ выполнена</w:t>
            </w:r>
          </w:p>
        </w:tc>
        <w:tc>
          <w:tcPr>
            <w:tcW w:w="2214" w:type="dxa"/>
            <w:vAlign w:val="center"/>
          </w:tcPr>
          <w:p w14:paraId="3B89FF0C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Собственный ключ разрешает сохранять повторные попытки одной пары клиент–занятие.</w:t>
            </w:r>
          </w:p>
        </w:tc>
      </w:tr>
      <w:tr w14:paraId="0F50835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75" w:type="dxa"/>
            <w:vAlign w:val="center"/>
          </w:tcPr>
          <w:p w14:paraId="19C74675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Посещение</w:t>
            </w:r>
          </w:p>
        </w:tc>
        <w:tc>
          <w:tcPr>
            <w:tcW w:w="1775" w:type="dxa"/>
            <w:vAlign w:val="center"/>
          </w:tcPr>
          <w:p w14:paraId="67777A81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ID_Посещения; AK1(ID_Записи)</w:t>
            </w:r>
          </w:p>
        </w:tc>
        <w:tc>
          <w:tcPr>
            <w:tcW w:w="2092" w:type="dxa"/>
            <w:vAlign w:val="center"/>
          </w:tcPr>
          <w:p w14:paraId="20DA0ABA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ID_Посещения → запись, абонемент, время; ID_Записи → не более одного посещения</w:t>
            </w:r>
          </w:p>
        </w:tc>
        <w:tc>
          <w:tcPr>
            <w:tcW w:w="2007" w:type="dxa"/>
            <w:vAlign w:val="center"/>
          </w:tcPr>
          <w:p w14:paraId="00474ED1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1НФ выполнена; 2НФ выполнена; 3НФ выполнена</w:t>
            </w:r>
          </w:p>
        </w:tc>
        <w:tc>
          <w:tcPr>
            <w:tcW w:w="2214" w:type="dxa"/>
            <w:vAlign w:val="center"/>
          </w:tcPr>
          <w:p w14:paraId="420282EC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ID_Записи дополнительно уникален как FK, поэтому посещение по одной записи не дублируется.</w:t>
            </w:r>
          </w:p>
        </w:tc>
      </w:tr>
    </w:tbl>
    <w:p w14:paraId="60D13130">
      <w:pPr>
        <w:rPr>
          <w:rFonts w:hint="default" w:ascii="Times New Roman" w:hAnsi="Times New Roman" w:cs="Times New Roman"/>
        </w:rPr>
      </w:pPr>
    </w:p>
    <w:p w14:paraId="119BAAE7">
      <w:pPr>
        <w:pStyle w:val="3"/>
        <w:keepNext/>
        <w:spacing w:after="60"/>
        <w:rPr>
          <w:rFonts w:hint="default" w:ascii="Times New Roman" w:hAnsi="Times New Roman" w:cs="Times New Roman"/>
          <w:b/>
          <w:bCs w:val="0"/>
        </w:rPr>
      </w:pPr>
      <w:r>
        <w:rPr>
          <w:rFonts w:hint="default" w:ascii="Times New Roman" w:hAnsi="Times New Roman" w:eastAsia="Times New Roman" w:cs="Times New Roman"/>
          <w:b/>
          <w:bCs w:val="0"/>
          <w:i w:val="0"/>
          <w:sz w:val="28"/>
        </w:rPr>
        <w:t>Бизнес-правила и ограничения</w:t>
      </w:r>
    </w:p>
    <w:p w14:paraId="3D40D268">
      <w:pPr>
        <w:keepNext w:val="0"/>
        <w:spacing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i w:val="0"/>
          <w:sz w:val="28"/>
        </w:rPr>
        <w:t>• БП-01. Для тарифа срок действия положительный; лимит посещений задан для тарифа с ограничениями, а признак безлимита указывает на отсутствие лимита.</w:t>
      </w:r>
    </w:p>
    <w:p w14:paraId="75FB7BA0">
      <w:pPr>
        <w:keepNext w:val="0"/>
        <w:spacing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i w:val="0"/>
          <w:sz w:val="28"/>
        </w:rPr>
        <w:t>• БП-02. Абонемент принадлежит одному клиенту; параметры лимита и безлимитного доступа копируются в абонемент на момент покупки и затем не меняются вслед за тарифом.</w:t>
      </w:r>
    </w:p>
    <w:p w14:paraId="487110BA">
      <w:pPr>
        <w:keepNext w:val="0"/>
        <w:spacing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i w:val="0"/>
          <w:sz w:val="28"/>
        </w:rPr>
        <w:t>• БП-03. Время начала занятия раньше времени окончания; лимит участников не выше вместимости зала.</w:t>
      </w:r>
    </w:p>
    <w:p w14:paraId="18758D37">
      <w:pPr>
        <w:keepNext w:val="0"/>
        <w:spacing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i w:val="0"/>
          <w:sz w:val="28"/>
        </w:rPr>
        <w:t>• БП-04. Один тренер и один зал не могут участвовать в двух занятиях, пересекающихся по времени.</w:t>
      </w:r>
    </w:p>
    <w:p w14:paraId="230AF470">
      <w:pPr>
        <w:keepNext w:val="0"/>
        <w:spacing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i w:val="0"/>
          <w:sz w:val="28"/>
        </w:rPr>
        <w:t>• БП-05. Статус записи выбирается из значений «Подтверждена», «Отменена», «Лист ожидания». Исторические попытки не удаляются.</w:t>
      </w:r>
    </w:p>
    <w:p w14:paraId="78522122">
      <w:pPr>
        <w:keepNext w:val="0"/>
        <w:spacing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i w:val="0"/>
          <w:sz w:val="28"/>
        </w:rPr>
        <w:t>• БП-06. Для одного клиента на одно занятие может существовать не более одной действующей записи; отменённая попытка не мешает новой записи с другим ID_Записи.</w:t>
      </w:r>
    </w:p>
    <w:p w14:paraId="27E8DE26">
      <w:pPr>
        <w:keepNext w:val="0"/>
        <w:spacing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i w:val="0"/>
          <w:sz w:val="28"/>
        </w:rPr>
        <w:t>• БП-07. Количество подтверждённых записей не превышает Лимит_участников занятия.</w:t>
      </w:r>
    </w:p>
    <w:p w14:paraId="0ABEB304">
      <w:pPr>
        <w:keepNext w:val="0"/>
        <w:spacing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i w:val="0"/>
          <w:sz w:val="28"/>
        </w:rPr>
        <w:t>• БП-08. Посещение разрешено только по подтверждённой записи; по каждой записи допускается не более одного посещения.</w:t>
      </w:r>
    </w:p>
    <w:p w14:paraId="2438D933">
      <w:pPr>
        <w:keepNext w:val="0"/>
        <w:spacing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i w:val="0"/>
          <w:sz w:val="28"/>
        </w:rPr>
        <w:t>• БП-09. Владелец использованного абонемента должен совпадать с клиентом записи. Абонемент должен быть действующим на дату посещения и иметь остаток либо безлимитный доступ.</w:t>
      </w:r>
    </w:p>
    <w:p w14:paraId="102657C5">
      <w:pPr>
        <w:keepNext w:val="0"/>
        <w:spacing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i w:val="0"/>
          <w:sz w:val="28"/>
        </w:rPr>
        <w:t>• БП-10. Удаление тарифов, клиентов, занятий, тренеров, залов и абонементов с историческими ссылками запрещается; записи истории сохраняются.</w:t>
      </w:r>
    </w:p>
    <w:p w14:paraId="7E156C05">
      <w:pPr>
        <w:pStyle w:val="3"/>
        <w:keepNext/>
        <w:spacing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i w:val="0"/>
          <w:sz w:val="28"/>
        </w:rPr>
        <w:t>Каталог ограничений и проверок</w:t>
      </w:r>
    </w:p>
    <w:tbl>
      <w:tblPr>
        <w:tblStyle w:val="9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1607"/>
        <w:gridCol w:w="2921"/>
        <w:gridCol w:w="2316"/>
        <w:gridCol w:w="1669"/>
      </w:tblGrid>
      <w:tr w14:paraId="7627688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57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2B5814C">
            <w:pPr>
              <w:keepNext/>
              <w:spacing w:before="20" w:after="20" w:line="245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sz w:val="17"/>
              </w:rPr>
              <w:t>Код</w:t>
            </w:r>
          </w:p>
        </w:tc>
        <w:tc>
          <w:tcPr>
            <w:tcW w:w="1657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82E11C1">
            <w:pPr>
              <w:keepNext/>
              <w:spacing w:before="20" w:after="20" w:line="245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sz w:val="17"/>
              </w:rPr>
              <w:t>Ограничение</w:t>
            </w:r>
          </w:p>
        </w:tc>
        <w:tc>
          <w:tcPr>
            <w:tcW w:w="3148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A6C0E74">
            <w:pPr>
              <w:keepNext/>
              <w:spacing w:before="20" w:after="20" w:line="245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sz w:val="17"/>
              </w:rPr>
              <w:t>Чем представлено в модели</w:t>
            </w:r>
          </w:p>
        </w:tc>
        <w:tc>
          <w:tcPr>
            <w:tcW w:w="1657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E733D00">
            <w:pPr>
              <w:keepNext/>
              <w:spacing w:before="20" w:after="20" w:line="245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sz w:val="17"/>
              </w:rPr>
              <w:t>Пример нарушения</w:t>
            </w:r>
          </w:p>
        </w:tc>
        <w:tc>
          <w:tcPr>
            <w:tcW w:w="1746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5F80011">
            <w:pPr>
              <w:keepNext/>
              <w:spacing w:before="20" w:after="20" w:line="245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sz w:val="17"/>
              </w:rPr>
              <w:t>Ожидаемый результат</w:t>
            </w:r>
          </w:p>
        </w:tc>
      </w:tr>
      <w:tr w14:paraId="4164C3E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7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C44B855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К-01</w:t>
            </w:r>
          </w:p>
        </w:tc>
        <w:tc>
          <w:tcPr>
            <w:tcW w:w="1657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5267232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PK уникален и заполнен</w:t>
            </w:r>
          </w:p>
        </w:tc>
        <w:tc>
          <w:tcPr>
            <w:tcW w:w="3148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C9BA8E6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PK каждого отношения</w:t>
            </w:r>
          </w:p>
        </w:tc>
        <w:tc>
          <w:tcPr>
            <w:tcW w:w="1657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2C6FD24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Повтор ID_Клиента=1</w:t>
            </w:r>
          </w:p>
        </w:tc>
        <w:tc>
          <w:tcPr>
            <w:tcW w:w="1746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CC3FFEB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Отклонить</w:t>
            </w:r>
          </w:p>
        </w:tc>
      </w:tr>
      <w:tr w14:paraId="0D5A60F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7" w:type="dxa"/>
            <w:vAlign w:val="center"/>
          </w:tcPr>
          <w:p w14:paraId="2BDA57ED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К-02</w:t>
            </w:r>
          </w:p>
        </w:tc>
        <w:tc>
          <w:tcPr>
            <w:tcW w:w="1657" w:type="dxa"/>
            <w:vAlign w:val="center"/>
          </w:tcPr>
          <w:p w14:paraId="65E87709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Все FK указывают на существующую запись</w:t>
            </w:r>
          </w:p>
        </w:tc>
        <w:tc>
          <w:tcPr>
            <w:tcW w:w="3148" w:type="dxa"/>
            <w:vAlign w:val="center"/>
          </w:tcPr>
          <w:p w14:paraId="56ADBD48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FK</w:t>
            </w:r>
          </w:p>
        </w:tc>
        <w:tc>
          <w:tcPr>
            <w:tcW w:w="1657" w:type="dxa"/>
            <w:vAlign w:val="center"/>
          </w:tcPr>
          <w:p w14:paraId="74E76CF2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ID_Клиента=999 в Абонементе</w:t>
            </w:r>
          </w:p>
        </w:tc>
        <w:tc>
          <w:tcPr>
            <w:tcW w:w="1746" w:type="dxa"/>
            <w:vAlign w:val="center"/>
          </w:tcPr>
          <w:p w14:paraId="0DA5A292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Отклонить</w:t>
            </w:r>
          </w:p>
        </w:tc>
      </w:tr>
      <w:tr w14:paraId="6E4BBAD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7" w:type="dxa"/>
            <w:vAlign w:val="center"/>
          </w:tcPr>
          <w:p w14:paraId="4C18218C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К-03</w:t>
            </w:r>
          </w:p>
        </w:tc>
        <w:tc>
          <w:tcPr>
            <w:tcW w:w="1657" w:type="dxa"/>
            <w:vAlign w:val="center"/>
          </w:tcPr>
          <w:p w14:paraId="706EAEEE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Статус записи из допустимого списка</w:t>
            </w:r>
          </w:p>
        </w:tc>
        <w:tc>
          <w:tcPr>
            <w:tcW w:w="3148" w:type="dxa"/>
            <w:vAlign w:val="center"/>
          </w:tcPr>
          <w:p w14:paraId="7A3FB73E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Домен статуса</w:t>
            </w:r>
          </w:p>
        </w:tc>
        <w:tc>
          <w:tcPr>
            <w:tcW w:w="1657" w:type="dxa"/>
            <w:vAlign w:val="center"/>
          </w:tcPr>
          <w:p w14:paraId="14D2A3EE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Статус=«Пришёл»</w:t>
            </w:r>
          </w:p>
        </w:tc>
        <w:tc>
          <w:tcPr>
            <w:tcW w:w="1746" w:type="dxa"/>
            <w:vAlign w:val="center"/>
          </w:tcPr>
          <w:p w14:paraId="44A19240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Отклонить</w:t>
            </w:r>
          </w:p>
        </w:tc>
      </w:tr>
      <w:tr w14:paraId="69F4FA6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7" w:type="dxa"/>
            <w:vAlign w:val="center"/>
          </w:tcPr>
          <w:p w14:paraId="3F438B98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К-04</w:t>
            </w:r>
          </w:p>
        </w:tc>
        <w:tc>
          <w:tcPr>
            <w:tcW w:w="1657" w:type="dxa"/>
            <w:vAlign w:val="center"/>
          </w:tcPr>
          <w:p w14:paraId="55A1CEE1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Одна активная запись на клиента и занятие; отменённые попытки сохраняются</w:t>
            </w:r>
          </w:p>
        </w:tc>
        <w:tc>
          <w:tcPr>
            <w:tcW w:w="3148" w:type="dxa"/>
            <w:vAlign w:val="center"/>
          </w:tcPr>
          <w:p w14:paraId="49CF3985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Бизнес-правило по статусу</w:t>
            </w:r>
          </w:p>
        </w:tc>
        <w:tc>
          <w:tcPr>
            <w:tcW w:w="1657" w:type="dxa"/>
            <w:vAlign w:val="center"/>
          </w:tcPr>
          <w:p w14:paraId="47FB0D68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Две подтверждённые записи одной пары</w:t>
            </w:r>
          </w:p>
        </w:tc>
        <w:tc>
          <w:tcPr>
            <w:tcW w:w="1746" w:type="dxa"/>
            <w:vAlign w:val="center"/>
          </w:tcPr>
          <w:p w14:paraId="3D8207E5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Отклонить вторую</w:t>
            </w:r>
          </w:p>
        </w:tc>
      </w:tr>
      <w:tr w14:paraId="1A81D2F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7" w:type="dxa"/>
            <w:vAlign w:val="center"/>
          </w:tcPr>
          <w:p w14:paraId="0A33ACA8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К-05</w:t>
            </w:r>
          </w:p>
        </w:tc>
        <w:tc>
          <w:tcPr>
            <w:tcW w:w="1657" w:type="dxa"/>
            <w:vAlign w:val="center"/>
          </w:tcPr>
          <w:p w14:paraId="02B1E9D5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Подтверждённые записи не превышают лимит занятия; лимит не выше вместимости зала</w:t>
            </w:r>
          </w:p>
        </w:tc>
        <w:tc>
          <w:tcPr>
            <w:tcW w:w="3148" w:type="dxa"/>
            <w:vAlign w:val="center"/>
          </w:tcPr>
          <w:p w14:paraId="7AD1616D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Бизнес-правило</w:t>
            </w:r>
          </w:p>
        </w:tc>
        <w:tc>
          <w:tcPr>
            <w:tcW w:w="1657" w:type="dxa"/>
            <w:vAlign w:val="center"/>
          </w:tcPr>
          <w:p w14:paraId="3545C2E1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Лимит 18, подтверждена 19-я запись</w:t>
            </w:r>
          </w:p>
        </w:tc>
        <w:tc>
          <w:tcPr>
            <w:tcW w:w="1746" w:type="dxa"/>
            <w:vAlign w:val="center"/>
          </w:tcPr>
          <w:p w14:paraId="32B3B004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Отклонить</w:t>
            </w:r>
          </w:p>
        </w:tc>
      </w:tr>
      <w:tr w14:paraId="52789B3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7" w:type="dxa"/>
            <w:vAlign w:val="center"/>
          </w:tcPr>
          <w:p w14:paraId="5E521664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К-06</w:t>
            </w:r>
          </w:p>
        </w:tc>
        <w:tc>
          <w:tcPr>
            <w:tcW w:w="1657" w:type="dxa"/>
            <w:vAlign w:val="center"/>
          </w:tcPr>
          <w:p w14:paraId="27430737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Зал и тренер не имеют пересекающихся занятий; начало раньше окончания</w:t>
            </w:r>
          </w:p>
        </w:tc>
        <w:tc>
          <w:tcPr>
            <w:tcW w:w="3148" w:type="dxa"/>
            <w:vAlign w:val="center"/>
          </w:tcPr>
          <w:p w14:paraId="2FBD4675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Временное правило</w:t>
            </w:r>
          </w:p>
        </w:tc>
        <w:tc>
          <w:tcPr>
            <w:tcW w:w="1657" w:type="dxa"/>
            <w:vAlign w:val="center"/>
          </w:tcPr>
          <w:p w14:paraId="7D695A60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Два занятия тренера в 10:00–11:00</w:t>
            </w:r>
          </w:p>
        </w:tc>
        <w:tc>
          <w:tcPr>
            <w:tcW w:w="1746" w:type="dxa"/>
            <w:vAlign w:val="center"/>
          </w:tcPr>
          <w:p w14:paraId="54CAD6CE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Отклонить расписание</w:t>
            </w:r>
          </w:p>
        </w:tc>
      </w:tr>
      <w:tr w14:paraId="147F80F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7" w:type="dxa"/>
            <w:vAlign w:val="center"/>
          </w:tcPr>
          <w:p w14:paraId="414D5F6E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К-07</w:t>
            </w:r>
          </w:p>
        </w:tc>
        <w:tc>
          <w:tcPr>
            <w:tcW w:w="1657" w:type="dxa"/>
            <w:vAlign w:val="center"/>
          </w:tcPr>
          <w:p w14:paraId="6C17061B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Посещение только по подтверждённой записи; не более одного посещения на запись</w:t>
            </w:r>
          </w:p>
        </w:tc>
        <w:tc>
          <w:tcPr>
            <w:tcW w:w="3148" w:type="dxa"/>
            <w:vAlign w:val="center"/>
          </w:tcPr>
          <w:p w14:paraId="0C527800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AK1 + бизнес-правило</w:t>
            </w:r>
          </w:p>
        </w:tc>
        <w:tc>
          <w:tcPr>
            <w:tcW w:w="1657" w:type="dxa"/>
            <w:vAlign w:val="center"/>
          </w:tcPr>
          <w:p w14:paraId="03BC476D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Посещение по записи 5003 (отменена)</w:t>
            </w:r>
          </w:p>
        </w:tc>
        <w:tc>
          <w:tcPr>
            <w:tcW w:w="1746" w:type="dxa"/>
            <w:vAlign w:val="center"/>
          </w:tcPr>
          <w:p w14:paraId="3FCD2EDD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Отклонить</w:t>
            </w:r>
          </w:p>
        </w:tc>
      </w:tr>
      <w:tr w14:paraId="1EF323E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7" w:type="dxa"/>
            <w:vAlign w:val="center"/>
          </w:tcPr>
          <w:p w14:paraId="3F94AF03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К-08</w:t>
            </w:r>
          </w:p>
        </w:tc>
        <w:tc>
          <w:tcPr>
            <w:tcW w:w="1657" w:type="dxa"/>
            <w:vAlign w:val="center"/>
          </w:tcPr>
          <w:p w14:paraId="60BDC5AA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Владелец абонемента совпадает с клиентом записи</w:t>
            </w:r>
          </w:p>
        </w:tc>
        <w:tc>
          <w:tcPr>
            <w:tcW w:w="3148" w:type="dxa"/>
            <w:vAlign w:val="center"/>
          </w:tcPr>
          <w:p w14:paraId="3C0B5ED5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Сопоставление Запись и Абонемент</w:t>
            </w:r>
          </w:p>
        </w:tc>
        <w:tc>
          <w:tcPr>
            <w:tcW w:w="1657" w:type="dxa"/>
            <w:vAlign w:val="center"/>
          </w:tcPr>
          <w:p w14:paraId="4D817EA2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Клиент 2 использует абонемент клиента 1</w:t>
            </w:r>
          </w:p>
        </w:tc>
        <w:tc>
          <w:tcPr>
            <w:tcW w:w="1746" w:type="dxa"/>
            <w:vAlign w:val="center"/>
          </w:tcPr>
          <w:p w14:paraId="32628AF6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Отклонить</w:t>
            </w:r>
          </w:p>
        </w:tc>
      </w:tr>
      <w:tr w14:paraId="6B77A22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7" w:type="dxa"/>
            <w:vAlign w:val="center"/>
          </w:tcPr>
          <w:p w14:paraId="755A3CE9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К-09</w:t>
            </w:r>
          </w:p>
        </w:tc>
        <w:tc>
          <w:tcPr>
            <w:tcW w:w="1657" w:type="dxa"/>
            <w:vAlign w:val="center"/>
          </w:tcPr>
          <w:p w14:paraId="01B80FB2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Абонемент действителен и лимит не исчерпан на дату посещения</w:t>
            </w:r>
          </w:p>
        </w:tc>
        <w:tc>
          <w:tcPr>
            <w:tcW w:w="3148" w:type="dxa"/>
            <w:vAlign w:val="center"/>
          </w:tcPr>
          <w:p w14:paraId="3D4CF677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Проверка срока и остатка</w:t>
            </w:r>
          </w:p>
        </w:tc>
        <w:tc>
          <w:tcPr>
            <w:tcW w:w="1657" w:type="dxa"/>
            <w:vAlign w:val="center"/>
          </w:tcPr>
          <w:p w14:paraId="079C72B6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Просроченный/исчерпанный абонемент</w:t>
            </w:r>
          </w:p>
        </w:tc>
        <w:tc>
          <w:tcPr>
            <w:tcW w:w="1746" w:type="dxa"/>
            <w:vAlign w:val="center"/>
          </w:tcPr>
          <w:p w14:paraId="2A5A1097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Отклонить списание</w:t>
            </w:r>
          </w:p>
        </w:tc>
      </w:tr>
      <w:tr w14:paraId="22F0CB2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7" w:type="dxa"/>
            <w:vAlign w:val="center"/>
          </w:tcPr>
          <w:p w14:paraId="6F1E32E4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К-10</w:t>
            </w:r>
          </w:p>
        </w:tc>
        <w:tc>
          <w:tcPr>
            <w:tcW w:w="1657" w:type="dxa"/>
            <w:vAlign w:val="center"/>
          </w:tcPr>
          <w:p w14:paraId="23632B6C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Условия абонемента на момент покупки сохраняются</w:t>
            </w:r>
          </w:p>
        </w:tc>
        <w:tc>
          <w:tcPr>
            <w:tcW w:w="3148" w:type="dxa"/>
            <w:vAlign w:val="center"/>
          </w:tcPr>
          <w:p w14:paraId="57A0DD91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Исторические атрибуты Абонемента</w:t>
            </w:r>
          </w:p>
        </w:tc>
        <w:tc>
          <w:tcPr>
            <w:tcW w:w="1657" w:type="dxa"/>
            <w:vAlign w:val="center"/>
          </w:tcPr>
          <w:p w14:paraId="5DAF2A05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Изменили текущий тариф</w:t>
            </w:r>
          </w:p>
        </w:tc>
        <w:tc>
          <w:tcPr>
            <w:tcW w:w="1746" w:type="dxa"/>
            <w:vAlign w:val="center"/>
          </w:tcPr>
          <w:p w14:paraId="63E49609">
            <w:pPr>
              <w:spacing w:before="20"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17"/>
              </w:rPr>
              <w:t>Не менять снимок покупки</w:t>
            </w:r>
          </w:p>
        </w:tc>
      </w:tr>
    </w:tbl>
    <w:p w14:paraId="77A4EE42">
      <w:pPr>
        <w:jc w:val="center"/>
        <w:rPr>
          <w:rFonts w:hint="default" w:ascii="Times New Roman" w:hAnsi="Times New Roman" w:cs="Times New Roman"/>
        </w:rPr>
      </w:pPr>
    </w:p>
    <w:p w14:paraId="38C82916">
      <w:pPr>
        <w:pStyle w:val="2"/>
        <w:keepNext/>
        <w:spacing w:before="100" w:after="80"/>
        <w:rPr>
          <w:rFonts w:hint="default" w:ascii="Times New Roman" w:hAnsi="Times New Roman" w:cs="Times New Roman"/>
          <w:b/>
          <w:bCs w:val="0"/>
        </w:rPr>
      </w:pPr>
      <w:r>
        <w:rPr>
          <w:rFonts w:hint="default" w:ascii="Times New Roman" w:hAnsi="Times New Roman" w:eastAsia="Times New Roman" w:cs="Times New Roman"/>
          <w:b/>
          <w:bCs w:val="0"/>
          <w:i w:val="0"/>
          <w:sz w:val="28"/>
        </w:rPr>
        <w:t>Задание 3. Проверка логической модели</w:t>
      </w:r>
    </w:p>
    <w:p w14:paraId="51EECF48">
      <w:pPr>
        <w:pStyle w:val="3"/>
        <w:keepNext/>
        <w:spacing w:after="60"/>
        <w:rPr>
          <w:rFonts w:hint="default" w:ascii="Times New Roman" w:hAnsi="Times New Roman" w:cs="Times New Roman"/>
          <w:b/>
          <w:bCs w:val="0"/>
        </w:rPr>
      </w:pPr>
      <w:r>
        <w:rPr>
          <w:rFonts w:hint="default" w:ascii="Times New Roman" w:hAnsi="Times New Roman" w:eastAsia="Times New Roman" w:cs="Times New Roman"/>
          <w:b/>
          <w:bCs w:val="0"/>
          <w:i w:val="0"/>
          <w:sz w:val="28"/>
        </w:rPr>
        <w:t>Допустимые тестовые данные</w:t>
      </w:r>
    </w:p>
    <w:p w14:paraId="6552CDF5">
      <w:pPr>
        <w:keepNext w:val="0"/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i w:val="0"/>
          <w:sz w:val="28"/>
        </w:rPr>
        <w:t>Ниже приведено 18 вымышленных записей. Они служат для ручной проверки модели; СУБД не запускалась.</w:t>
      </w:r>
    </w:p>
    <w:p w14:paraId="6466EDFB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/>
          <w:sz w:val="28"/>
        </w:rPr>
        <w:t xml:space="preserve">Клиент. </w:t>
      </w:r>
      <w:r>
        <w:rPr>
          <w:rFonts w:hint="default" w:ascii="Times New Roman" w:hAnsi="Times New Roman" w:eastAsia="Times New Roman" w:cs="Times New Roman"/>
          <w:sz w:val="28"/>
        </w:rPr>
        <w:t>ID_Клиента=1, ФИО=Иван Петров, Контакт=@ivan; ID_Клиента=2, ФИО=Анна Смирнова, Контакт=@anna.</w:t>
      </w:r>
    </w:p>
    <w:p w14:paraId="4AB9B7D2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/>
          <w:sz w:val="28"/>
        </w:rPr>
        <w:t xml:space="preserve">Тариф. </w:t>
      </w:r>
      <w:r>
        <w:rPr>
          <w:rFonts w:hint="default" w:ascii="Times New Roman" w:hAnsi="Times New Roman" w:eastAsia="Times New Roman" w:cs="Times New Roman"/>
          <w:sz w:val="28"/>
        </w:rPr>
        <w:t>ID_Тарифа=1, Стандарт, 30 дней, лимит 8, Безлимит=Нет; ID_Тарифа=2, Безлимит, 30 дней, лимит отсутствует, Безлимит=Да.</w:t>
      </w:r>
    </w:p>
    <w:p w14:paraId="28404961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/>
          <w:sz w:val="28"/>
        </w:rPr>
        <w:t xml:space="preserve">Абонемент. </w:t>
      </w:r>
      <w:r>
        <w:rPr>
          <w:rFonts w:hint="default" w:ascii="Times New Roman" w:hAnsi="Times New Roman" w:eastAsia="Times New Roman" w:cs="Times New Roman"/>
          <w:sz w:val="28"/>
        </w:rPr>
        <w:t>ID_Абонемента=101, клиент 1, тариф 1, куплен 01.10.2026, действует 01.10–31.10.2026, лимит при покупке 8; ID_Абонемента=102, клиент 1, тариф 2, куплен 15.10.2026, действует 15.10–14.11.2026, безлимит при покупке=Да.</w:t>
      </w:r>
    </w:p>
    <w:p w14:paraId="6688B3A8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/>
          <w:sz w:val="28"/>
        </w:rPr>
        <w:t xml:space="preserve">Вид_Тренировки. </w:t>
      </w:r>
      <w:r>
        <w:rPr>
          <w:rFonts w:hint="default" w:ascii="Times New Roman" w:hAnsi="Times New Roman" w:eastAsia="Times New Roman" w:cs="Times New Roman"/>
          <w:sz w:val="28"/>
        </w:rPr>
        <w:t>ID_Вида=1, Йога; ID_Вида=2, Функциональная тренировка.</w:t>
      </w:r>
    </w:p>
    <w:p w14:paraId="7A466419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/>
          <w:sz w:val="28"/>
        </w:rPr>
        <w:t xml:space="preserve">Зал. </w:t>
      </w:r>
      <w:r>
        <w:rPr>
          <w:rFonts w:hint="default" w:ascii="Times New Roman" w:hAnsi="Times New Roman" w:eastAsia="Times New Roman" w:cs="Times New Roman"/>
          <w:sz w:val="28"/>
        </w:rPr>
        <w:t>ID_Зала=1, Большой зал, вместимость 20; ID_Зала=2, Малый зал, вместимость 10.</w:t>
      </w:r>
    </w:p>
    <w:p w14:paraId="60FFDF90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/>
          <w:sz w:val="28"/>
        </w:rPr>
        <w:t xml:space="preserve">Тренер. </w:t>
      </w:r>
      <w:r>
        <w:rPr>
          <w:rFonts w:hint="default" w:ascii="Times New Roman" w:hAnsi="Times New Roman" w:eastAsia="Times New Roman" w:cs="Times New Roman"/>
          <w:sz w:val="28"/>
        </w:rPr>
        <w:t>ID_Тренера=1, Анна Кузнецова, @anna; ID_Тренера=2, Борис Орлов, @boris.</w:t>
      </w:r>
    </w:p>
    <w:p w14:paraId="388E5DAC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/>
          <w:sz w:val="28"/>
        </w:rPr>
        <w:t xml:space="preserve">Занятие. </w:t>
      </w:r>
      <w:r>
        <w:rPr>
          <w:rFonts w:hint="default" w:ascii="Times New Roman" w:hAnsi="Times New Roman" w:eastAsia="Times New Roman" w:cs="Times New Roman"/>
          <w:sz w:val="28"/>
        </w:rPr>
        <w:t>ID_Занятия=1001, вид 1, зал 1, тренер 1, 30.10.2026 10:00–11:00, лимит 18; ID_Занятия=1002, вид 2, зал 2, тренер 2, 30.10.2026 11:30–12:30, лимит 10.</w:t>
      </w:r>
    </w:p>
    <w:p w14:paraId="36F3EA85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/>
          <w:sz w:val="28"/>
        </w:rPr>
        <w:t xml:space="preserve">Запись. </w:t>
      </w:r>
      <w:r>
        <w:rPr>
          <w:rFonts w:hint="default" w:ascii="Times New Roman" w:hAnsi="Times New Roman" w:eastAsia="Times New Roman" w:cs="Times New Roman"/>
          <w:sz w:val="28"/>
        </w:rPr>
        <w:t>ID_Записи=5001, клиент 1, занятие 1001, 27.10.2026 17:00, Подтверждена; ID_Записи=5002, клиент 2, занятие 1001, 28.10.2026 18:00, Лист ожидания; ID_Записи=5003, клиент 1, занятие 1001, 26.10.2026 16:00, Отменена.</w:t>
      </w:r>
    </w:p>
    <w:p w14:paraId="6AA6842E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/>
          <w:sz w:val="28"/>
        </w:rPr>
        <w:t xml:space="preserve">Посещение. </w:t>
      </w:r>
      <w:r>
        <w:rPr>
          <w:rFonts w:hint="default" w:ascii="Times New Roman" w:hAnsi="Times New Roman" w:eastAsia="Times New Roman" w:cs="Times New Roman"/>
          <w:sz w:val="28"/>
        </w:rPr>
        <w:t>ID_Посещения=7001, запись 5001, абонемент 101, 30.10.2026 10:02.</w:t>
      </w:r>
    </w:p>
    <w:p w14:paraId="3924CCE1">
      <w:pPr>
        <w:pStyle w:val="3"/>
        <w:keepNext/>
        <w:spacing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i w:val="0"/>
          <w:sz w:val="28"/>
        </w:rPr>
        <w:t>Проверки и ожидаемые результаты</w:t>
      </w:r>
    </w:p>
    <w:p w14:paraId="03BB92D1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/>
          <w:sz w:val="28"/>
        </w:rPr>
        <w:t xml:space="preserve">Т1. Повтор PK. </w:t>
      </w:r>
      <w:r>
        <w:rPr>
          <w:rFonts w:hint="default" w:ascii="Times New Roman" w:hAnsi="Times New Roman" w:eastAsia="Times New Roman" w:cs="Times New Roman"/>
          <w:sz w:val="28"/>
        </w:rPr>
        <w:t>Попытка добавить второго клиента с ID_Клиента=1 отклоняется: нарушен первичный ключ.</w:t>
      </w:r>
    </w:p>
    <w:p w14:paraId="4A03343A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/>
          <w:sz w:val="28"/>
        </w:rPr>
        <w:t xml:space="preserve">Т2. Несуществующий FK. </w:t>
      </w:r>
      <w:r>
        <w:rPr>
          <w:rFonts w:hint="default" w:ascii="Times New Roman" w:hAnsi="Times New Roman" w:eastAsia="Times New Roman" w:cs="Times New Roman"/>
          <w:sz w:val="28"/>
        </w:rPr>
        <w:t>Абонемент с ID_Клиента=999 отклоняется: клиента с таким идентификатором нет.</w:t>
      </w:r>
    </w:p>
    <w:p w14:paraId="7F3B4872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/>
          <w:sz w:val="28"/>
        </w:rPr>
        <w:t xml:space="preserve">Т3. Повторная попытка записи. </w:t>
      </w:r>
      <w:r>
        <w:rPr>
          <w:rFonts w:hint="default" w:ascii="Times New Roman" w:hAnsi="Times New Roman" w:eastAsia="Times New Roman" w:cs="Times New Roman"/>
          <w:sz w:val="28"/>
        </w:rPr>
        <w:t>Запись 5003 со статусом «Отменена» сохранена; последующая подтверждённая запись 5001 имеет отдельный ID и допускается.</w:t>
      </w:r>
    </w:p>
    <w:p w14:paraId="1D3E14F6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/>
          <w:sz w:val="28"/>
        </w:rPr>
        <w:t xml:space="preserve">Т4. Корректное списание. </w:t>
      </w:r>
      <w:r>
        <w:rPr>
          <w:rFonts w:hint="default" w:ascii="Times New Roman" w:hAnsi="Times New Roman" w:eastAsia="Times New Roman" w:cs="Times New Roman"/>
          <w:sz w:val="28"/>
        </w:rPr>
        <w:t>Посещение 7001 по подтверждённой записи 5001 списывается с действующего абонемента 101 того же клиента; операция допускается.</w:t>
      </w:r>
    </w:p>
    <w:p w14:paraId="1AC89AFC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/>
          <w:sz w:val="28"/>
        </w:rPr>
        <w:t xml:space="preserve">Т5. Чужой абонемент. </w:t>
      </w:r>
      <w:r>
        <w:rPr>
          <w:rFonts w:hint="default" w:ascii="Times New Roman" w:hAnsi="Times New Roman" w:eastAsia="Times New Roman" w:cs="Times New Roman"/>
          <w:sz w:val="28"/>
        </w:rPr>
        <w:t>Попытка оформить посещение по записи клиента 2 с абонементом 101 клиента 1 отклоняется. Одного корректного FK недостаточно — требуется правило совпадения владельца.</w:t>
      </w:r>
    </w:p>
    <w:p w14:paraId="0AEF1E26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/>
          <w:sz w:val="28"/>
        </w:rPr>
        <w:t xml:space="preserve">Т6. Отменённая запись. </w:t>
      </w:r>
      <w:r>
        <w:rPr>
          <w:rFonts w:hint="default" w:ascii="Times New Roman" w:hAnsi="Times New Roman" w:eastAsia="Times New Roman" w:cs="Times New Roman"/>
          <w:sz w:val="28"/>
        </w:rPr>
        <w:t>Попытка создать посещение по записи 5003 отклоняется, так как её статус «Отменена».</w:t>
      </w:r>
    </w:p>
    <w:p w14:paraId="6A02E612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/>
          <w:sz w:val="28"/>
        </w:rPr>
        <w:t xml:space="preserve">Т7. Пересечение расписания. </w:t>
      </w:r>
      <w:r>
        <w:rPr>
          <w:rFonts w:hint="default" w:ascii="Times New Roman" w:hAnsi="Times New Roman" w:eastAsia="Times New Roman" w:cs="Times New Roman"/>
          <w:sz w:val="28"/>
        </w:rPr>
        <w:t>Второе занятие того же тренера или зала в пересекающийся интервал отклоняется по бизнес-правилу времени.</w:t>
      </w:r>
    </w:p>
    <w:p w14:paraId="1DCA931E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/>
          <w:sz w:val="28"/>
        </w:rPr>
        <w:t xml:space="preserve">Т8. Превышение вместимости. </w:t>
      </w:r>
      <w:r>
        <w:rPr>
          <w:rFonts w:hint="default" w:ascii="Times New Roman" w:hAnsi="Times New Roman" w:eastAsia="Times New Roman" w:cs="Times New Roman"/>
          <w:sz w:val="28"/>
        </w:rPr>
        <w:t>Подтверждение записи сверх лимита участников занятия отклоняется.</w:t>
      </w:r>
    </w:p>
    <w:p w14:paraId="776E716A">
      <w:pPr>
        <w:pStyle w:val="3"/>
        <w:keepNext/>
        <w:spacing w:after="60"/>
        <w:rPr>
          <w:rFonts w:hint="default" w:ascii="Times New Roman" w:hAnsi="Times New Roman" w:cs="Times New Roman"/>
          <w:b/>
          <w:bCs w:val="0"/>
        </w:rPr>
      </w:pPr>
      <w:r>
        <w:rPr>
          <w:rFonts w:hint="default" w:ascii="Times New Roman" w:hAnsi="Times New Roman" w:eastAsia="Times New Roman" w:cs="Times New Roman"/>
          <w:b/>
          <w:bCs w:val="0"/>
          <w:i w:val="0"/>
          <w:sz w:val="28"/>
        </w:rPr>
        <w:t>Ответ на вопрос заказчика</w:t>
      </w:r>
    </w:p>
    <w:p w14:paraId="635BF52E">
      <w:pPr>
        <w:keepNext w:val="0"/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i w:val="0"/>
          <w:sz w:val="28"/>
        </w:rPr>
        <w:t>Чтобы узнать, кто фактически посетил выбранное занятие и с какого абонемента списано посещение, используется цепочка Занятие → Запись → Посещение → Абонемент. Для занятия 1001 факт посещения есть у записи 5001: клиент ID_Клиента=1 (Иван Петров) пришёл 30.10.2026 в 10:02; списание выполнено с абонемента ID_Абонемента=101. Запись 5002 находится в листе ожидания, а запись 5003 отменена и фактом посещения не является.</w:t>
      </w:r>
    </w:p>
    <w:p w14:paraId="1A92CF52">
      <w:pPr>
        <w:pStyle w:val="3"/>
        <w:keepNext/>
        <w:spacing w:after="60"/>
        <w:rPr>
          <w:rFonts w:hint="default" w:ascii="Times New Roman" w:hAnsi="Times New Roman" w:cs="Times New Roman"/>
          <w:b/>
          <w:bCs w:val="0"/>
        </w:rPr>
      </w:pPr>
      <w:r>
        <w:rPr>
          <w:rFonts w:hint="default" w:ascii="Times New Roman" w:hAnsi="Times New Roman" w:eastAsia="Times New Roman" w:cs="Times New Roman"/>
          <w:b/>
          <w:bCs w:val="0"/>
          <w:i w:val="0"/>
          <w:sz w:val="28"/>
        </w:rPr>
        <w:t>Вывод</w:t>
      </w:r>
    </w:p>
    <w:p w14:paraId="5A5418B2">
      <w:pPr>
        <w:keepNext w:val="0"/>
        <w:spacing w:after="120"/>
        <w:rPr>
          <w:rFonts w:hint="default" w:ascii="Times New Roman" w:hAnsi="Times New Roman" w:eastAsia="Times New Roman" w:cs="Times New Roman"/>
          <w:b w:val="0"/>
          <w:i w:val="0"/>
          <w:sz w:val="28"/>
        </w:rPr>
      </w:pPr>
      <w:r>
        <w:rPr>
          <w:rFonts w:hint="default" w:ascii="Times New Roman" w:hAnsi="Times New Roman" w:eastAsia="Times New Roman" w:cs="Times New Roman"/>
          <w:b w:val="0"/>
          <w:i w:val="0"/>
          <w:sz w:val="28"/>
        </w:rPr>
        <w:t>Логическая модель разделяет справочные данные, покупки и события. Первичные и внешние ключи обеспечивают идентификацию и ссылочную целостность; уникальный FK в Посещении гарантирует не более одного факта посещения на запись. Временные, количественные и пользовательские ограничения вынесены в отдельные бизнес-правила. История отменённых попыток и условия абонемента на момент покупки сохраняются.</w:t>
      </w:r>
    </w:p>
    <w:p w14:paraId="35CEEF22">
      <w:pPr>
        <w:keepNext w:val="0"/>
        <w:spacing w:after="120"/>
        <w:jc w:val="center"/>
        <w:rPr>
          <w:rFonts w:hint="default" w:ascii="Times New Roman" w:hAnsi="Times New Roman" w:cs="Times New Roman"/>
          <w:b/>
          <w:bCs w:val="0"/>
        </w:rPr>
      </w:pPr>
      <w:r>
        <w:rPr>
          <w:rFonts w:hint="default" w:ascii="Times New Roman" w:hAnsi="Times New Roman" w:eastAsia="Times New Roman" w:cs="Times New Roman"/>
          <w:b/>
          <w:bCs w:val="0"/>
          <w:i w:val="0"/>
          <w:sz w:val="28"/>
        </w:rPr>
        <w:t>Ответы на контрольные вопросы</w:t>
      </w:r>
    </w:p>
    <w:p w14:paraId="33021FD2">
      <w:pPr>
        <w:keepNext/>
        <w:spacing w:before="20"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/>
          <w:sz w:val="21"/>
        </w:rPr>
        <w:t>1. Чем логическая реляционная модель отличается от концептуальной и физической моделей?</w:t>
      </w:r>
    </w:p>
    <w:p w14:paraId="07EAE8AF">
      <w:pPr>
        <w:spacing w:after="40"/>
        <w:ind w:left="22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z w:val="21"/>
        </w:rPr>
        <w:t>Ответ: Концептуальная модель описывает сущности и связи, логическая — отношения, атрибуты и ключи, физическая — реализацию в конкретной СУБД.</w:t>
      </w:r>
    </w:p>
    <w:p w14:paraId="38B4AEE3">
      <w:pPr>
        <w:keepNext/>
        <w:spacing w:before="20"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/>
          <w:sz w:val="21"/>
        </w:rPr>
        <w:t>2. Что называют отношением, кортежем, атрибутом и доменом?</w:t>
      </w:r>
    </w:p>
    <w:p w14:paraId="24770D4C">
      <w:pPr>
        <w:spacing w:after="40"/>
        <w:ind w:left="22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z w:val="21"/>
        </w:rPr>
        <w:t>Ответ: Отношение — таблица, кортеж — строка, атрибут — столбец, домен — допустимые значения атрибута.</w:t>
      </w:r>
    </w:p>
    <w:p w14:paraId="41F85CE4">
      <w:pPr>
        <w:keepNext/>
        <w:spacing w:before="20"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/>
          <w:sz w:val="21"/>
        </w:rPr>
        <w:t>3. Почему домен атрибута не равнозначен типу данных конкретной СУБД?</w:t>
      </w:r>
    </w:p>
    <w:p w14:paraId="1AA88613">
      <w:pPr>
        <w:spacing w:after="40"/>
        <w:ind w:left="22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z w:val="21"/>
        </w:rPr>
        <w:t>Ответ: Домен описывает смысл и допустимые значения, а тип СУБД — способ хранения.</w:t>
      </w:r>
    </w:p>
    <w:p w14:paraId="486F7D21">
      <w:pPr>
        <w:keepNext/>
        <w:spacing w:before="20"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/>
          <w:sz w:val="21"/>
        </w:rPr>
        <w:t>4. Что такое кандидатный ключ и что означает его минимальность?</w:t>
      </w:r>
    </w:p>
    <w:p w14:paraId="6FC7ECC3">
      <w:pPr>
        <w:spacing w:after="40"/>
        <w:ind w:left="22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z w:val="21"/>
        </w:rPr>
        <w:t>Ответ: Кандидатный ключ однозначно определяет запись; минимальность означает отсутствие лишних атрибутов.</w:t>
      </w:r>
    </w:p>
    <w:p w14:paraId="24B1E5E8">
      <w:pPr>
        <w:keepNext/>
        <w:spacing w:before="20"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/>
          <w:sz w:val="21"/>
        </w:rPr>
        <w:t>5. Чем первичный ключ отличается от альтернативного?</w:t>
      </w:r>
    </w:p>
    <w:p w14:paraId="6CF443E0">
      <w:pPr>
        <w:spacing w:after="40"/>
        <w:ind w:left="22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z w:val="21"/>
        </w:rPr>
        <w:t>Ответ: Первичный ключ выбран основным, остальные кандидатные ключи являются альтернативными.</w:t>
      </w:r>
    </w:p>
    <w:p w14:paraId="25600B5B">
      <w:pPr>
        <w:keepNext/>
        <w:spacing w:before="20"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/>
          <w:sz w:val="21"/>
        </w:rPr>
        <w:t>6. В каких случаях удобно использовать составной ключ?</w:t>
      </w:r>
    </w:p>
    <w:p w14:paraId="3A051E3D">
      <w:pPr>
        <w:spacing w:after="40"/>
        <w:ind w:left="22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z w:val="21"/>
        </w:rPr>
        <w:t>Ответ: Когда уникальность определяется сочетанием нескольких атрибутов.</w:t>
      </w:r>
    </w:p>
    <w:p w14:paraId="586C45F0">
      <w:pPr>
        <w:keepNext/>
        <w:spacing w:before="20"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/>
          <w:sz w:val="21"/>
        </w:rPr>
        <w:t>7. Почему искусственный PK не отменяет смысловую уникальность данных?</w:t>
      </w:r>
    </w:p>
    <w:p w14:paraId="729C78FA">
      <w:pPr>
        <w:spacing w:after="40"/>
        <w:ind w:left="22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z w:val="21"/>
        </w:rPr>
        <w:t>Ответ: Дополнительные бизнес-ограничения уникальности сохраняются даже при наличии искусственного PK.</w:t>
      </w:r>
    </w:p>
    <w:p w14:paraId="1EA8D444">
      <w:pPr>
        <w:keepNext/>
        <w:spacing w:before="20"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/>
          <w:sz w:val="21"/>
        </w:rPr>
        <w:t>8. На какие атрибуты может ссылаться внешний ключ?</w:t>
      </w:r>
    </w:p>
    <w:p w14:paraId="7DC92101">
      <w:pPr>
        <w:spacing w:after="40"/>
        <w:ind w:left="22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z w:val="21"/>
        </w:rPr>
        <w:t>Ответ: На первичный ключ или другой уникальный ключ родительского отношения.</w:t>
      </w:r>
    </w:p>
    <w:p w14:paraId="7F0451A8">
      <w:pPr>
        <w:keepNext/>
        <w:spacing w:before="20"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/>
          <w:sz w:val="21"/>
        </w:rPr>
        <w:t>9. Почему ссылка только на часть составного ключа обычно некорректна?</w:t>
      </w:r>
    </w:p>
    <w:p w14:paraId="3DCAECEE">
      <w:pPr>
        <w:spacing w:after="40"/>
        <w:ind w:left="22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z w:val="21"/>
        </w:rPr>
        <w:t>Ответ: Часть составного ключа может не идентифицировать родительскую запись однозначно.</w:t>
      </w:r>
    </w:p>
    <w:p w14:paraId="37362526">
      <w:pPr>
        <w:keepNext/>
        <w:spacing w:before="20"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/>
          <w:sz w:val="21"/>
        </w:rPr>
        <w:t>10. Как обязательность FK связана с кратностью на стороне родителя?</w:t>
      </w:r>
    </w:p>
    <w:p w14:paraId="3C741BFD">
      <w:pPr>
        <w:spacing w:after="40"/>
        <w:ind w:left="22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z w:val="21"/>
        </w:rPr>
        <w:t>Ответ: Обязательный FK требует родителя у каждой дочерней записи, но не требует детей у каждого родителя.</w:t>
      </w:r>
    </w:p>
    <w:p w14:paraId="7740A15F">
      <w:pPr>
        <w:keepNext/>
        <w:spacing w:before="20"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/>
          <w:sz w:val="21"/>
        </w:rPr>
        <w:t>11. Почему обязательный FK позиции не гарантирует наличия позиций у каждого заказа?</w:t>
      </w:r>
    </w:p>
    <w:p w14:paraId="1999B942">
      <w:pPr>
        <w:spacing w:after="40"/>
        <w:ind w:left="22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z w:val="21"/>
        </w:rPr>
        <w:t>Ответ: Проверяется ссылка каждой существующей позиции; заказ может пока не иметь позиций.</w:t>
      </w:r>
    </w:p>
    <w:p w14:paraId="516F6DA5">
      <w:pPr>
        <w:keepNext/>
        <w:spacing w:before="20"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/>
          <w:sz w:val="21"/>
        </w:rPr>
        <w:t>12. Как преобразуется связь 1:N?</w:t>
      </w:r>
    </w:p>
    <w:p w14:paraId="20B821F8">
      <w:pPr>
        <w:spacing w:after="40"/>
        <w:ind w:left="22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z w:val="21"/>
        </w:rPr>
        <w:t>Ответ: PK стороны «1» помещают как FK в отношение стороны «N».</w:t>
      </w:r>
    </w:p>
    <w:p w14:paraId="6EA24D4A">
      <w:pPr>
        <w:keepNext/>
        <w:spacing w:before="20"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/>
          <w:sz w:val="21"/>
        </w:rPr>
        <w:t>13. Как представить связь 1:1 и зачем нужна уникальность FK?</w:t>
      </w:r>
    </w:p>
    <w:p w14:paraId="64D3EE01">
      <w:pPr>
        <w:spacing w:after="40"/>
        <w:ind w:left="22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z w:val="21"/>
        </w:rPr>
        <w:t>Ответ: FK одной стороны делают уникальным, чтобы у каждой записи было не более одной связанной записи.</w:t>
      </w:r>
    </w:p>
    <w:p w14:paraId="59762326">
      <w:pPr>
        <w:keepNext/>
        <w:spacing w:before="20"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/>
          <w:sz w:val="21"/>
        </w:rPr>
        <w:t>14. Как преобразуется связь M:N в логической реляционной модели?</w:t>
      </w:r>
    </w:p>
    <w:p w14:paraId="39AD074D">
      <w:pPr>
        <w:spacing w:after="40"/>
        <w:ind w:left="22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z w:val="21"/>
        </w:rPr>
        <w:t>Ответ: Создают отдельное связующее отношение с FK на обе исходные сущности.</w:t>
      </w:r>
    </w:p>
    <w:p w14:paraId="79AD7CBB">
      <w:pPr>
        <w:keepNext/>
        <w:spacing w:before="20"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/>
          <w:sz w:val="21"/>
        </w:rPr>
        <w:t>15. Когда двух FK недостаточно для ключа связующего отношения?</w:t>
      </w:r>
    </w:p>
    <w:p w14:paraId="3B3F76AE">
      <w:pPr>
        <w:spacing w:after="40"/>
        <w:ind w:left="22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z w:val="21"/>
        </w:rPr>
        <w:t>Ответ: Когда одна пара объектов может повторяться как разные события; нужен отдельный ключ события.</w:t>
      </w:r>
    </w:p>
    <w:p w14:paraId="3EB6B89F">
      <w:pPr>
        <w:keepNext/>
        <w:spacing w:before="20"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/>
          <w:sz w:val="21"/>
        </w:rPr>
        <w:t>16. Как представить связь отношения с самим собой?</w:t>
      </w:r>
    </w:p>
    <w:p w14:paraId="58AB0111">
      <w:pPr>
        <w:spacing w:after="40"/>
        <w:ind w:left="22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z w:val="21"/>
        </w:rPr>
        <w:t>Ответ: Добавить два FK на ту же таблицу и обозначить разные роли.</w:t>
      </w:r>
    </w:p>
    <w:p w14:paraId="3393DA99">
      <w:pPr>
        <w:keepNext/>
        <w:spacing w:before="20"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/>
          <w:sz w:val="21"/>
        </w:rPr>
        <w:t>17. Как читается «воронья лапка» и чем размещение её знаков отличается от min–max в предыдущей работе?</w:t>
      </w:r>
    </w:p>
    <w:p w14:paraId="073BDEBE">
      <w:pPr>
        <w:spacing w:after="40"/>
        <w:ind w:left="22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z w:val="21"/>
        </w:rPr>
        <w:t>Ответ: «Лапка» означает множество, черта — обязательность/один, кружок — ноль; символы ставятся у конца соответствующей связи, а min–max записывает границы участия числами.</w:t>
      </w:r>
    </w:p>
    <w:p w14:paraId="3391B8F3">
      <w:pPr>
        <w:keepNext/>
        <w:spacing w:before="20"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/>
          <w:sz w:val="21"/>
        </w:rPr>
        <w:t>18. Что означает отсутствие значения необязательного атрибута? Почему его нельзя всегда заменять нулём?</w:t>
      </w:r>
    </w:p>
    <w:p w14:paraId="325681ED">
      <w:pPr>
        <w:spacing w:after="40"/>
        <w:ind w:left="22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z w:val="21"/>
        </w:rPr>
        <w:t>Ответ: Значение неизвестно или неприменимо; ноль может быть допустимым реальным значением.</w:t>
      </w:r>
    </w:p>
    <w:p w14:paraId="75F2DDF3">
      <w:pPr>
        <w:keepNext/>
        <w:spacing w:before="20"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/>
          <w:sz w:val="21"/>
        </w:rPr>
        <w:t>19. Что такое функциональная зависимость? Почему её нельзя доказывать только несколькими тестовыми строками?</w:t>
      </w:r>
    </w:p>
    <w:p w14:paraId="7BCCE067">
      <w:pPr>
        <w:spacing w:after="40"/>
        <w:ind w:left="22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z w:val="21"/>
        </w:rPr>
        <w:t>Ответ: Это зависимость, при которой X однозначно определяет Y; несколько примеров не доказывают правило для всех допустимых данных.</w:t>
      </w:r>
    </w:p>
    <w:p w14:paraId="38485971">
      <w:pPr>
        <w:keepNext/>
        <w:spacing w:before="20"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/>
          <w:sz w:val="21"/>
        </w:rPr>
        <w:t>20. Какие аномалии добавления, изменения и удаления возникают из-за избыточности?</w:t>
      </w:r>
    </w:p>
    <w:p w14:paraId="1651503A">
      <w:pPr>
        <w:spacing w:after="40"/>
        <w:ind w:left="22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z w:val="21"/>
        </w:rPr>
        <w:t>Ответ: Можно не суметь добавить независимые данные, приходится менять повторяющиеся значения и можно потерять связанные сведения при удалении.</w:t>
      </w:r>
    </w:p>
    <w:p w14:paraId="7E86BE3B">
      <w:pPr>
        <w:keepNext/>
        <w:spacing w:before="20"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/>
          <w:sz w:val="21"/>
        </w:rPr>
        <w:t>21. Что проверяют при приведении к 1НФ?</w:t>
      </w:r>
    </w:p>
    <w:p w14:paraId="2113BBAC">
      <w:pPr>
        <w:spacing w:after="40"/>
        <w:ind w:left="22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z w:val="21"/>
        </w:rPr>
        <w:t>Ответ: Атомарность атрибутов и отсутствие списков или повторяющихся групп в одном поле.</w:t>
      </w:r>
    </w:p>
    <w:p w14:paraId="27CFC544">
      <w:pPr>
        <w:keepNext/>
        <w:spacing w:before="20"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/>
          <w:sz w:val="21"/>
        </w:rPr>
        <w:t>22. Что такое частичная зависимость и как она связана со 2НФ?</w:t>
      </w:r>
    </w:p>
    <w:p w14:paraId="7289829B">
      <w:pPr>
        <w:spacing w:after="40"/>
        <w:ind w:left="22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z w:val="21"/>
        </w:rPr>
        <w:t>Ответ: Это зависимость неключевого атрибута от части составного ключа; она нарушает 2НФ.</w:t>
      </w:r>
    </w:p>
    <w:p w14:paraId="343F6536">
      <w:pPr>
        <w:keepNext/>
        <w:spacing w:before="20"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/>
          <w:sz w:val="21"/>
        </w:rPr>
        <w:t>23. Какие зависимости проверяют при обосновании 3НФ?</w:t>
      </w:r>
    </w:p>
    <w:p w14:paraId="0393F839">
      <w:pPr>
        <w:spacing w:after="40"/>
        <w:ind w:left="22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z w:val="21"/>
        </w:rPr>
        <w:t>Ответ: Проверяют отсутствие транзитивных зависимостей неключевых атрибутов от ключа.</w:t>
      </w:r>
    </w:p>
    <w:p w14:paraId="031CA7CE">
      <w:pPr>
        <w:keepNext/>
        <w:spacing w:before="20"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/>
          <w:sz w:val="21"/>
        </w:rPr>
        <w:t>24. Почему наличие простого искусственного PK не доказывает 3НФ?</w:t>
      </w:r>
    </w:p>
    <w:p w14:paraId="6D717375">
      <w:pPr>
        <w:spacing w:after="40"/>
        <w:ind w:left="22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z w:val="21"/>
        </w:rPr>
        <w:t>Ответ: Потому что между другими атрибутами могут оставаться транзитивные зависимости.</w:t>
      </w:r>
    </w:p>
    <w:p w14:paraId="6C57FC01">
      <w:pPr>
        <w:keepNext/>
        <w:spacing w:before="20"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/>
          <w:sz w:val="21"/>
        </w:rPr>
        <w:t>25. Почему текущая цена товара и согласованная цена позиции заказа имеют разный смысл?</w:t>
      </w:r>
    </w:p>
    <w:p w14:paraId="25AF75AE">
      <w:pPr>
        <w:spacing w:after="40"/>
        <w:ind w:left="22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z w:val="21"/>
        </w:rPr>
        <w:t>Ответ: Текущая цена относится к справочнику, а согласованная цена фиксирует условия конкретной исторической операции.</w:t>
      </w:r>
    </w:p>
    <w:p w14:paraId="68F6555D">
      <w:pPr>
        <w:keepNext/>
        <w:spacing w:before="20"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/>
          <w:sz w:val="21"/>
        </w:rPr>
        <w:t>26. Как сохранить повторные выдачи, назначения или обращения одной пары объектов?</w:t>
      </w:r>
    </w:p>
    <w:p w14:paraId="4CE3ABD3">
      <w:pPr>
        <w:spacing w:after="40"/>
        <w:ind w:left="22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z w:val="21"/>
        </w:rPr>
        <w:t>Ответ: Каждому событию присваивают отдельный идентификатор и хранят его отдельно.</w:t>
      </w:r>
    </w:p>
    <w:p w14:paraId="7E3C1BBB">
      <w:pPr>
        <w:keepNext/>
        <w:spacing w:before="20"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/>
          <w:sz w:val="21"/>
        </w:rPr>
        <w:t>27. Какие ограничения нельзя выразить только PK, FK и обязательностью значений?</w:t>
      </w:r>
    </w:p>
    <w:p w14:paraId="4F3A9068">
      <w:pPr>
        <w:spacing w:after="40"/>
        <w:ind w:left="22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z w:val="21"/>
        </w:rPr>
        <w:t>Ответ: Ограничения времени, вместимости, действительности абонемента и соответствия владельца абонемента клиенту.</w:t>
      </w:r>
    </w:p>
    <w:p w14:paraId="7BEB3417">
      <w:pPr>
        <w:keepNext/>
        <w:spacing w:before="20"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/>
          <w:sz w:val="21"/>
        </w:rPr>
        <w:t>28. Почему условие «одна активная операция» нельзя заменять уникальностью объекта во всей истории?</w:t>
      </w:r>
    </w:p>
    <w:p w14:paraId="23A05193">
      <w:pPr>
        <w:spacing w:after="40"/>
        <w:ind w:left="22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z w:val="21"/>
        </w:rPr>
        <w:t>Ответ: Это запретило бы законные повторные операции после отмены или завершения предыдущей.</w:t>
      </w:r>
    </w:p>
    <w:p w14:paraId="52AA40F1">
      <w:pPr>
        <w:keepNext/>
        <w:spacing w:before="20"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/>
          <w:sz w:val="21"/>
        </w:rPr>
        <w:t>29. Как политика удаления родительских записей влияет на сохранение истории?</w:t>
      </w:r>
    </w:p>
    <w:p w14:paraId="636F5C69">
      <w:pPr>
        <w:spacing w:after="40"/>
        <w:ind w:left="22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z w:val="21"/>
        </w:rPr>
        <w:t>Ответ: Запрет удаления родителя сохраняет исторические ссылки; каскадное удаление может уничтожить историю.</w:t>
      </w:r>
    </w:p>
    <w:p w14:paraId="00AF6ADB">
      <w:pPr>
        <w:keepNext/>
        <w:spacing w:before="20"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/>
          <w:sz w:val="21"/>
        </w:rPr>
        <w:t>30. Как проверить модель допустимыми и ошибочными записями? Почему при соединении нескольких дочерних наборов можно получить завышенную сумму?</w:t>
      </w:r>
    </w:p>
    <w:p w14:paraId="70C188EB">
      <w:pPr>
        <w:spacing w:after="40"/>
        <w:ind w:left="22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z w:val="21"/>
        </w:rPr>
        <w:t>Ответ: Проверить разрешённые и запрещённые сценарии; соединение «многие-ко-многим» дочерних строк может размножить строки и завысить сумму.</w:t>
      </w:r>
    </w:p>
    <w:sectPr>
      <w:pgSz w:w="12240" w:h="15840"/>
      <w:pgMar w:top="1134" w:right="1134" w:bottom="1134" w:left="1247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950BCAAD-2320-4B57-BB36-5D66185A5465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C4749569-6835-4B7D-B445-0E3B9253A01D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D21209DC-403D-4D9F-AD16-48B83754F532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C96700D5-3BE2-43FC-91CC-5E2DF7FF6C68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5CF2BC82-36B6-4513-A573-D21F0DE900A3}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6" w:fontKey="{1DD587BF-D093-4CED-9170-94B57E5F43DB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A6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2955118"/>
    <w:rsid w:val="11047D4F"/>
    <w:rsid w:val="1D616B2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uiPriority w:val="0"/>
    <w:pPr>
      <w:spacing w:after="200" w:line="276" w:lineRule="auto"/>
    </w:pPr>
    <w:rPr>
      <w:rFonts w:ascii="Times New Roman" w:hAnsi="Times New Roman" w:eastAsia="Times New Roman" w:cstheme="minorBidi"/>
      <w:sz w:val="28"/>
      <w:szCs w:val="24"/>
      <w:lang w:val="en"/>
    </w:rPr>
  </w:style>
  <w:style w:type="paragraph" w:styleId="2">
    <w:name w:val="heading 1"/>
    <w:basedOn w:val="1"/>
    <w:next w:val="1"/>
    <w:uiPriority w:val="0"/>
    <w:pPr>
      <w:keepNext/>
      <w:keepLines/>
      <w:spacing w:before="480" w:after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3">
    <w:name w:val="heading 2"/>
    <w:basedOn w:val="1"/>
    <w:next w:val="1"/>
    <w:uiPriority w:val="0"/>
    <w:pPr>
      <w:keepNext/>
      <w:keepLines/>
      <w:spacing w:before="200" w:after="0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4">
    <w:name w:val="heading 3"/>
    <w:basedOn w:val="1"/>
    <w:next w:val="1"/>
    <w:uiPriority w:val="0"/>
    <w:pPr>
      <w:keepNext/>
      <w:keepLines/>
      <w:spacing w:before="200" w:after="0"/>
    </w:pPr>
    <w:rPr>
      <w:rFonts w:ascii="Times New Roman" w:hAnsi="Times New Roman" w:eastAsia="Times New Roman" w:cs="Calibri"/>
      <w:b/>
      <w:bCs/>
      <w:color w:val="000000"/>
    </w:rPr>
  </w:style>
  <w:style w:type="paragraph" w:styleId="5">
    <w:name w:val="heading 4"/>
    <w:basedOn w:val="1"/>
    <w:next w:val="1"/>
    <w:uiPriority w:val="0"/>
    <w:pPr>
      <w:keepNext/>
      <w:keepLines/>
      <w:spacing w:before="200" w:after="0"/>
    </w:pPr>
    <w:rPr>
      <w:rFonts w:ascii="Calibri" w:hAnsi="Calibri" w:eastAsia="Calibri" w:cs="Calibri"/>
      <w:b/>
      <w:bCs/>
      <w:i/>
      <w:iCs/>
      <w:color w:val="4F81BD"/>
    </w:rPr>
  </w:style>
  <w:style w:type="paragraph" w:styleId="6">
    <w:name w:val="heading 5"/>
    <w:basedOn w:val="1"/>
    <w:next w:val="1"/>
    <w:uiPriority w:val="0"/>
    <w:pPr>
      <w:keepNext/>
      <w:keepLines/>
      <w:spacing w:before="200" w:after="0"/>
    </w:pPr>
    <w:rPr>
      <w:rFonts w:ascii="Calibri" w:hAnsi="Calibri" w:eastAsia="Calibri" w:cs="Calibri"/>
      <w:color w:val="243F61"/>
    </w:rPr>
  </w:style>
  <w:style w:type="paragraph" w:styleId="7">
    <w:name w:val="heading 6"/>
    <w:basedOn w:val="1"/>
    <w:next w:val="1"/>
    <w:uiPriority w:val="0"/>
    <w:pPr>
      <w:keepNext/>
      <w:keepLines/>
      <w:spacing w:before="200" w:after="0"/>
    </w:pPr>
    <w:rPr>
      <w:rFonts w:ascii="Calibri" w:hAnsi="Calibri" w:eastAsia="Calibri" w:cs="Calibri"/>
      <w:i/>
      <w:iCs/>
      <w:color w:val="243F61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Title"/>
    <w:basedOn w:val="1"/>
    <w:next w:val="1"/>
    <w:uiPriority w:val="0"/>
    <w:pPr>
      <w:pBdr>
        <w:bottom w:val="single" w:color="4F81BD" w:sz="8" w:space="4"/>
      </w:pBdr>
      <w:spacing w:after="300" w:line="240" w:lineRule="auto"/>
    </w:pPr>
    <w:rPr>
      <w:rFonts w:ascii="Times New Roman" w:hAnsi="Times New Roman" w:eastAsia="Times New Roman" w:cs="Times New Roman"/>
      <w:color w:val="17365D"/>
      <w:sz w:val="52"/>
      <w:szCs w:val="52"/>
    </w:rPr>
  </w:style>
  <w:style w:type="paragraph" w:styleId="11">
    <w:name w:val="Subtitle"/>
    <w:basedOn w:val="1"/>
    <w:next w:val="1"/>
    <w:uiPriority w:val="0"/>
    <w:rPr>
      <w:rFonts w:ascii="Calibri" w:hAnsi="Calibri" w:eastAsia="Calibri" w:cs="Calibri"/>
      <w:i/>
      <w:iCs/>
      <w:color w:val="4F81BD"/>
      <w:sz w:val="24"/>
      <w:szCs w:val="24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uiPriority w:val="0"/>
  </w:style>
  <w:style w:type="table" w:customStyle="1" w:styleId="14">
    <w:name w:val="_Style 11"/>
    <w:basedOn w:val="12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TotalTime>10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2026-10-22T07:20:00Z</dcterms:created>
  <dc:creator>Пантюхин</dc:creator>
  <cp:keywords>draw.io, логическая модель, фитнес-клуб, вариант 4</cp:keywords>
  <cp:lastModifiedBy>User</cp:lastModifiedBy>
  <dcterms:modified xsi:type="dcterms:W3CDTF">2026-10-29T21:13:38Z</dcterms:modified>
  <dc:subject>Формирование логической модели реляционной базы данных</dc:subject>
  <dc:title>Лабораторная работа №2. Логическая модель БД — фитнес-клуб, вариант 4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1049-12.2.0.23206</vt:lpwstr>
  </property>
  <property fmtid="{D5CDD505-2E9C-101B-9397-08002B2CF9AE}" pid="3" name="ICV">
    <vt:lpwstr>0571049EE8324D8285A555438FA65A32_13</vt:lpwstr>
  </property>
</Properties>
</file>