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1306" w14:textId="36419695" w:rsidR="00BA1F47" w:rsidRDefault="008303EB" w:rsidP="008303EB">
      <w:pPr>
        <w:spacing w:line="360" w:lineRule="auto"/>
      </w:pPr>
      <w:r>
        <w:t>Griffin Shelor</w:t>
      </w:r>
    </w:p>
    <w:p w14:paraId="1B9FA067" w14:textId="5FA5C62F" w:rsidR="008303EB" w:rsidRDefault="008303EB" w:rsidP="008303EB">
      <w:pPr>
        <w:spacing w:line="360" w:lineRule="auto"/>
      </w:pPr>
      <w:r>
        <w:t>16-11-2023</w:t>
      </w:r>
    </w:p>
    <w:p w14:paraId="207D744C" w14:textId="2E187DBB" w:rsidR="008303EB" w:rsidRDefault="008303EB" w:rsidP="008303EB">
      <w:pPr>
        <w:spacing w:line="360" w:lineRule="auto"/>
      </w:pPr>
      <w:r>
        <w:t>Spatial Analysis</w:t>
      </w:r>
    </w:p>
    <w:p w14:paraId="12F6E1BA" w14:textId="4A35D1AC" w:rsidR="008303EB" w:rsidRDefault="008303EB" w:rsidP="008303EB">
      <w:pPr>
        <w:spacing w:line="360" w:lineRule="auto"/>
        <w:jc w:val="center"/>
      </w:pPr>
      <w:r>
        <w:t>Practice Exam #2</w:t>
      </w:r>
    </w:p>
    <w:p w14:paraId="20F81C16" w14:textId="17B2F63F" w:rsidR="008303EB" w:rsidRDefault="00847B30" w:rsidP="008303EB">
      <w:pPr>
        <w:pStyle w:val="ListParagraph"/>
        <w:numPr>
          <w:ilvl w:val="0"/>
          <w:numId w:val="1"/>
        </w:numPr>
        <w:spacing w:line="360" w:lineRule="auto"/>
      </w:pPr>
      <w:r>
        <w:t>B</w:t>
      </w:r>
    </w:p>
    <w:p w14:paraId="7BCF2395" w14:textId="5494F8AC" w:rsidR="008303EB" w:rsidRDefault="008303EB" w:rsidP="008303EB">
      <w:pPr>
        <w:pStyle w:val="ListParagraph"/>
        <w:numPr>
          <w:ilvl w:val="0"/>
          <w:numId w:val="1"/>
        </w:numPr>
        <w:spacing w:line="360" w:lineRule="auto"/>
      </w:pPr>
      <w:r>
        <w:t>A</w:t>
      </w:r>
    </w:p>
    <w:p w14:paraId="068DAF6B" w14:textId="24021630" w:rsidR="008303EB" w:rsidRDefault="008303EB" w:rsidP="008303EB">
      <w:pPr>
        <w:pStyle w:val="ListParagraph"/>
        <w:numPr>
          <w:ilvl w:val="0"/>
          <w:numId w:val="1"/>
        </w:numPr>
        <w:spacing w:line="360" w:lineRule="auto"/>
      </w:pPr>
      <w:r>
        <w:t>A: Sill, B: Range, C: Nugget, D: Partial Sill</w:t>
      </w:r>
    </w:p>
    <w:p w14:paraId="2081ACE7" w14:textId="29D2EF43" w:rsidR="008303EB" w:rsidRDefault="008303EB" w:rsidP="008303EB">
      <w:pPr>
        <w:pStyle w:val="ListParagraph"/>
        <w:numPr>
          <w:ilvl w:val="0"/>
          <w:numId w:val="1"/>
        </w:numPr>
        <w:spacing w:line="360" w:lineRule="auto"/>
      </w:pPr>
      <w:r>
        <w:t>B</w:t>
      </w:r>
    </w:p>
    <w:p w14:paraId="39A958C1" w14:textId="30BEC239" w:rsidR="008303EB" w:rsidRDefault="008303EB" w:rsidP="008303EB">
      <w:pPr>
        <w:pStyle w:val="ListParagraph"/>
        <w:numPr>
          <w:ilvl w:val="0"/>
          <w:numId w:val="1"/>
        </w:numPr>
        <w:spacing w:line="360" w:lineRule="auto"/>
      </w:pPr>
      <w:r>
        <w:t>A</w:t>
      </w:r>
    </w:p>
    <w:p w14:paraId="788E6937" w14:textId="115450D1" w:rsidR="008303EB" w:rsidRDefault="008303EB" w:rsidP="008303EB">
      <w:pPr>
        <w:pStyle w:val="ListParagraph"/>
        <w:numPr>
          <w:ilvl w:val="0"/>
          <w:numId w:val="1"/>
        </w:numPr>
        <w:spacing w:line="360" w:lineRule="auto"/>
      </w:pPr>
      <w:r>
        <w:t xml:space="preserve">B, the red line, is a better fit because it has a lower </w:t>
      </w:r>
      <w:proofErr w:type="gramStart"/>
      <w:r>
        <w:t>RMSE</w:t>
      </w:r>
      <w:proofErr w:type="gramEnd"/>
      <w:r>
        <w:t xml:space="preserve"> and it follows the data better than the black line.</w:t>
      </w:r>
    </w:p>
    <w:p w14:paraId="0D881D2E" w14:textId="6083D092" w:rsidR="008303EB" w:rsidRDefault="0090168D" w:rsidP="008303EB">
      <w:pPr>
        <w:pStyle w:val="ListParagraph"/>
        <w:numPr>
          <w:ilvl w:val="0"/>
          <w:numId w:val="1"/>
        </w:numPr>
        <w:spacing w:line="360" w:lineRule="auto"/>
      </w:pPr>
      <w:r>
        <w:t>The test does indicate spatial autocorrelation because the p-value is less than 0.05.</w:t>
      </w:r>
    </w:p>
    <w:p w14:paraId="6910CA39" w14:textId="3B2229E6" w:rsidR="00B918D6" w:rsidRDefault="000E34D2" w:rsidP="008303EB">
      <w:pPr>
        <w:pStyle w:val="ListParagraph"/>
        <w:numPr>
          <w:ilvl w:val="0"/>
          <w:numId w:val="1"/>
        </w:numPr>
        <w:spacing w:line="360" w:lineRule="auto"/>
      </w:pPr>
      <w:r>
        <w:t xml:space="preserve">The p-value indicates a significant relationship between c250m_d and fuel loading. </w:t>
      </w:r>
      <w:r w:rsidR="00B918D6">
        <w:t>The indicated relationship is that as c250m_d increases, fuel loading increases as well.</w:t>
      </w:r>
    </w:p>
    <w:p w14:paraId="3A0189FC" w14:textId="6D11ECD1" w:rsidR="00B918D6" w:rsidRDefault="00B918D6" w:rsidP="008303EB">
      <w:pPr>
        <w:pStyle w:val="ListParagraph"/>
        <w:numPr>
          <w:ilvl w:val="0"/>
          <w:numId w:val="1"/>
        </w:numPr>
        <w:spacing w:line="360" w:lineRule="auto"/>
      </w:pPr>
      <w:r>
        <w:t xml:space="preserve">The second model </w:t>
      </w:r>
      <w:r w:rsidR="00FC16B5">
        <w:t xml:space="preserve">with an AIC of -143.3376 </w:t>
      </w:r>
      <w:r>
        <w:t xml:space="preserve">is a </w:t>
      </w:r>
      <w:r w:rsidR="00FC16B5">
        <w:t xml:space="preserve">better model because the p-value still indicates a high level of </w:t>
      </w:r>
      <w:proofErr w:type="gramStart"/>
      <w:r w:rsidR="00FC16B5">
        <w:t>significance</w:t>
      </w:r>
      <w:proofErr w:type="gramEnd"/>
      <w:r w:rsidR="00FC16B5">
        <w:t xml:space="preserve"> and the AIC is much lower than the first model’s AIC.</w:t>
      </w:r>
    </w:p>
    <w:p w14:paraId="7E89720B" w14:textId="79E91E35" w:rsidR="00FC16B5" w:rsidRDefault="00FC16B5" w:rsidP="008303EB">
      <w:pPr>
        <w:pStyle w:val="ListParagraph"/>
        <w:numPr>
          <w:ilvl w:val="0"/>
          <w:numId w:val="1"/>
        </w:numPr>
        <w:spacing w:line="360" w:lineRule="auto"/>
      </w:pPr>
      <w:r>
        <w:t>B</w:t>
      </w:r>
    </w:p>
    <w:p w14:paraId="2BF501D2" w14:textId="65DC54AE" w:rsidR="00FC16B5" w:rsidRDefault="00267510" w:rsidP="00FC16B5">
      <w:pPr>
        <w:pStyle w:val="ListParagraph"/>
        <w:numPr>
          <w:ilvl w:val="0"/>
          <w:numId w:val="1"/>
        </w:numPr>
        <w:spacing w:line="360" w:lineRule="auto"/>
      </w:pPr>
      <w:r>
        <w:t>B</w:t>
      </w:r>
    </w:p>
    <w:p w14:paraId="62F0ADF2" w14:textId="0D72C762" w:rsidR="00FC16B5" w:rsidRDefault="00B4077C" w:rsidP="00FC16B5">
      <w:pPr>
        <w:pStyle w:val="ListParagraph"/>
        <w:numPr>
          <w:ilvl w:val="0"/>
          <w:numId w:val="1"/>
        </w:numPr>
        <w:spacing w:line="360" w:lineRule="auto"/>
      </w:pPr>
      <w:r>
        <w:t>C</w:t>
      </w:r>
    </w:p>
    <w:p w14:paraId="45B8B01A" w14:textId="4C61888C" w:rsidR="00FC16B5" w:rsidRDefault="00B4077C" w:rsidP="00FC16B5">
      <w:pPr>
        <w:pStyle w:val="ListParagraph"/>
        <w:numPr>
          <w:ilvl w:val="0"/>
          <w:numId w:val="1"/>
        </w:numPr>
        <w:spacing w:line="360" w:lineRule="auto"/>
      </w:pPr>
      <w:r>
        <w:t>C</w:t>
      </w:r>
    </w:p>
    <w:p w14:paraId="04D9B896" w14:textId="68D63888" w:rsidR="00FC16B5" w:rsidRDefault="00B4077C" w:rsidP="00FC16B5">
      <w:pPr>
        <w:pStyle w:val="ListParagraph"/>
        <w:numPr>
          <w:ilvl w:val="0"/>
          <w:numId w:val="1"/>
        </w:numPr>
        <w:spacing w:line="360" w:lineRule="auto"/>
      </w:pPr>
      <w:r>
        <w:t>A</w:t>
      </w:r>
    </w:p>
    <w:p w14:paraId="4AC97B86" w14:textId="2E949F9E" w:rsidR="00004DE7" w:rsidRDefault="00004DE7" w:rsidP="00FC16B5">
      <w:pPr>
        <w:pStyle w:val="ListParagraph"/>
        <w:numPr>
          <w:ilvl w:val="0"/>
          <w:numId w:val="1"/>
        </w:numPr>
        <w:spacing w:line="360" w:lineRule="auto"/>
      </w:pPr>
      <w:r>
        <w:t>A</w:t>
      </w:r>
    </w:p>
    <w:p w14:paraId="4FBE003D" w14:textId="38CF31FD" w:rsidR="00004DE7" w:rsidRDefault="00C90FBC" w:rsidP="00FC16B5">
      <w:pPr>
        <w:pStyle w:val="ListParagraph"/>
        <w:numPr>
          <w:ilvl w:val="0"/>
          <w:numId w:val="1"/>
        </w:numPr>
        <w:spacing w:line="360" w:lineRule="auto"/>
      </w:pPr>
      <w:r>
        <w:t>It may depend on your dataset and whether you have some other reason to cluster your data.</w:t>
      </w:r>
    </w:p>
    <w:p w14:paraId="55D83A9A" w14:textId="634CF957" w:rsidR="00E0339D" w:rsidRDefault="00E0339D" w:rsidP="00FC16B5">
      <w:pPr>
        <w:pStyle w:val="ListParagraph"/>
        <w:numPr>
          <w:ilvl w:val="0"/>
          <w:numId w:val="1"/>
        </w:numPr>
        <w:spacing w:line="360" w:lineRule="auto"/>
      </w:pPr>
      <w:r>
        <w:t>B</w:t>
      </w:r>
    </w:p>
    <w:p w14:paraId="5E703417" w14:textId="111C18C1" w:rsidR="00E0339D" w:rsidRDefault="00E0339D" w:rsidP="00FC16B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E0339D">
        <w:t>yes</w:t>
      </w:r>
      <w:proofErr w:type="gramEnd"/>
      <w:r w:rsidRPr="00E0339D">
        <w:t xml:space="preserve"> it could be done, but the assumption would be that the centroids reflect the data collection distance.</w:t>
      </w:r>
    </w:p>
    <w:p w14:paraId="62539686" w14:textId="47A3E58A" w:rsidR="00E0339D" w:rsidRDefault="00740701" w:rsidP="00FC16B5">
      <w:pPr>
        <w:pStyle w:val="ListParagraph"/>
        <w:numPr>
          <w:ilvl w:val="0"/>
          <w:numId w:val="1"/>
        </w:numPr>
        <w:spacing w:line="360" w:lineRule="auto"/>
      </w:pPr>
      <w:r>
        <w:t>C</w:t>
      </w:r>
    </w:p>
    <w:p w14:paraId="29433042" w14:textId="1D3CED15" w:rsidR="00A87941" w:rsidRDefault="005B5CA4" w:rsidP="00A87941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Roger </w:t>
      </w:r>
      <w:proofErr w:type="spellStart"/>
      <w:r>
        <w:t>Bivand</w:t>
      </w:r>
      <w:proofErr w:type="spellEnd"/>
      <w:r>
        <w:t>, who is not a geographer. He is an economist.</w:t>
      </w:r>
      <w:r w:rsidR="00A87941">
        <w:t xml:space="preserve"> Wikipedia says he is a geographer though. </w:t>
      </w:r>
      <w:hyperlink r:id="rId5" w:history="1">
        <w:r w:rsidR="00A87941" w:rsidRPr="001F540E">
          <w:rPr>
            <w:rStyle w:val="Hyperlink"/>
          </w:rPr>
          <w:t>https://en.wikipedia.org/wiki/Roger_Bivand</w:t>
        </w:r>
      </w:hyperlink>
    </w:p>
    <w:p w14:paraId="46903FA9" w14:textId="13F8A76A" w:rsidR="005B5CA4" w:rsidRDefault="005B5CA4" w:rsidP="00FC16B5">
      <w:pPr>
        <w:pStyle w:val="ListParagraph"/>
        <w:numPr>
          <w:ilvl w:val="0"/>
          <w:numId w:val="1"/>
        </w:numPr>
        <w:spacing w:line="360" w:lineRule="auto"/>
      </w:pPr>
      <w:r>
        <w:t xml:space="preserve">Spatial autocorrelation is the principle which states that the value of a variable at one point is related to values at nearby points due to a spatial relationship between those points. Understanding the spatial autocorrelation between our data allows us to better understand how certain variables will change over </w:t>
      </w:r>
      <w:proofErr w:type="gramStart"/>
      <w:r>
        <w:t>space, and</w:t>
      </w:r>
      <w:proofErr w:type="gramEnd"/>
      <w:r>
        <w:t xml:space="preserve"> can help inform our models of certain spatial processes so that we can avoid assuming things such as spatial independence which we would know not to be true.</w:t>
      </w:r>
    </w:p>
    <w:p w14:paraId="4BB1A09D" w14:textId="1BE617E1" w:rsidR="006200FF" w:rsidRDefault="006200FF" w:rsidP="006200FF">
      <w:pPr>
        <w:pStyle w:val="ListParagraph"/>
        <w:numPr>
          <w:ilvl w:val="0"/>
          <w:numId w:val="1"/>
        </w:numPr>
        <w:spacing w:line="360" w:lineRule="auto"/>
      </w:pPr>
      <w:r>
        <w:t>Spatial analysis allows us to understand not just whether there is a relationship between 2 variables, but how those variables change over space.</w:t>
      </w:r>
      <w:r w:rsidR="002146AF">
        <w:t xml:space="preserve"> It also helps us address spatial autocorrelation and </w:t>
      </w:r>
      <w:proofErr w:type="spellStart"/>
      <w:r w:rsidR="002146AF">
        <w:t>account</w:t>
      </w:r>
      <w:proofErr w:type="spellEnd"/>
      <w:r w:rsidR="002146AF">
        <w:t xml:space="preserve"> for that non-independence.</w:t>
      </w:r>
    </w:p>
    <w:p w14:paraId="5685DCC4" w14:textId="1EDA9E54" w:rsidR="006200FF" w:rsidRDefault="006200FF" w:rsidP="006200FF">
      <w:pPr>
        <w:pStyle w:val="ListParagraph"/>
        <w:numPr>
          <w:ilvl w:val="0"/>
          <w:numId w:val="1"/>
        </w:numPr>
        <w:spacing w:line="360" w:lineRule="auto"/>
      </w:pPr>
      <w:r>
        <w:t>There is significant spatial autocorrelation in this dataset, and you can tell because the p-value for the likelihood ratio test is below 0.05.</w:t>
      </w:r>
    </w:p>
    <w:p w14:paraId="0F222056" w14:textId="7EC15D4B" w:rsidR="009775A7" w:rsidRDefault="009B2BF8" w:rsidP="006200FF">
      <w:pPr>
        <w:pStyle w:val="ListParagraph"/>
        <w:numPr>
          <w:ilvl w:val="0"/>
          <w:numId w:val="1"/>
        </w:numPr>
        <w:spacing w:line="360" w:lineRule="auto"/>
      </w:pPr>
      <w:r>
        <w:t xml:space="preserve">Based on the parameter estimates listed in the model output, disease prevalence increases as exposure increases, since the parameter estimate for exposure is positive. </w:t>
      </w:r>
      <w:r w:rsidR="00A87941">
        <w:t xml:space="preserve">However, the p-value indicates that this relationship is not statistically significant. </w:t>
      </w:r>
      <w:r w:rsidR="004F74F6">
        <w:t xml:space="preserve">The p-value for home ownership indicates that there is a statistically significant relationship between home ownership and disease prevalence. </w:t>
      </w:r>
      <w:r>
        <w:t>The parameter estimate for home ownership is negative, which indicates that as home ownership increases, disease prevalence decreases.</w:t>
      </w:r>
    </w:p>
    <w:sectPr w:rsidR="0097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02EF"/>
    <w:multiLevelType w:val="hybridMultilevel"/>
    <w:tmpl w:val="FDECC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29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EB"/>
    <w:rsid w:val="00004DE7"/>
    <w:rsid w:val="000E34D2"/>
    <w:rsid w:val="002146AF"/>
    <w:rsid w:val="00267510"/>
    <w:rsid w:val="004F74F6"/>
    <w:rsid w:val="005B5CA4"/>
    <w:rsid w:val="006200FF"/>
    <w:rsid w:val="00740701"/>
    <w:rsid w:val="008303EB"/>
    <w:rsid w:val="00847B30"/>
    <w:rsid w:val="0090168D"/>
    <w:rsid w:val="009775A7"/>
    <w:rsid w:val="009B2BF8"/>
    <w:rsid w:val="00A87941"/>
    <w:rsid w:val="00B4077C"/>
    <w:rsid w:val="00B918D6"/>
    <w:rsid w:val="00BA1F47"/>
    <w:rsid w:val="00BC5CFE"/>
    <w:rsid w:val="00C5121B"/>
    <w:rsid w:val="00C90FBC"/>
    <w:rsid w:val="00E0339D"/>
    <w:rsid w:val="00F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BCACD"/>
  <w15:chartTrackingRefBased/>
  <w15:docId w15:val="{C8638C61-C1AB-DD44-A423-D3D3FDB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oger_Biv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Shelor</dc:creator>
  <cp:keywords/>
  <dc:description/>
  <cp:lastModifiedBy>Griffin Shelor</cp:lastModifiedBy>
  <cp:revision>14</cp:revision>
  <dcterms:created xsi:type="dcterms:W3CDTF">2023-11-16T20:59:00Z</dcterms:created>
  <dcterms:modified xsi:type="dcterms:W3CDTF">2023-11-16T22:46:00Z</dcterms:modified>
</cp:coreProperties>
</file>