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pPr>
      <w:r w:rsidDel="00000000" w:rsidR="00000000" w:rsidRPr="00000000">
        <w:rPr>
          <w:rtl w:val="0"/>
        </w:rPr>
        <w:t xml:space="preserve">Technical Report: A2A, MCP, and ML Deployment for Sentiment Analysis Agents</w:t>
      </w:r>
    </w:p>
    <w:p w:rsidR="00000000" w:rsidDel="00000000" w:rsidP="00000000" w:rsidRDefault="00000000" w:rsidRPr="00000000" w14:paraId="00000002">
      <w:pPr>
        <w:pStyle w:val="Heading2"/>
        <w:keepNext w:val="0"/>
        <w:keepLines w:val="0"/>
        <w:spacing w:before="360" w:lineRule="auto"/>
        <w:ind w:left="720" w:hanging="360"/>
        <w:rPr>
          <w:rFonts w:ascii="Aptos" w:cs="Aptos" w:eastAsia="Aptos" w:hAnsi="Aptos"/>
          <w:b w:val="1"/>
          <w:color w:val="000000"/>
          <w:sz w:val="34"/>
          <w:szCs w:val="34"/>
        </w:rPr>
      </w:pPr>
      <w:bookmarkStart w:colFirst="0" w:colLast="0" w:name="_6k86utwbuk2z" w:id="0"/>
      <w:bookmarkEnd w:id="0"/>
      <w:r w:rsidDel="00000000" w:rsidR="00000000" w:rsidRPr="00000000">
        <w:rPr>
          <w:rFonts w:ascii="Aptos" w:cs="Aptos" w:eastAsia="Aptos" w:hAnsi="Aptos"/>
          <w:b w:val="1"/>
          <w:color w:val="000000"/>
          <w:sz w:val="34"/>
          <w:szCs w:val="34"/>
          <w:rtl w:val="0"/>
        </w:rPr>
        <w:t xml:space="preserve">1. Introduction</w:t>
      </w:r>
    </w:p>
    <w:p w:rsidR="00000000" w:rsidDel="00000000" w:rsidP="00000000" w:rsidRDefault="00000000" w:rsidRPr="00000000" w14:paraId="00000003">
      <w:pPr>
        <w:spacing w:after="240" w:before="240" w:lineRule="auto"/>
        <w:rPr/>
      </w:pPr>
      <w:r w:rsidDel="00000000" w:rsidR="00000000" w:rsidRPr="00000000">
        <w:rPr>
          <w:rtl w:val="0"/>
        </w:rPr>
        <w:t xml:space="preserve">The growing need to classify user opinions from unstructured text data such as tweets and product reviews has driven the development of automated sentiment analysis systems. This technical report outlines a scalable, cloud-native architecture built on A2A (Agent-to-Agent) communication, a centralized Multi-Agent Control Plane (MCP), and integrated Machine Learning (ML) components. The system supports Twitter and iPhone sentiment analysis via modular agents managed through a shared coordination framework.</w:t>
      </w:r>
    </w:p>
    <w:p w:rsidR="00000000" w:rsidDel="00000000" w:rsidP="00000000" w:rsidRDefault="00000000" w:rsidRPr="00000000" w14:paraId="00000004">
      <w:pPr>
        <w:pStyle w:val="Heading2"/>
        <w:keepNext w:val="0"/>
        <w:keepLines w:val="0"/>
        <w:spacing w:before="360" w:lineRule="auto"/>
        <w:ind w:left="720" w:hanging="360"/>
        <w:rPr>
          <w:rFonts w:ascii="Aptos" w:cs="Aptos" w:eastAsia="Aptos" w:hAnsi="Aptos"/>
          <w:b w:val="1"/>
          <w:color w:val="000000"/>
          <w:sz w:val="34"/>
          <w:szCs w:val="34"/>
        </w:rPr>
      </w:pPr>
      <w:bookmarkStart w:colFirst="0" w:colLast="0" w:name="_j2oujux0fjj" w:id="1"/>
      <w:bookmarkEnd w:id="1"/>
      <w:r w:rsidDel="00000000" w:rsidR="00000000" w:rsidRPr="00000000">
        <w:rPr>
          <w:rFonts w:ascii="Aptos" w:cs="Aptos" w:eastAsia="Aptos" w:hAnsi="Aptos"/>
          <w:b w:val="1"/>
          <w:color w:val="000000"/>
          <w:sz w:val="34"/>
          <w:szCs w:val="34"/>
          <w:rtl w:val="0"/>
        </w:rPr>
        <w:t xml:space="preserve">2. Goals</w:t>
      </w:r>
    </w:p>
    <w:p w:rsidR="00000000" w:rsidDel="00000000" w:rsidP="00000000" w:rsidRDefault="00000000" w:rsidRPr="00000000" w14:paraId="00000005">
      <w:pPr>
        <w:numPr>
          <w:ilvl w:val="0"/>
          <w:numId w:val="22"/>
        </w:numPr>
        <w:spacing w:after="0" w:afterAutospacing="0" w:before="240" w:lineRule="auto"/>
        <w:ind w:left="720" w:hanging="360"/>
      </w:pPr>
      <w:r w:rsidDel="00000000" w:rsidR="00000000" w:rsidRPr="00000000">
        <w:rPr>
          <w:rtl w:val="0"/>
        </w:rPr>
        <w:t xml:space="preserve">Develop an intelligent, modular system that classifies sentiment across multiple sources.</w:t>
      </w:r>
    </w:p>
    <w:p w:rsidR="00000000" w:rsidDel="00000000" w:rsidP="00000000" w:rsidRDefault="00000000" w:rsidRPr="00000000" w14:paraId="00000006">
      <w:pPr>
        <w:numPr>
          <w:ilvl w:val="0"/>
          <w:numId w:val="22"/>
        </w:numPr>
        <w:spacing w:after="0" w:afterAutospacing="0" w:before="0" w:beforeAutospacing="0" w:lineRule="auto"/>
        <w:ind w:left="720" w:hanging="360"/>
      </w:pPr>
      <w:r w:rsidDel="00000000" w:rsidR="00000000" w:rsidRPr="00000000">
        <w:rPr>
          <w:rtl w:val="0"/>
        </w:rPr>
        <w:t xml:space="preserve">Enable scalability and low-latency inference through distributed deployment.</w:t>
      </w:r>
    </w:p>
    <w:p w:rsidR="00000000" w:rsidDel="00000000" w:rsidP="00000000" w:rsidRDefault="00000000" w:rsidRPr="00000000" w14:paraId="00000007">
      <w:pPr>
        <w:numPr>
          <w:ilvl w:val="0"/>
          <w:numId w:val="22"/>
        </w:numPr>
        <w:spacing w:after="0" w:afterAutospacing="0" w:before="0" w:beforeAutospacing="0" w:lineRule="auto"/>
        <w:ind w:left="720" w:hanging="360"/>
      </w:pPr>
      <w:r w:rsidDel="00000000" w:rsidR="00000000" w:rsidRPr="00000000">
        <w:rPr>
          <w:rtl w:val="0"/>
        </w:rPr>
        <w:t xml:space="preserve">Empower agents to operate independently while routing intelligently via a central orchestrator.</w:t>
      </w:r>
    </w:p>
    <w:p w:rsidR="00000000" w:rsidDel="00000000" w:rsidP="00000000" w:rsidRDefault="00000000" w:rsidRPr="00000000" w14:paraId="00000008">
      <w:pPr>
        <w:numPr>
          <w:ilvl w:val="0"/>
          <w:numId w:val="22"/>
        </w:numPr>
        <w:spacing w:after="240" w:before="0" w:beforeAutospacing="0" w:lineRule="auto"/>
        <w:ind w:left="720" w:hanging="360"/>
      </w:pPr>
      <w:r w:rsidDel="00000000" w:rsidR="00000000" w:rsidRPr="00000000">
        <w:rPr>
          <w:rtl w:val="0"/>
        </w:rPr>
        <w:t xml:space="preserve">Deliver a fully deployable system on Docker/Kubernetes cloud infrastructure.</w:t>
      </w:r>
    </w:p>
    <w:p w:rsidR="00000000" w:rsidDel="00000000" w:rsidP="00000000" w:rsidRDefault="00000000" w:rsidRPr="00000000" w14:paraId="00000009">
      <w:pPr>
        <w:pStyle w:val="Heading2"/>
        <w:keepNext w:val="0"/>
        <w:keepLines w:val="0"/>
        <w:spacing w:before="360" w:lineRule="auto"/>
        <w:ind w:left="720" w:hanging="360"/>
        <w:rPr>
          <w:rFonts w:ascii="Aptos" w:cs="Aptos" w:eastAsia="Aptos" w:hAnsi="Aptos"/>
          <w:b w:val="1"/>
          <w:color w:val="000000"/>
          <w:sz w:val="34"/>
          <w:szCs w:val="34"/>
        </w:rPr>
      </w:pPr>
      <w:bookmarkStart w:colFirst="0" w:colLast="0" w:name="_pk44u3u4t4uv" w:id="2"/>
      <w:bookmarkEnd w:id="2"/>
      <w:r w:rsidDel="00000000" w:rsidR="00000000" w:rsidRPr="00000000">
        <w:rPr>
          <w:rFonts w:ascii="Aptos" w:cs="Aptos" w:eastAsia="Aptos" w:hAnsi="Aptos"/>
          <w:b w:val="1"/>
          <w:color w:val="000000"/>
          <w:sz w:val="34"/>
          <w:szCs w:val="34"/>
          <w:rtl w:val="0"/>
        </w:rPr>
        <w:t xml:space="preserve">3. Problem Statement</w:t>
      </w:r>
    </w:p>
    <w:p w:rsidR="00000000" w:rsidDel="00000000" w:rsidP="00000000" w:rsidRDefault="00000000" w:rsidRPr="00000000" w14:paraId="0000000A">
      <w:pPr>
        <w:spacing w:after="240" w:before="240" w:lineRule="auto"/>
        <w:rPr/>
      </w:pPr>
      <w:r w:rsidDel="00000000" w:rsidR="00000000" w:rsidRPr="00000000">
        <w:rPr>
          <w:rtl w:val="0"/>
        </w:rPr>
        <w:t xml:space="preserve">Organizations face challenges in:</w:t>
      </w:r>
    </w:p>
    <w:p w:rsidR="00000000" w:rsidDel="00000000" w:rsidP="00000000" w:rsidRDefault="00000000" w:rsidRPr="00000000" w14:paraId="0000000B">
      <w:pPr>
        <w:numPr>
          <w:ilvl w:val="0"/>
          <w:numId w:val="4"/>
        </w:numPr>
        <w:spacing w:after="0" w:afterAutospacing="0" w:before="240" w:lineRule="auto"/>
        <w:ind w:left="720" w:hanging="360"/>
      </w:pPr>
      <w:r w:rsidDel="00000000" w:rsidR="00000000" w:rsidRPr="00000000">
        <w:rPr>
          <w:rtl w:val="0"/>
        </w:rPr>
        <w:t xml:space="preserve">Extracting sentiment from large volumes of social and review data.</w:t>
      </w:r>
    </w:p>
    <w:p w:rsidR="00000000" w:rsidDel="00000000" w:rsidP="00000000" w:rsidRDefault="00000000" w:rsidRPr="00000000" w14:paraId="0000000C">
      <w:pPr>
        <w:numPr>
          <w:ilvl w:val="0"/>
          <w:numId w:val="4"/>
        </w:numPr>
        <w:spacing w:after="0" w:afterAutospacing="0" w:before="0" w:beforeAutospacing="0" w:lineRule="auto"/>
        <w:ind w:left="720" w:hanging="360"/>
      </w:pPr>
      <w:r w:rsidDel="00000000" w:rsidR="00000000" w:rsidRPr="00000000">
        <w:rPr>
          <w:rtl w:val="0"/>
        </w:rPr>
        <w:t xml:space="preserve">Maintaining multiple ML services without centralized control.</w:t>
      </w:r>
    </w:p>
    <w:p w:rsidR="00000000" w:rsidDel="00000000" w:rsidP="00000000" w:rsidRDefault="00000000" w:rsidRPr="00000000" w14:paraId="0000000D">
      <w:pPr>
        <w:numPr>
          <w:ilvl w:val="0"/>
          <w:numId w:val="4"/>
        </w:numPr>
        <w:spacing w:after="240" w:before="0" w:beforeAutospacing="0" w:lineRule="auto"/>
        <w:ind w:left="720" w:hanging="360"/>
      </w:pPr>
      <w:r w:rsidDel="00000000" w:rsidR="00000000" w:rsidRPr="00000000">
        <w:rPr>
          <w:rtl w:val="0"/>
        </w:rPr>
        <w:t xml:space="preserve">Ensuring integration and routing among distributed intelligent agents. This system solves these problems using MCP, agent routing, and automated deployment pipelines.</w:t>
      </w:r>
    </w:p>
    <w:p w:rsidR="00000000" w:rsidDel="00000000" w:rsidP="00000000" w:rsidRDefault="00000000" w:rsidRPr="00000000" w14:paraId="0000000E">
      <w:pPr>
        <w:pStyle w:val="Heading2"/>
        <w:keepNext w:val="0"/>
        <w:keepLines w:val="0"/>
        <w:spacing w:before="360" w:lineRule="auto"/>
        <w:ind w:left="720" w:hanging="360"/>
        <w:rPr>
          <w:rFonts w:ascii="Aptos" w:cs="Aptos" w:eastAsia="Aptos" w:hAnsi="Aptos"/>
          <w:b w:val="1"/>
          <w:color w:val="000000"/>
          <w:sz w:val="34"/>
          <w:szCs w:val="34"/>
        </w:rPr>
      </w:pPr>
      <w:bookmarkStart w:colFirst="0" w:colLast="0" w:name="_b6kv807fk8wc" w:id="3"/>
      <w:bookmarkEnd w:id="3"/>
      <w:r w:rsidDel="00000000" w:rsidR="00000000" w:rsidRPr="00000000">
        <w:rPr>
          <w:rFonts w:ascii="Aptos" w:cs="Aptos" w:eastAsia="Aptos" w:hAnsi="Aptos"/>
          <w:b w:val="1"/>
          <w:color w:val="000000"/>
          <w:sz w:val="34"/>
          <w:szCs w:val="34"/>
          <w:rtl w:val="0"/>
        </w:rPr>
        <w:t xml:space="preserve">4. Dataset Description</w:t>
      </w:r>
    </w:p>
    <w:p w:rsidR="00000000" w:rsidDel="00000000" w:rsidP="00000000" w:rsidRDefault="00000000" w:rsidRPr="00000000" w14:paraId="0000000F">
      <w:pPr>
        <w:pStyle w:val="Heading3"/>
        <w:keepNext w:val="0"/>
        <w:keepLines w:val="0"/>
        <w:spacing w:before="280" w:lineRule="auto"/>
        <w:ind w:left="720" w:hanging="360"/>
        <w:rPr>
          <w:b w:val="1"/>
          <w:color w:val="000000"/>
          <w:sz w:val="26"/>
          <w:szCs w:val="26"/>
        </w:rPr>
      </w:pPr>
      <w:bookmarkStart w:colFirst="0" w:colLast="0" w:name="_d8vaovi893c2" w:id="4"/>
      <w:bookmarkEnd w:id="4"/>
      <w:r w:rsidDel="00000000" w:rsidR="00000000" w:rsidRPr="00000000">
        <w:rPr>
          <w:b w:val="1"/>
          <w:color w:val="000000"/>
          <w:sz w:val="26"/>
          <w:szCs w:val="26"/>
          <w:rtl w:val="0"/>
        </w:rPr>
        <w:t xml:space="preserve">Twitter Dataset</w:t>
      </w:r>
    </w:p>
    <w:p w:rsidR="00000000" w:rsidDel="00000000" w:rsidP="00000000" w:rsidRDefault="00000000" w:rsidRPr="00000000" w14:paraId="00000010">
      <w:pPr>
        <w:numPr>
          <w:ilvl w:val="0"/>
          <w:numId w:val="26"/>
        </w:numPr>
        <w:spacing w:after="0" w:afterAutospacing="0" w:before="240" w:lineRule="auto"/>
        <w:ind w:left="720" w:hanging="360"/>
      </w:pPr>
      <w:r w:rsidDel="00000000" w:rsidR="00000000" w:rsidRPr="00000000">
        <w:rPr>
          <w:rtl w:val="0"/>
        </w:rPr>
        <w:t xml:space="preserve">Source: Pre-labeled tweets with sentiment classification (Positive, Negative, Neutral).</w:t>
      </w:r>
    </w:p>
    <w:p w:rsidR="00000000" w:rsidDel="00000000" w:rsidP="00000000" w:rsidRDefault="00000000" w:rsidRPr="00000000" w14:paraId="00000011">
      <w:pPr>
        <w:numPr>
          <w:ilvl w:val="0"/>
          <w:numId w:val="26"/>
        </w:numPr>
        <w:spacing w:after="0" w:afterAutospacing="0" w:before="0" w:beforeAutospacing="0" w:lineRule="auto"/>
        <w:ind w:left="720" w:hanging="360"/>
      </w:pPr>
      <w:r w:rsidDel="00000000" w:rsidR="00000000" w:rsidRPr="00000000">
        <w:rPr>
          <w:rtl w:val="0"/>
        </w:rPr>
        <w:t xml:space="preserve">Size: ~75,000 samples</w:t>
      </w:r>
    </w:p>
    <w:p w:rsidR="00000000" w:rsidDel="00000000" w:rsidP="00000000" w:rsidRDefault="00000000" w:rsidRPr="00000000" w14:paraId="00000012">
      <w:pPr>
        <w:numPr>
          <w:ilvl w:val="0"/>
          <w:numId w:val="26"/>
        </w:numPr>
        <w:spacing w:after="240" w:before="0" w:beforeAutospacing="0" w:lineRule="auto"/>
        <w:ind w:left="720" w:hanging="360"/>
      </w:pPr>
      <w:r w:rsidDel="00000000" w:rsidR="00000000" w:rsidRPr="00000000">
        <w:rPr>
          <w:rtl w:val="0"/>
        </w:rPr>
        <w:t xml:space="preserve">Fields: Tweet ID, Entity, Sentiment, Tweet Content</w:t>
      </w:r>
    </w:p>
    <w:p w:rsidR="00000000" w:rsidDel="00000000" w:rsidP="00000000" w:rsidRDefault="00000000" w:rsidRPr="00000000" w14:paraId="00000013">
      <w:pPr>
        <w:pStyle w:val="Heading3"/>
        <w:keepNext w:val="0"/>
        <w:keepLines w:val="0"/>
        <w:spacing w:before="280" w:lineRule="auto"/>
        <w:ind w:left="720" w:hanging="360"/>
        <w:rPr>
          <w:b w:val="1"/>
          <w:color w:val="000000"/>
          <w:sz w:val="26"/>
          <w:szCs w:val="26"/>
        </w:rPr>
      </w:pPr>
      <w:bookmarkStart w:colFirst="0" w:colLast="0" w:name="_93mjt9fahnim" w:id="5"/>
      <w:bookmarkEnd w:id="5"/>
      <w:r w:rsidDel="00000000" w:rsidR="00000000" w:rsidRPr="00000000">
        <w:rPr>
          <w:b w:val="1"/>
          <w:color w:val="000000"/>
          <w:sz w:val="26"/>
          <w:szCs w:val="26"/>
          <w:rtl w:val="0"/>
        </w:rPr>
        <w:t xml:space="preserve">iPhone Review Dataset</w:t>
      </w:r>
    </w:p>
    <w:p w:rsidR="00000000" w:rsidDel="00000000" w:rsidP="00000000" w:rsidRDefault="00000000" w:rsidRPr="00000000" w14:paraId="00000014">
      <w:pPr>
        <w:numPr>
          <w:ilvl w:val="0"/>
          <w:numId w:val="23"/>
        </w:numPr>
        <w:spacing w:after="0" w:afterAutospacing="0" w:before="240" w:lineRule="auto"/>
        <w:ind w:left="720" w:hanging="360"/>
      </w:pPr>
      <w:r w:rsidDel="00000000" w:rsidR="00000000" w:rsidRPr="00000000">
        <w:rPr>
          <w:rtl w:val="0"/>
        </w:rPr>
        <w:t xml:space="preserve">Source: Amazon product reviews</w:t>
      </w:r>
    </w:p>
    <w:p w:rsidR="00000000" w:rsidDel="00000000" w:rsidP="00000000" w:rsidRDefault="00000000" w:rsidRPr="00000000" w14:paraId="00000015">
      <w:pPr>
        <w:numPr>
          <w:ilvl w:val="0"/>
          <w:numId w:val="23"/>
        </w:numPr>
        <w:spacing w:after="0" w:afterAutospacing="0" w:before="0" w:beforeAutospacing="0" w:lineRule="auto"/>
        <w:ind w:left="720" w:hanging="360"/>
      </w:pPr>
      <w:r w:rsidDel="00000000" w:rsidR="00000000" w:rsidRPr="00000000">
        <w:rPr>
          <w:rtl w:val="0"/>
        </w:rPr>
        <w:t xml:space="preserve">Fields: reviewDescription, ratingScore</w:t>
      </w:r>
    </w:p>
    <w:p w:rsidR="00000000" w:rsidDel="00000000" w:rsidP="00000000" w:rsidRDefault="00000000" w:rsidRPr="00000000" w14:paraId="00000016">
      <w:pPr>
        <w:numPr>
          <w:ilvl w:val="0"/>
          <w:numId w:val="23"/>
        </w:numPr>
        <w:spacing w:after="240" w:before="0" w:beforeAutospacing="0" w:lineRule="auto"/>
        <w:ind w:left="720" w:hanging="360"/>
      </w:pPr>
      <w:r w:rsidDel="00000000" w:rsidR="00000000" w:rsidRPr="00000000">
        <w:rPr>
          <w:rtl w:val="0"/>
        </w:rPr>
        <w:t xml:space="preserve">Label derivation: Rating 1–2 → Negative, 3 → Neutral, 4–5 → Positive</w:t>
      </w:r>
    </w:p>
    <w:p w:rsidR="00000000" w:rsidDel="00000000" w:rsidP="00000000" w:rsidRDefault="00000000" w:rsidRPr="00000000" w14:paraId="00000017">
      <w:pPr>
        <w:pStyle w:val="Heading2"/>
        <w:keepNext w:val="0"/>
        <w:keepLines w:val="0"/>
        <w:spacing w:before="360" w:lineRule="auto"/>
        <w:ind w:left="720" w:hanging="360"/>
        <w:rPr>
          <w:rFonts w:ascii="Aptos" w:cs="Aptos" w:eastAsia="Aptos" w:hAnsi="Aptos"/>
          <w:b w:val="1"/>
          <w:color w:val="000000"/>
          <w:sz w:val="34"/>
          <w:szCs w:val="34"/>
        </w:rPr>
      </w:pPr>
      <w:bookmarkStart w:colFirst="0" w:colLast="0" w:name="_p6qlyqom9sp1" w:id="6"/>
      <w:bookmarkEnd w:id="6"/>
      <w:r w:rsidDel="00000000" w:rsidR="00000000" w:rsidRPr="00000000">
        <w:rPr>
          <w:rFonts w:ascii="Aptos" w:cs="Aptos" w:eastAsia="Aptos" w:hAnsi="Aptos"/>
          <w:b w:val="1"/>
          <w:color w:val="000000"/>
          <w:sz w:val="34"/>
          <w:szCs w:val="34"/>
          <w:rtl w:val="0"/>
        </w:rPr>
        <w:t xml:space="preserve">5. Implementation Details</w:t>
      </w:r>
    </w:p>
    <w:p w:rsidR="00000000" w:rsidDel="00000000" w:rsidP="00000000" w:rsidRDefault="00000000" w:rsidRPr="00000000" w14:paraId="00000018">
      <w:pPr>
        <w:numPr>
          <w:ilvl w:val="0"/>
          <w:numId w:val="7"/>
        </w:numPr>
        <w:spacing w:after="0" w:afterAutospacing="0" w:before="240" w:lineRule="auto"/>
        <w:ind w:left="720" w:hanging="360"/>
      </w:pPr>
      <w:r w:rsidDel="00000000" w:rsidR="00000000" w:rsidRPr="00000000">
        <w:rPr>
          <w:b w:val="1"/>
          <w:rtl w:val="0"/>
        </w:rPr>
        <w:t xml:space="preserve">Language</w:t>
      </w:r>
      <w:r w:rsidDel="00000000" w:rsidR="00000000" w:rsidRPr="00000000">
        <w:rPr>
          <w:rtl w:val="0"/>
        </w:rPr>
        <w:t xml:space="preserve">: Python 3.11</w:t>
      </w:r>
    </w:p>
    <w:p w:rsidR="00000000" w:rsidDel="00000000" w:rsidP="00000000" w:rsidRDefault="00000000" w:rsidRPr="00000000" w14:paraId="00000019">
      <w:pPr>
        <w:numPr>
          <w:ilvl w:val="0"/>
          <w:numId w:val="7"/>
        </w:numPr>
        <w:spacing w:after="0" w:afterAutospacing="0" w:before="0" w:beforeAutospacing="0" w:lineRule="auto"/>
        <w:ind w:left="720" w:hanging="360"/>
      </w:pPr>
      <w:r w:rsidDel="00000000" w:rsidR="00000000" w:rsidRPr="00000000">
        <w:rPr>
          <w:b w:val="1"/>
          <w:rtl w:val="0"/>
        </w:rPr>
        <w:t xml:space="preserve">Libraries</w:t>
      </w:r>
      <w:r w:rsidDel="00000000" w:rsidR="00000000" w:rsidRPr="00000000">
        <w:rPr>
          <w:rtl w:val="0"/>
        </w:rPr>
        <w:t xml:space="preserve">: scikit-learn, pandas, aiohttp, textblob, transformers</w:t>
      </w:r>
    </w:p>
    <w:p w:rsidR="00000000" w:rsidDel="00000000" w:rsidP="00000000" w:rsidRDefault="00000000" w:rsidRPr="00000000" w14:paraId="0000001A">
      <w:pPr>
        <w:numPr>
          <w:ilvl w:val="0"/>
          <w:numId w:val="7"/>
        </w:numPr>
        <w:spacing w:after="0" w:afterAutospacing="0" w:before="0" w:beforeAutospacing="0" w:lineRule="auto"/>
        <w:ind w:left="720" w:hanging="360"/>
      </w:pPr>
      <w:r w:rsidDel="00000000" w:rsidR="00000000" w:rsidRPr="00000000">
        <w:rPr>
          <w:b w:val="1"/>
          <w:rtl w:val="0"/>
        </w:rPr>
        <w:t xml:space="preserve">Model</w:t>
      </w:r>
      <w:r w:rsidDel="00000000" w:rsidR="00000000" w:rsidRPr="00000000">
        <w:rPr>
          <w:rtl w:val="0"/>
        </w:rPr>
        <w:t xml:space="preserve">: Random Forest and BERTweet (Twitter), TextBlob/TF-IDF (iPhone)</w:t>
      </w:r>
    </w:p>
    <w:p w:rsidR="00000000" w:rsidDel="00000000" w:rsidP="00000000" w:rsidRDefault="00000000" w:rsidRPr="00000000" w14:paraId="0000001B">
      <w:pPr>
        <w:numPr>
          <w:ilvl w:val="0"/>
          <w:numId w:val="7"/>
        </w:numPr>
        <w:spacing w:after="240" w:before="0" w:beforeAutospacing="0" w:lineRule="auto"/>
        <w:ind w:left="720" w:hanging="360"/>
      </w:pPr>
      <w:r w:rsidDel="00000000" w:rsidR="00000000" w:rsidRPr="00000000">
        <w:rPr>
          <w:b w:val="1"/>
          <w:rtl w:val="0"/>
        </w:rPr>
        <w:t xml:space="preserve">Vectorization</w:t>
      </w:r>
      <w:r w:rsidDel="00000000" w:rsidR="00000000" w:rsidRPr="00000000">
        <w:rPr>
          <w:rtl w:val="0"/>
        </w:rPr>
        <w:t xml:space="preserve">: TF-IDF for classic models, tokenizer for transformer-based inference</w:t>
      </w:r>
    </w:p>
    <w:p w:rsidR="00000000" w:rsidDel="00000000" w:rsidP="00000000" w:rsidRDefault="00000000" w:rsidRPr="00000000" w14:paraId="0000001C">
      <w:pPr>
        <w:pStyle w:val="Heading2"/>
        <w:keepNext w:val="0"/>
        <w:keepLines w:val="0"/>
        <w:spacing w:before="360" w:lineRule="auto"/>
        <w:ind w:left="720" w:hanging="360"/>
        <w:rPr>
          <w:rFonts w:ascii="Aptos" w:cs="Aptos" w:eastAsia="Aptos" w:hAnsi="Aptos"/>
          <w:b w:val="1"/>
          <w:color w:val="000000"/>
          <w:sz w:val="34"/>
          <w:szCs w:val="34"/>
        </w:rPr>
      </w:pPr>
      <w:bookmarkStart w:colFirst="0" w:colLast="0" w:name="_rj37vt730zoh" w:id="7"/>
      <w:bookmarkEnd w:id="7"/>
      <w:r w:rsidDel="00000000" w:rsidR="00000000" w:rsidRPr="00000000">
        <w:rPr>
          <w:rFonts w:ascii="Aptos" w:cs="Aptos" w:eastAsia="Aptos" w:hAnsi="Aptos"/>
          <w:b w:val="1"/>
          <w:color w:val="000000"/>
          <w:sz w:val="34"/>
          <w:szCs w:val="34"/>
          <w:rtl w:val="0"/>
        </w:rPr>
        <w:t xml:space="preserve">6. System Components</w:t>
      </w:r>
    </w:p>
    <w:p w:rsidR="00000000" w:rsidDel="00000000" w:rsidP="00000000" w:rsidRDefault="00000000" w:rsidRPr="00000000" w14:paraId="0000001D">
      <w:pPr>
        <w:pStyle w:val="Heading3"/>
        <w:keepNext w:val="0"/>
        <w:keepLines w:val="0"/>
        <w:spacing w:before="280" w:lineRule="auto"/>
        <w:ind w:left="720" w:hanging="360"/>
        <w:rPr>
          <w:b w:val="1"/>
          <w:color w:val="000000"/>
          <w:sz w:val="26"/>
          <w:szCs w:val="26"/>
        </w:rPr>
      </w:pPr>
      <w:bookmarkStart w:colFirst="0" w:colLast="0" w:name="_h921kc5stprh" w:id="8"/>
      <w:bookmarkEnd w:id="8"/>
      <w:r w:rsidDel="00000000" w:rsidR="00000000" w:rsidRPr="00000000">
        <w:rPr>
          <w:b w:val="1"/>
          <w:color w:val="000000"/>
          <w:sz w:val="26"/>
          <w:szCs w:val="26"/>
          <w:rtl w:val="0"/>
        </w:rPr>
        <w:t xml:space="preserve">MCP Client and Server Integration</w:t>
      </w:r>
    </w:p>
    <w:p w:rsidR="00000000" w:rsidDel="00000000" w:rsidP="00000000" w:rsidRDefault="00000000" w:rsidRPr="00000000" w14:paraId="0000001E">
      <w:pPr>
        <w:spacing w:after="240" w:before="240" w:lineRule="auto"/>
        <w:rPr/>
      </w:pPr>
      <w:r w:rsidDel="00000000" w:rsidR="00000000" w:rsidRPr="00000000">
        <w:rPr>
          <w:rtl w:val="0"/>
        </w:rPr>
        <w:t xml:space="preserve">The system is structured such that the MCP server listens for function calls from agent clients. MCP clients act as wrappers for the agents and route communication using either standard input/output (for terminal-based tools) or HTTP. The client uses schema definitions and registered MCP decorators (</w:t>
      </w:r>
      <w:r w:rsidDel="00000000" w:rsidR="00000000" w:rsidRPr="00000000">
        <w:rPr>
          <w:rFonts w:ascii="Roboto Mono" w:cs="Roboto Mono" w:eastAsia="Roboto Mono" w:hAnsi="Roboto Mono"/>
          <w:color w:val="188038"/>
          <w:rtl w:val="0"/>
        </w:rPr>
        <w:t xml:space="preserve">@mcp.tool</w:t>
      </w:r>
      <w:r w:rsidDel="00000000" w:rsidR="00000000" w:rsidRPr="00000000">
        <w:rPr>
          <w:rtl w:val="0"/>
        </w:rPr>
        <w:t xml:space="preserve">) to facilitate execution.</w:t>
      </w:r>
    </w:p>
    <w:p w:rsidR="00000000" w:rsidDel="00000000" w:rsidP="00000000" w:rsidRDefault="00000000" w:rsidRPr="00000000" w14:paraId="0000001F">
      <w:pPr>
        <w:numPr>
          <w:ilvl w:val="0"/>
          <w:numId w:val="9"/>
        </w:numPr>
        <w:spacing w:after="0" w:afterAutospacing="0" w:before="240" w:lineRule="auto"/>
        <w:ind w:left="720" w:hanging="360"/>
      </w:pPr>
      <w:r w:rsidDel="00000000" w:rsidR="00000000" w:rsidRPr="00000000">
        <w:rPr>
          <w:b w:val="1"/>
          <w:rtl w:val="0"/>
        </w:rPr>
        <w:t xml:space="preserve">MCP Server</w:t>
      </w:r>
      <w:r w:rsidDel="00000000" w:rsidR="00000000" w:rsidRPr="00000000">
        <w:rPr>
          <w:rtl w:val="0"/>
        </w:rPr>
        <w:t xml:space="preserve">: Hosts service registration, manages message routing, handles execution lifecycle.</w:t>
      </w:r>
    </w:p>
    <w:p w:rsidR="00000000" w:rsidDel="00000000" w:rsidP="00000000" w:rsidRDefault="00000000" w:rsidRPr="00000000" w14:paraId="00000020">
      <w:pPr>
        <w:numPr>
          <w:ilvl w:val="0"/>
          <w:numId w:val="9"/>
        </w:numPr>
        <w:spacing w:after="0" w:afterAutospacing="0" w:before="0" w:beforeAutospacing="0" w:lineRule="auto"/>
        <w:ind w:left="720" w:hanging="360"/>
      </w:pPr>
      <w:r w:rsidDel="00000000" w:rsidR="00000000" w:rsidRPr="00000000">
        <w:rPr>
          <w:b w:val="1"/>
          <w:rtl w:val="0"/>
        </w:rPr>
        <w:t xml:space="preserve">MCP Client</w:t>
      </w:r>
      <w:r w:rsidDel="00000000" w:rsidR="00000000" w:rsidRPr="00000000">
        <w:rPr>
          <w:rtl w:val="0"/>
        </w:rPr>
        <w:t xml:space="preserve">: Sends query via CLI or embedded API (e.g., FastMCP.run("tool_name", input))</w:t>
      </w:r>
    </w:p>
    <w:p w:rsidR="00000000" w:rsidDel="00000000" w:rsidP="00000000" w:rsidRDefault="00000000" w:rsidRPr="00000000" w14:paraId="00000021">
      <w:pPr>
        <w:numPr>
          <w:ilvl w:val="0"/>
          <w:numId w:val="9"/>
        </w:numPr>
        <w:spacing w:after="240" w:before="0" w:beforeAutospacing="0" w:lineRule="auto"/>
        <w:ind w:left="720" w:hanging="360"/>
      </w:pPr>
      <w:r w:rsidDel="00000000" w:rsidR="00000000" w:rsidRPr="00000000">
        <w:rPr>
          <w:b w:val="1"/>
          <w:rtl w:val="0"/>
        </w:rPr>
        <w:t xml:space="preserve">Embedding Support</w:t>
      </w:r>
      <w:r w:rsidDel="00000000" w:rsidR="00000000" w:rsidRPr="00000000">
        <w:rPr>
          <w:rtl w:val="0"/>
        </w:rPr>
        <w:t xml:space="preserve">: For routing, sentence transformers or keyword-based vector encoders are used to transform queries into semantic space and match the most appropriate agent.</w:t>
      </w:r>
    </w:p>
    <w:p w:rsidR="00000000" w:rsidDel="00000000" w:rsidP="00000000" w:rsidRDefault="00000000" w:rsidRPr="00000000" w14:paraId="00000022">
      <w:pPr>
        <w:pStyle w:val="Heading3"/>
        <w:keepNext w:val="0"/>
        <w:keepLines w:val="0"/>
        <w:spacing w:before="280" w:lineRule="auto"/>
        <w:ind w:left="720" w:hanging="360"/>
        <w:rPr>
          <w:b w:val="1"/>
          <w:color w:val="000000"/>
          <w:sz w:val="26"/>
          <w:szCs w:val="26"/>
        </w:rPr>
      </w:pPr>
      <w:bookmarkStart w:colFirst="0" w:colLast="0" w:name="_1hqbdc3hjure" w:id="9"/>
      <w:bookmarkEnd w:id="9"/>
      <w:r w:rsidDel="00000000" w:rsidR="00000000" w:rsidRPr="00000000">
        <w:rPr>
          <w:b w:val="1"/>
          <w:color w:val="000000"/>
          <w:sz w:val="26"/>
          <w:szCs w:val="26"/>
          <w:rtl w:val="0"/>
        </w:rPr>
        <w:t xml:space="preserve">A2A Overview</w:t>
      </w:r>
    </w:p>
    <w:p w:rsidR="00000000" w:rsidDel="00000000" w:rsidP="00000000" w:rsidRDefault="00000000" w:rsidRPr="00000000" w14:paraId="00000023">
      <w:pPr>
        <w:spacing w:after="240" w:before="240" w:lineRule="auto"/>
        <w:rPr/>
      </w:pPr>
      <w:r w:rsidDel="00000000" w:rsidR="00000000" w:rsidRPr="00000000">
        <w:rPr>
          <w:rtl w:val="0"/>
        </w:rPr>
        <w:t xml:space="preserve">A2A (Agent-to-Agent) is a lightweight coordination SDK that enables modular and autonomous agent tools to be invoked via message-based or callable interfaces. Each agent runs as an independent process or module, exposing callable functions through a shared routing framework. Agents do not depend on each other directly, making the architecture fault-tolerant and extensible.</w:t>
      </w:r>
    </w:p>
    <w:p w:rsidR="00000000" w:rsidDel="00000000" w:rsidP="00000000" w:rsidRDefault="00000000" w:rsidRPr="00000000" w14:paraId="00000024">
      <w:pPr>
        <w:numPr>
          <w:ilvl w:val="0"/>
          <w:numId w:val="3"/>
        </w:numPr>
        <w:spacing w:after="0" w:afterAutospacing="0" w:before="240" w:lineRule="auto"/>
        <w:ind w:left="720" w:hanging="360"/>
      </w:pPr>
      <w:r w:rsidDel="00000000" w:rsidR="00000000" w:rsidRPr="00000000">
        <w:rPr>
          <w:b w:val="1"/>
          <w:rtl w:val="0"/>
        </w:rPr>
        <w:t xml:space="preserve">Key Features:</w:t>
      </w:r>
    </w:p>
    <w:p w:rsidR="00000000" w:rsidDel="00000000" w:rsidP="00000000" w:rsidRDefault="00000000" w:rsidRPr="00000000" w14:paraId="00000025">
      <w:pPr>
        <w:numPr>
          <w:ilvl w:val="1"/>
          <w:numId w:val="3"/>
        </w:numPr>
        <w:spacing w:after="0" w:afterAutospacing="0" w:before="0" w:beforeAutospacing="0" w:lineRule="auto"/>
        <w:ind w:left="1440" w:hanging="360"/>
      </w:pPr>
      <w:r w:rsidDel="00000000" w:rsidR="00000000" w:rsidRPr="00000000">
        <w:rPr>
          <w:rtl w:val="0"/>
        </w:rPr>
        <w:t xml:space="preserve">Stateless communication over stdio, sockets, or HTTP</w:t>
      </w:r>
    </w:p>
    <w:p w:rsidR="00000000" w:rsidDel="00000000" w:rsidP="00000000" w:rsidRDefault="00000000" w:rsidRPr="00000000" w14:paraId="00000026">
      <w:pPr>
        <w:numPr>
          <w:ilvl w:val="1"/>
          <w:numId w:val="3"/>
        </w:numPr>
        <w:spacing w:after="0" w:afterAutospacing="0" w:before="0" w:beforeAutospacing="0" w:lineRule="auto"/>
        <w:ind w:left="1440" w:hanging="360"/>
      </w:pPr>
      <w:r w:rsidDel="00000000" w:rsidR="00000000" w:rsidRPr="00000000">
        <w:rPr>
          <w:rtl w:val="0"/>
        </w:rPr>
        <w:t xml:space="preserve">Lightweight and minimal overhead</w:t>
      </w:r>
    </w:p>
    <w:p w:rsidR="00000000" w:rsidDel="00000000" w:rsidP="00000000" w:rsidRDefault="00000000" w:rsidRPr="00000000" w14:paraId="00000027">
      <w:pPr>
        <w:numPr>
          <w:ilvl w:val="1"/>
          <w:numId w:val="3"/>
        </w:numPr>
        <w:spacing w:after="240" w:before="0" w:beforeAutospacing="0" w:lineRule="auto"/>
        <w:ind w:left="1440" w:hanging="360"/>
      </w:pPr>
      <w:r w:rsidDel="00000000" w:rsidR="00000000" w:rsidRPr="00000000">
        <w:rPr>
          <w:rtl w:val="0"/>
        </w:rPr>
        <w:t xml:space="preserve">Integrates seamlessly with MCP for routing and service discovery</w:t>
      </w:r>
    </w:p>
    <w:p w:rsidR="00000000" w:rsidDel="00000000" w:rsidP="00000000" w:rsidRDefault="00000000" w:rsidRPr="00000000" w14:paraId="00000028">
      <w:pPr>
        <w:pStyle w:val="Heading3"/>
        <w:keepNext w:val="0"/>
        <w:keepLines w:val="0"/>
        <w:spacing w:before="280" w:lineRule="auto"/>
        <w:ind w:left="720" w:hanging="360"/>
        <w:rPr>
          <w:b w:val="1"/>
          <w:color w:val="000000"/>
          <w:sz w:val="26"/>
          <w:szCs w:val="26"/>
        </w:rPr>
      </w:pPr>
      <w:bookmarkStart w:colFirst="0" w:colLast="0" w:name="_vjvrr5bgprdj" w:id="10"/>
      <w:bookmarkEnd w:id="10"/>
      <w:r w:rsidDel="00000000" w:rsidR="00000000" w:rsidRPr="00000000">
        <w:rPr>
          <w:b w:val="1"/>
          <w:color w:val="000000"/>
          <w:sz w:val="26"/>
          <w:szCs w:val="26"/>
          <w:rtl w:val="0"/>
        </w:rPr>
        <w:t xml:space="preserve">MCP Overview</w:t>
      </w:r>
    </w:p>
    <w:p w:rsidR="00000000" w:rsidDel="00000000" w:rsidP="00000000" w:rsidRDefault="00000000" w:rsidRPr="00000000" w14:paraId="00000029">
      <w:pPr>
        <w:spacing w:after="240" w:before="240" w:lineRule="auto"/>
        <w:rPr/>
      </w:pPr>
      <w:r w:rsidDel="00000000" w:rsidR="00000000" w:rsidRPr="00000000">
        <w:rPr>
          <w:rtl w:val="0"/>
        </w:rPr>
        <w:t xml:space="preserve">The Multi-Agent Control Plane (MCP) acts as a central orchestrator and message bus for all agents. It facilitates the routing of user requests to appropriate agents, manages agent registration and discovery, and supports rich input/output transformations.</w:t>
      </w:r>
    </w:p>
    <w:p w:rsidR="00000000" w:rsidDel="00000000" w:rsidP="00000000" w:rsidRDefault="00000000" w:rsidRPr="00000000" w14:paraId="0000002A">
      <w:pPr>
        <w:numPr>
          <w:ilvl w:val="0"/>
          <w:numId w:val="8"/>
        </w:numPr>
        <w:spacing w:after="0" w:afterAutospacing="0" w:before="240" w:lineRule="auto"/>
        <w:ind w:left="720" w:hanging="360"/>
      </w:pPr>
      <w:r w:rsidDel="00000000" w:rsidR="00000000" w:rsidRPr="00000000">
        <w:rPr>
          <w:b w:val="1"/>
          <w:rtl w:val="0"/>
        </w:rPr>
        <w:t xml:space="preserve">Responsibilities:</w:t>
      </w:r>
    </w:p>
    <w:p w:rsidR="00000000" w:rsidDel="00000000" w:rsidP="00000000" w:rsidRDefault="00000000" w:rsidRPr="00000000" w14:paraId="0000002B">
      <w:pPr>
        <w:numPr>
          <w:ilvl w:val="1"/>
          <w:numId w:val="8"/>
        </w:numPr>
        <w:spacing w:after="0" w:afterAutospacing="0" w:before="0" w:beforeAutospacing="0" w:lineRule="auto"/>
        <w:ind w:left="1440" w:hanging="360"/>
      </w:pPr>
      <w:r w:rsidDel="00000000" w:rsidR="00000000" w:rsidRPr="00000000">
        <w:rPr>
          <w:rtl w:val="0"/>
        </w:rPr>
        <w:t xml:space="preserve">Handles agent lifecycle and communication</w:t>
      </w:r>
    </w:p>
    <w:p w:rsidR="00000000" w:rsidDel="00000000" w:rsidP="00000000" w:rsidRDefault="00000000" w:rsidRPr="00000000" w14:paraId="0000002C">
      <w:pPr>
        <w:numPr>
          <w:ilvl w:val="1"/>
          <w:numId w:val="8"/>
        </w:numPr>
        <w:spacing w:after="0" w:afterAutospacing="0" w:before="0" w:beforeAutospacing="0" w:lineRule="auto"/>
        <w:ind w:left="1440" w:hanging="360"/>
      </w:pPr>
      <w:r w:rsidDel="00000000" w:rsidR="00000000" w:rsidRPr="00000000">
        <w:rPr>
          <w:rtl w:val="0"/>
        </w:rPr>
        <w:t xml:space="preserve">Uses decorators like </w:t>
      </w:r>
      <w:r w:rsidDel="00000000" w:rsidR="00000000" w:rsidRPr="00000000">
        <w:rPr>
          <w:rFonts w:ascii="Roboto Mono" w:cs="Roboto Mono" w:eastAsia="Roboto Mono" w:hAnsi="Roboto Mono"/>
          <w:color w:val="188038"/>
          <w:rtl w:val="0"/>
        </w:rPr>
        <w:t xml:space="preserve">@mcp.tool()</w:t>
      </w:r>
      <w:r w:rsidDel="00000000" w:rsidR="00000000" w:rsidRPr="00000000">
        <w:rPr>
          <w:rtl w:val="0"/>
        </w:rPr>
        <w:t xml:space="preserve"> to expose functions for coordination</w:t>
      </w:r>
    </w:p>
    <w:p w:rsidR="00000000" w:rsidDel="00000000" w:rsidP="00000000" w:rsidRDefault="00000000" w:rsidRPr="00000000" w14:paraId="0000002D">
      <w:pPr>
        <w:numPr>
          <w:ilvl w:val="1"/>
          <w:numId w:val="8"/>
        </w:numPr>
        <w:spacing w:after="240" w:before="0" w:beforeAutospacing="0" w:lineRule="auto"/>
        <w:ind w:left="1440" w:hanging="360"/>
      </w:pPr>
      <w:r w:rsidDel="00000000" w:rsidR="00000000" w:rsidRPr="00000000">
        <w:rPr>
          <w:rtl w:val="0"/>
        </w:rPr>
        <w:t xml:space="preserve">Supports interactive CLI, stdio, and programmatic execution via SDK</w:t>
      </w:r>
    </w:p>
    <w:p w:rsidR="00000000" w:rsidDel="00000000" w:rsidP="00000000" w:rsidRDefault="00000000" w:rsidRPr="00000000" w14:paraId="0000002E">
      <w:pPr>
        <w:pStyle w:val="Heading3"/>
        <w:keepNext w:val="0"/>
        <w:keepLines w:val="0"/>
        <w:spacing w:before="280" w:lineRule="auto"/>
        <w:ind w:left="720" w:hanging="360"/>
        <w:rPr>
          <w:b w:val="1"/>
          <w:color w:val="000000"/>
          <w:sz w:val="26"/>
          <w:szCs w:val="26"/>
        </w:rPr>
      </w:pPr>
      <w:bookmarkStart w:colFirst="0" w:colLast="0" w:name="_vkavfyro3wqp" w:id="11"/>
      <w:bookmarkEnd w:id="11"/>
      <w:r w:rsidDel="00000000" w:rsidR="00000000" w:rsidRPr="00000000">
        <w:rPr>
          <w:b w:val="1"/>
          <w:color w:val="000000"/>
          <w:sz w:val="26"/>
          <w:szCs w:val="26"/>
          <w:rtl w:val="0"/>
        </w:rPr>
        <w:t xml:space="preserve">A2A System</w:t>
      </w:r>
    </w:p>
    <w:p w:rsidR="00000000" w:rsidDel="00000000" w:rsidP="00000000" w:rsidRDefault="00000000" w:rsidRPr="00000000" w14:paraId="0000002F">
      <w:pPr>
        <w:numPr>
          <w:ilvl w:val="0"/>
          <w:numId w:val="25"/>
        </w:numPr>
        <w:spacing w:after="0" w:afterAutospacing="0" w:before="240" w:lineRule="auto"/>
        <w:ind w:left="720" w:hanging="360"/>
      </w:pPr>
      <w:r w:rsidDel="00000000" w:rsidR="00000000" w:rsidRPr="00000000">
        <w:rPr>
          <w:rtl w:val="0"/>
        </w:rPr>
        <w:t xml:space="preserve">A lightweight coordination SDK to enable tool-like callable agent interfaces</w:t>
      </w:r>
    </w:p>
    <w:p w:rsidR="00000000" w:rsidDel="00000000" w:rsidP="00000000" w:rsidRDefault="00000000" w:rsidRPr="00000000" w14:paraId="00000030">
      <w:pPr>
        <w:numPr>
          <w:ilvl w:val="0"/>
          <w:numId w:val="25"/>
        </w:numPr>
        <w:spacing w:after="0" w:afterAutospacing="0" w:before="0" w:beforeAutospacing="0" w:lineRule="auto"/>
        <w:ind w:left="720" w:hanging="360"/>
      </w:pPr>
      <w:r w:rsidDel="00000000" w:rsidR="00000000" w:rsidRPr="00000000">
        <w:rPr>
          <w:rtl w:val="0"/>
        </w:rPr>
        <w:t xml:space="preserve">Uses </w:t>
      </w:r>
      <w:r w:rsidDel="00000000" w:rsidR="00000000" w:rsidRPr="00000000">
        <w:rPr>
          <w:rFonts w:ascii="Roboto Mono" w:cs="Roboto Mono" w:eastAsia="Roboto Mono" w:hAnsi="Roboto Mono"/>
          <w:color w:val="188038"/>
          <w:rtl w:val="0"/>
        </w:rPr>
        <w:t xml:space="preserve">FastMCP</w:t>
      </w:r>
      <w:r w:rsidDel="00000000" w:rsidR="00000000" w:rsidRPr="00000000">
        <w:rPr>
          <w:rtl w:val="0"/>
        </w:rPr>
        <w:t xml:space="preserve"> and message transport (</w:t>
      </w:r>
      <w:r w:rsidDel="00000000" w:rsidR="00000000" w:rsidRPr="00000000">
        <w:rPr>
          <w:rFonts w:ascii="Roboto Mono" w:cs="Roboto Mono" w:eastAsia="Roboto Mono" w:hAnsi="Roboto Mono"/>
          <w:color w:val="188038"/>
          <w:rtl w:val="0"/>
        </w:rPr>
        <w:t xml:space="preserve">stdio</w:t>
      </w:r>
      <w:r w:rsidDel="00000000" w:rsidR="00000000" w:rsidRPr="00000000">
        <w:rPr>
          <w:rtl w:val="0"/>
        </w:rPr>
        <w:t xml:space="preserve"> or HTTP)</w:t>
      </w:r>
    </w:p>
    <w:p w:rsidR="00000000" w:rsidDel="00000000" w:rsidP="00000000" w:rsidRDefault="00000000" w:rsidRPr="00000000" w14:paraId="00000031">
      <w:pPr>
        <w:numPr>
          <w:ilvl w:val="0"/>
          <w:numId w:val="25"/>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a2a_main.py</w:t>
      </w:r>
      <w:r w:rsidDel="00000000" w:rsidR="00000000" w:rsidRPr="00000000">
        <w:rPr>
          <w:rtl w:val="0"/>
        </w:rPr>
        <w:t xml:space="preserve">: Main router script that parses user inputs and calls agents using MCP</w:t>
      </w:r>
    </w:p>
    <w:p w:rsidR="00000000" w:rsidDel="00000000" w:rsidP="00000000" w:rsidRDefault="00000000" w:rsidRPr="00000000" w14:paraId="00000032">
      <w:pPr>
        <w:pStyle w:val="Heading3"/>
        <w:keepNext w:val="0"/>
        <w:keepLines w:val="0"/>
        <w:spacing w:before="280" w:lineRule="auto"/>
        <w:ind w:left="720" w:hanging="360"/>
        <w:rPr>
          <w:b w:val="1"/>
          <w:color w:val="000000"/>
          <w:sz w:val="26"/>
          <w:szCs w:val="26"/>
        </w:rPr>
      </w:pPr>
      <w:bookmarkStart w:colFirst="0" w:colLast="0" w:name="_2fennl820n3" w:id="12"/>
      <w:bookmarkEnd w:id="12"/>
      <w:r w:rsidDel="00000000" w:rsidR="00000000" w:rsidRPr="00000000">
        <w:rPr>
          <w:b w:val="1"/>
          <w:color w:val="000000"/>
          <w:sz w:val="26"/>
          <w:szCs w:val="26"/>
          <w:rtl w:val="0"/>
        </w:rPr>
        <w:t xml:space="preserve">MCP Server</w:t>
      </w:r>
    </w:p>
    <w:p w:rsidR="00000000" w:rsidDel="00000000" w:rsidP="00000000" w:rsidRDefault="00000000" w:rsidRPr="00000000" w14:paraId="00000033">
      <w:pPr>
        <w:numPr>
          <w:ilvl w:val="0"/>
          <w:numId w:val="2"/>
        </w:numPr>
        <w:spacing w:after="0" w:afterAutospacing="0" w:before="240" w:lineRule="auto"/>
        <w:ind w:left="720" w:hanging="360"/>
      </w:pPr>
      <w:r w:rsidDel="00000000" w:rsidR="00000000" w:rsidRPr="00000000">
        <w:rPr>
          <w:rtl w:val="0"/>
        </w:rPr>
        <w:t xml:space="preserve">A central server exposing callable tools</w:t>
      </w:r>
    </w:p>
    <w:p w:rsidR="00000000" w:rsidDel="00000000" w:rsidP="00000000" w:rsidRDefault="00000000" w:rsidRPr="00000000" w14:paraId="00000034">
      <w:pPr>
        <w:numPr>
          <w:ilvl w:val="0"/>
          <w:numId w:val="2"/>
        </w:numPr>
        <w:spacing w:after="0" w:afterAutospacing="0" w:before="0" w:beforeAutospacing="0" w:lineRule="auto"/>
        <w:ind w:left="720" w:hanging="360"/>
      </w:pPr>
      <w:r w:rsidDel="00000000" w:rsidR="00000000" w:rsidRPr="00000000">
        <w:rPr>
          <w:rtl w:val="0"/>
        </w:rPr>
        <w:t xml:space="preserve">Manages routing logic, agent registration, and async execution</w:t>
      </w:r>
    </w:p>
    <w:p w:rsidR="00000000" w:rsidDel="00000000" w:rsidP="00000000" w:rsidRDefault="00000000" w:rsidRPr="00000000" w14:paraId="00000035">
      <w:pPr>
        <w:numPr>
          <w:ilvl w:val="0"/>
          <w:numId w:val="2"/>
        </w:numPr>
        <w:spacing w:after="0" w:afterAutospacing="0" w:before="0" w:beforeAutospacing="0" w:lineRule="auto"/>
        <w:ind w:left="720" w:hanging="360"/>
      </w:pPr>
      <w:r w:rsidDel="00000000" w:rsidR="00000000" w:rsidRPr="00000000">
        <w:rPr>
          <w:rtl w:val="0"/>
        </w:rPr>
        <w:t xml:space="preserve">Developed using FastAPI and </w:t>
      </w:r>
      <w:r w:rsidDel="00000000" w:rsidR="00000000" w:rsidRPr="00000000">
        <w:rPr>
          <w:rFonts w:ascii="Roboto Mono" w:cs="Roboto Mono" w:eastAsia="Roboto Mono" w:hAnsi="Roboto Mono"/>
          <w:color w:val="188038"/>
          <w:rtl w:val="0"/>
        </w:rPr>
        <w:t xml:space="preserve">mcp.server</w:t>
      </w:r>
    </w:p>
    <w:p w:rsidR="00000000" w:rsidDel="00000000" w:rsidP="00000000" w:rsidRDefault="00000000" w:rsidRPr="00000000" w14:paraId="00000036">
      <w:pPr>
        <w:numPr>
          <w:ilvl w:val="0"/>
          <w:numId w:val="2"/>
        </w:numPr>
        <w:spacing w:after="240" w:before="0" w:beforeAutospacing="0" w:lineRule="auto"/>
        <w:ind w:left="720" w:hanging="360"/>
      </w:pPr>
      <w:r w:rsidDel="00000000" w:rsidR="00000000" w:rsidRPr="00000000">
        <w:rPr>
          <w:rFonts w:ascii="Roboto Mono" w:cs="Roboto Mono" w:eastAsia="Roboto Mono" w:hAnsi="Roboto Mono"/>
          <w:color w:val="188038"/>
          <w:rtl w:val="0"/>
        </w:rPr>
        <w:t xml:space="preserve">mcp/server/fastmcp.py</w:t>
      </w:r>
      <w:r w:rsidDel="00000000" w:rsidR="00000000" w:rsidRPr="00000000">
        <w:rPr>
          <w:rtl w:val="0"/>
        </w:rPr>
        <w:t xml:space="preserve">: Defines FastMCP class and manages tool registration</w:t>
      </w:r>
    </w:p>
    <w:p w:rsidR="00000000" w:rsidDel="00000000" w:rsidP="00000000" w:rsidRDefault="00000000" w:rsidRPr="00000000" w14:paraId="00000037">
      <w:pPr>
        <w:pStyle w:val="Heading3"/>
        <w:keepNext w:val="0"/>
        <w:keepLines w:val="0"/>
        <w:spacing w:before="280" w:lineRule="auto"/>
        <w:ind w:left="720" w:hanging="360"/>
        <w:rPr>
          <w:b w:val="1"/>
          <w:color w:val="000000"/>
          <w:sz w:val="26"/>
          <w:szCs w:val="26"/>
        </w:rPr>
      </w:pPr>
      <w:bookmarkStart w:colFirst="0" w:colLast="0" w:name="_v0czki4uaod" w:id="13"/>
      <w:bookmarkEnd w:id="13"/>
      <w:r w:rsidDel="00000000" w:rsidR="00000000" w:rsidRPr="00000000">
        <w:rPr>
          <w:b w:val="1"/>
          <w:color w:val="000000"/>
          <w:sz w:val="26"/>
          <w:szCs w:val="26"/>
          <w:rtl w:val="0"/>
        </w:rPr>
        <w:t xml:space="preserve">ML Models</w:t>
      </w:r>
    </w:p>
    <w:p w:rsidR="00000000" w:rsidDel="00000000" w:rsidP="00000000" w:rsidRDefault="00000000" w:rsidRPr="00000000" w14:paraId="00000038">
      <w:pPr>
        <w:numPr>
          <w:ilvl w:val="0"/>
          <w:numId w:val="1"/>
        </w:numPr>
        <w:spacing w:after="0" w:afterAutospacing="0" w:before="240" w:lineRule="auto"/>
        <w:ind w:left="720" w:hanging="360"/>
      </w:pPr>
      <w:r w:rsidDel="00000000" w:rsidR="00000000" w:rsidRPr="00000000">
        <w:rPr>
          <w:b w:val="1"/>
          <w:rtl w:val="0"/>
        </w:rPr>
        <w:t xml:space="preserve">Twitter Agent</w:t>
      </w:r>
      <w:r w:rsidDel="00000000" w:rsidR="00000000" w:rsidRPr="00000000">
        <w:rPr>
          <w:rtl w:val="0"/>
        </w:rPr>
        <w:t xml:space="preserve">: Fine-tuned BERTweet Transformer (HuggingFace)</w:t>
      </w:r>
    </w:p>
    <w:p w:rsidR="00000000" w:rsidDel="00000000" w:rsidP="00000000" w:rsidRDefault="00000000" w:rsidRPr="00000000" w14:paraId="00000039">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a2a_twitter_sentiment_agent.py</w:t>
      </w:r>
      <w:r w:rsidDel="00000000" w:rsidR="00000000" w:rsidRPr="00000000">
        <w:rPr>
          <w:rtl w:val="0"/>
        </w:rPr>
        <w:t xml:space="preserve"> handles loading the model, tokenizing input, and returning prediction</w:t>
      </w:r>
    </w:p>
    <w:p w:rsidR="00000000" w:rsidDel="00000000" w:rsidP="00000000" w:rsidRDefault="00000000" w:rsidRPr="00000000" w14:paraId="0000003A">
      <w:pPr>
        <w:numPr>
          <w:ilvl w:val="1"/>
          <w:numId w:val="1"/>
        </w:numPr>
        <w:spacing w:after="0" w:afterAutospacing="0" w:before="0" w:beforeAutospacing="0" w:lineRule="auto"/>
        <w:ind w:left="1440" w:hanging="360"/>
      </w:pPr>
      <w:r w:rsidDel="00000000" w:rsidR="00000000" w:rsidRPr="00000000">
        <w:rPr>
          <w:rtl w:val="0"/>
        </w:rPr>
        <w:t xml:space="preserve">Uses Hugging Face's </w:t>
      </w:r>
      <w:r w:rsidDel="00000000" w:rsidR="00000000" w:rsidRPr="00000000">
        <w:rPr>
          <w:rFonts w:ascii="Roboto Mono" w:cs="Roboto Mono" w:eastAsia="Roboto Mono" w:hAnsi="Roboto Mono"/>
          <w:color w:val="188038"/>
          <w:rtl w:val="0"/>
        </w:rPr>
        <w:t xml:space="preserve">AutoModelForSequenceClassification</w:t>
      </w:r>
    </w:p>
    <w:p w:rsidR="00000000" w:rsidDel="00000000" w:rsidP="00000000" w:rsidRDefault="00000000" w:rsidRPr="00000000" w14:paraId="0000003B">
      <w:pPr>
        <w:numPr>
          <w:ilvl w:val="1"/>
          <w:numId w:val="1"/>
        </w:numPr>
        <w:spacing w:after="0" w:afterAutospacing="0" w:before="0" w:beforeAutospacing="0" w:lineRule="auto"/>
        <w:ind w:left="1440" w:hanging="360"/>
      </w:pPr>
      <w:r w:rsidDel="00000000" w:rsidR="00000000" w:rsidRPr="00000000">
        <w:rPr>
          <w:rtl w:val="0"/>
        </w:rPr>
        <w:t xml:space="preserve">Optimized for short-text sentiment classification</w:t>
      </w:r>
    </w:p>
    <w:p w:rsidR="00000000" w:rsidDel="00000000" w:rsidP="00000000" w:rsidRDefault="00000000" w:rsidRPr="00000000" w14:paraId="0000003C">
      <w:pPr>
        <w:numPr>
          <w:ilvl w:val="1"/>
          <w:numId w:val="1"/>
        </w:numPr>
        <w:spacing w:after="0" w:afterAutospacing="0" w:before="0" w:beforeAutospacing="0" w:lineRule="auto"/>
        <w:ind w:left="1440" w:hanging="360"/>
      </w:pPr>
      <w:r w:rsidDel="00000000" w:rsidR="00000000" w:rsidRPr="00000000">
        <w:rPr>
          <w:rtl w:val="0"/>
        </w:rPr>
        <w:t xml:space="preserve">Example Query: </w:t>
      </w:r>
      <w:r w:rsidDel="00000000" w:rsidR="00000000" w:rsidRPr="00000000">
        <w:rPr>
          <w:i w:val="1"/>
          <w:rtl w:val="0"/>
        </w:rPr>
        <w:t xml:space="preserve">"Twitter keeps crashing on my phone."</w:t>
      </w:r>
    </w:p>
    <w:p w:rsidR="00000000" w:rsidDel="00000000" w:rsidP="00000000" w:rsidRDefault="00000000" w:rsidRPr="00000000" w14:paraId="0000003D">
      <w:pPr>
        <w:numPr>
          <w:ilvl w:val="1"/>
          <w:numId w:val="1"/>
        </w:numPr>
        <w:spacing w:after="0" w:afterAutospacing="0" w:before="0" w:beforeAutospacing="0" w:lineRule="auto"/>
        <w:ind w:left="1440" w:hanging="360"/>
      </w:pPr>
      <w:r w:rsidDel="00000000" w:rsidR="00000000" w:rsidRPr="00000000">
        <w:rPr>
          <w:rtl w:val="0"/>
        </w:rPr>
        <w:t xml:space="preserve">Output: </w:t>
      </w:r>
      <w:r w:rsidDel="00000000" w:rsidR="00000000" w:rsidRPr="00000000">
        <w:rPr>
          <w:b w:val="1"/>
          <w:rtl w:val="0"/>
        </w:rPr>
        <w:t xml:space="preserve">Negative</w:t>
      </w:r>
      <w:r w:rsidDel="00000000" w:rsidR="00000000" w:rsidRPr="00000000">
        <w:rPr>
          <w:rtl w:val="0"/>
        </w:rPr>
        <w:t xml:space="preserve"> sentiment with ~88% classification confidence</w:t>
      </w:r>
    </w:p>
    <w:p w:rsidR="00000000" w:rsidDel="00000000" w:rsidP="00000000" w:rsidRDefault="00000000" w:rsidRPr="00000000" w14:paraId="0000003E">
      <w:pPr>
        <w:numPr>
          <w:ilvl w:val="0"/>
          <w:numId w:val="1"/>
        </w:numPr>
        <w:spacing w:after="0" w:afterAutospacing="0" w:before="0" w:beforeAutospacing="0" w:lineRule="auto"/>
        <w:ind w:left="720" w:hanging="360"/>
      </w:pPr>
      <w:r w:rsidDel="00000000" w:rsidR="00000000" w:rsidRPr="00000000">
        <w:rPr>
          <w:b w:val="1"/>
          <w:rtl w:val="0"/>
        </w:rPr>
        <w:t xml:space="preserve">iPhone Agent</w:t>
      </w:r>
      <w:r w:rsidDel="00000000" w:rsidR="00000000" w:rsidRPr="00000000">
        <w:rPr>
          <w:rtl w:val="0"/>
        </w:rPr>
        <w:t xml:space="preserve">: Random Forest with TF-IDF vectorization and optional TextBlob sentiment analysis</w:t>
      </w:r>
    </w:p>
    <w:p w:rsidR="00000000" w:rsidDel="00000000" w:rsidP="00000000" w:rsidRDefault="00000000" w:rsidRPr="00000000" w14:paraId="0000003F">
      <w:pPr>
        <w:numPr>
          <w:ilvl w:val="1"/>
          <w:numId w:val="1"/>
        </w:numPr>
        <w:spacing w:after="0" w:afterAutospacing="0" w:before="0" w:beforeAutospacing="0" w:lineRule="auto"/>
        <w:ind w:left="1440" w:hanging="360"/>
      </w:pPr>
      <w:r w:rsidDel="00000000" w:rsidR="00000000" w:rsidRPr="00000000">
        <w:rPr>
          <w:rFonts w:ascii="Roboto Mono" w:cs="Roboto Mono" w:eastAsia="Roboto Mono" w:hAnsi="Roboto Mono"/>
          <w:color w:val="188038"/>
          <w:rtl w:val="0"/>
        </w:rPr>
        <w:t xml:space="preserve">a2a_iphone_sentiment_agent.py</w:t>
      </w:r>
      <w:r w:rsidDel="00000000" w:rsidR="00000000" w:rsidRPr="00000000">
        <w:rPr>
          <w:rtl w:val="0"/>
        </w:rPr>
        <w:t xml:space="preserve"> loads review CSVs, vectorizes reviews, applies RandomForestClassifier</w:t>
      </w:r>
    </w:p>
    <w:p w:rsidR="00000000" w:rsidDel="00000000" w:rsidP="00000000" w:rsidRDefault="00000000" w:rsidRPr="00000000" w14:paraId="00000040">
      <w:pPr>
        <w:numPr>
          <w:ilvl w:val="1"/>
          <w:numId w:val="1"/>
        </w:numPr>
        <w:spacing w:after="0" w:afterAutospacing="0" w:before="0" w:beforeAutospacing="0" w:lineRule="auto"/>
        <w:ind w:left="1440" w:hanging="360"/>
      </w:pPr>
      <w:r w:rsidDel="00000000" w:rsidR="00000000" w:rsidRPr="00000000">
        <w:rPr>
          <w:rtl w:val="0"/>
        </w:rPr>
        <w:t xml:space="preserve">Sentiment is derived from Amazon star ratings and review content</w:t>
      </w:r>
    </w:p>
    <w:p w:rsidR="00000000" w:rsidDel="00000000" w:rsidP="00000000" w:rsidRDefault="00000000" w:rsidRPr="00000000" w14:paraId="00000041">
      <w:pPr>
        <w:numPr>
          <w:ilvl w:val="1"/>
          <w:numId w:val="1"/>
        </w:numPr>
        <w:spacing w:after="0" w:afterAutospacing="0" w:before="0" w:beforeAutospacing="0" w:lineRule="auto"/>
        <w:ind w:left="1440" w:hanging="360"/>
      </w:pPr>
      <w:r w:rsidDel="00000000" w:rsidR="00000000" w:rsidRPr="00000000">
        <w:rPr>
          <w:rtl w:val="0"/>
        </w:rPr>
        <w:t xml:space="preserve">Alternative lightweight path uses </w:t>
      </w:r>
      <w:r w:rsidDel="00000000" w:rsidR="00000000" w:rsidRPr="00000000">
        <w:rPr>
          <w:rFonts w:ascii="Roboto Mono" w:cs="Roboto Mono" w:eastAsia="Roboto Mono" w:hAnsi="Roboto Mono"/>
          <w:color w:val="188038"/>
          <w:rtl w:val="0"/>
        </w:rPr>
        <w:t xml:space="preserve">TextBlob</w:t>
      </w:r>
      <w:r w:rsidDel="00000000" w:rsidR="00000000" w:rsidRPr="00000000">
        <w:rPr>
          <w:rtl w:val="0"/>
        </w:rPr>
        <w:t xml:space="preserve"> polarity scoring</w:t>
      </w:r>
    </w:p>
    <w:p w:rsidR="00000000" w:rsidDel="00000000" w:rsidP="00000000" w:rsidRDefault="00000000" w:rsidRPr="00000000" w14:paraId="00000042">
      <w:pPr>
        <w:numPr>
          <w:ilvl w:val="1"/>
          <w:numId w:val="1"/>
        </w:numPr>
        <w:spacing w:after="0" w:afterAutospacing="0" w:before="0" w:beforeAutospacing="0" w:lineRule="auto"/>
        <w:ind w:left="1440" w:hanging="360"/>
      </w:pPr>
      <w:r w:rsidDel="00000000" w:rsidR="00000000" w:rsidRPr="00000000">
        <w:rPr>
          <w:rtl w:val="0"/>
        </w:rPr>
        <w:t xml:space="preserve">Example Query: </w:t>
      </w:r>
      <w:r w:rsidDel="00000000" w:rsidR="00000000" w:rsidRPr="00000000">
        <w:rPr>
          <w:i w:val="1"/>
          <w:rtl w:val="0"/>
        </w:rPr>
        <w:t xml:space="preserve">"The iPhone battery drains too fast."</w:t>
      </w:r>
    </w:p>
    <w:p w:rsidR="00000000" w:rsidDel="00000000" w:rsidP="00000000" w:rsidRDefault="00000000" w:rsidRPr="00000000" w14:paraId="00000043">
      <w:pPr>
        <w:numPr>
          <w:ilvl w:val="1"/>
          <w:numId w:val="1"/>
        </w:numPr>
        <w:spacing w:after="240" w:before="0" w:beforeAutospacing="0" w:lineRule="auto"/>
        <w:ind w:left="1440" w:hanging="360"/>
      </w:pPr>
      <w:r w:rsidDel="00000000" w:rsidR="00000000" w:rsidRPr="00000000">
        <w:rPr>
          <w:rtl w:val="0"/>
        </w:rPr>
        <w:t xml:space="preserve">Output: </w:t>
      </w:r>
      <w:r w:rsidDel="00000000" w:rsidR="00000000" w:rsidRPr="00000000">
        <w:rPr>
          <w:b w:val="1"/>
          <w:rtl w:val="0"/>
        </w:rPr>
        <w:t xml:space="preserve">Negative</w:t>
      </w:r>
      <w:r w:rsidDel="00000000" w:rsidR="00000000" w:rsidRPr="00000000">
        <w:rPr>
          <w:rtl w:val="0"/>
        </w:rPr>
        <w:t xml:space="preserve"> sentiment (probability from RF classifier or polarity &lt; -0.1 from TextBlob)</w:t>
      </w:r>
    </w:p>
    <w:p w:rsidR="00000000" w:rsidDel="00000000" w:rsidP="00000000" w:rsidRDefault="00000000" w:rsidRPr="00000000" w14:paraId="00000044">
      <w:pPr>
        <w:pStyle w:val="Heading3"/>
        <w:keepNext w:val="0"/>
        <w:keepLines w:val="0"/>
        <w:spacing w:before="280" w:lineRule="auto"/>
        <w:ind w:left="720" w:hanging="360"/>
        <w:rPr>
          <w:b w:val="1"/>
          <w:color w:val="000000"/>
          <w:sz w:val="26"/>
          <w:szCs w:val="26"/>
        </w:rPr>
      </w:pPr>
      <w:bookmarkStart w:colFirst="0" w:colLast="0" w:name="_ktlzoywaj3gu" w:id="14"/>
      <w:bookmarkEnd w:id="14"/>
      <w:r w:rsidDel="00000000" w:rsidR="00000000" w:rsidRPr="00000000">
        <w:rPr>
          <w:b w:val="1"/>
          <w:color w:val="000000"/>
          <w:sz w:val="26"/>
          <w:szCs w:val="26"/>
          <w:rtl w:val="0"/>
        </w:rPr>
        <w:t xml:space="preserve">Routing Agent</w:t>
      </w:r>
    </w:p>
    <w:p w:rsidR="00000000" w:rsidDel="00000000" w:rsidP="00000000" w:rsidRDefault="00000000" w:rsidRPr="00000000" w14:paraId="00000045">
      <w:pPr>
        <w:numPr>
          <w:ilvl w:val="0"/>
          <w:numId w:val="5"/>
        </w:numPr>
        <w:spacing w:after="0" w:afterAutospacing="0" w:before="240" w:lineRule="auto"/>
        <w:ind w:left="720" w:hanging="360"/>
      </w:pPr>
      <w:r w:rsidDel="00000000" w:rsidR="00000000" w:rsidRPr="00000000">
        <w:rPr>
          <w:rtl w:val="0"/>
        </w:rPr>
        <w:t xml:space="preserve">Uses keyword classification or sentence embeddings to identify target agent</w:t>
      </w:r>
    </w:p>
    <w:p w:rsidR="00000000" w:rsidDel="00000000" w:rsidP="00000000" w:rsidRDefault="00000000" w:rsidRPr="00000000" w14:paraId="00000046">
      <w:pPr>
        <w:numPr>
          <w:ilvl w:val="0"/>
          <w:numId w:val="5"/>
        </w:numPr>
        <w:spacing w:after="0" w:afterAutospacing="0" w:before="0" w:beforeAutospacing="0" w:lineRule="auto"/>
        <w:ind w:left="720" w:hanging="360"/>
      </w:pPr>
      <w:r w:rsidDel="00000000" w:rsidR="00000000" w:rsidRPr="00000000">
        <w:rPr>
          <w:rFonts w:ascii="Roboto Mono" w:cs="Roboto Mono" w:eastAsia="Roboto Mono" w:hAnsi="Roboto Mono"/>
          <w:color w:val="188038"/>
          <w:rtl w:val="0"/>
        </w:rPr>
        <w:t xml:space="preserve">a2a_main.py</w:t>
      </w:r>
      <w:r w:rsidDel="00000000" w:rsidR="00000000" w:rsidRPr="00000000">
        <w:rPr>
          <w:rtl w:val="0"/>
        </w:rPr>
        <w:t xml:space="preserve"> uses </w:t>
      </w:r>
      <w:r w:rsidDel="00000000" w:rsidR="00000000" w:rsidRPr="00000000">
        <w:rPr>
          <w:rFonts w:ascii="Roboto Mono" w:cs="Roboto Mono" w:eastAsia="Roboto Mono" w:hAnsi="Roboto Mono"/>
          <w:color w:val="188038"/>
          <w:rtl w:val="0"/>
        </w:rPr>
        <w:t xml:space="preserve">mcp.call(tool_name, input)</w:t>
      </w:r>
      <w:r w:rsidDel="00000000" w:rsidR="00000000" w:rsidRPr="00000000">
        <w:rPr>
          <w:rtl w:val="0"/>
        </w:rPr>
        <w:t xml:space="preserve"> to route user query</w:t>
      </w:r>
    </w:p>
    <w:p w:rsidR="00000000" w:rsidDel="00000000" w:rsidP="00000000" w:rsidRDefault="00000000" w:rsidRPr="00000000" w14:paraId="00000047">
      <w:pPr>
        <w:numPr>
          <w:ilvl w:val="0"/>
          <w:numId w:val="5"/>
        </w:numPr>
        <w:spacing w:after="240" w:before="0" w:beforeAutospacing="0" w:lineRule="auto"/>
        <w:ind w:left="720" w:hanging="360"/>
      </w:pPr>
      <w:r w:rsidDel="00000000" w:rsidR="00000000" w:rsidRPr="00000000">
        <w:rPr>
          <w:rtl w:val="0"/>
        </w:rPr>
        <w:t xml:space="preserve">Routing Accuracy observed: </w:t>
      </w:r>
      <w:r w:rsidDel="00000000" w:rsidR="00000000" w:rsidRPr="00000000">
        <w:rPr>
          <w:b w:val="1"/>
          <w:rtl w:val="0"/>
        </w:rPr>
        <w:t xml:space="preserve">100%</w:t>
      </w:r>
      <w:r w:rsidDel="00000000" w:rsidR="00000000" w:rsidRPr="00000000">
        <w:rPr>
          <w:rtl w:val="0"/>
        </w:rPr>
        <w:t xml:space="preserve"> in test samples</w:t>
      </w:r>
    </w:p>
    <w:p w:rsidR="00000000" w:rsidDel="00000000" w:rsidP="00000000" w:rsidRDefault="00000000" w:rsidRPr="00000000" w14:paraId="00000048">
      <w:pPr>
        <w:pStyle w:val="Heading2"/>
        <w:keepNext w:val="0"/>
        <w:keepLines w:val="0"/>
        <w:spacing w:before="360" w:lineRule="auto"/>
        <w:ind w:left="720" w:hanging="360"/>
        <w:rPr>
          <w:rFonts w:ascii="Aptos" w:cs="Aptos" w:eastAsia="Aptos" w:hAnsi="Aptos"/>
          <w:b w:val="1"/>
          <w:color w:val="000000"/>
          <w:sz w:val="34"/>
          <w:szCs w:val="34"/>
        </w:rPr>
      </w:pPr>
      <w:bookmarkStart w:colFirst="0" w:colLast="0" w:name="_y30jweefb6t8" w:id="15"/>
      <w:bookmarkEnd w:id="15"/>
      <w:r w:rsidDel="00000000" w:rsidR="00000000" w:rsidRPr="00000000">
        <w:rPr>
          <w:rFonts w:ascii="Aptos" w:cs="Aptos" w:eastAsia="Aptos" w:hAnsi="Aptos"/>
          <w:b w:val="1"/>
          <w:color w:val="000000"/>
          <w:sz w:val="34"/>
          <w:szCs w:val="34"/>
          <w:rtl w:val="0"/>
        </w:rPr>
        <w:t xml:space="preserve">7. Workflow</w:t>
      </w:r>
    </w:p>
    <w:p w:rsidR="00000000" w:rsidDel="00000000" w:rsidP="00000000" w:rsidRDefault="00000000" w:rsidRPr="00000000" w14:paraId="00000049">
      <w:pPr>
        <w:pStyle w:val="Heading3"/>
        <w:keepNext w:val="0"/>
        <w:keepLines w:val="0"/>
        <w:spacing w:before="280" w:lineRule="auto"/>
        <w:ind w:left="720" w:hanging="360"/>
        <w:rPr>
          <w:b w:val="1"/>
          <w:color w:val="000000"/>
          <w:sz w:val="26"/>
          <w:szCs w:val="26"/>
        </w:rPr>
      </w:pPr>
      <w:bookmarkStart w:colFirst="0" w:colLast="0" w:name="_xd7frbx3af93" w:id="16"/>
      <w:bookmarkEnd w:id="16"/>
      <w:r w:rsidDel="00000000" w:rsidR="00000000" w:rsidRPr="00000000">
        <w:rPr>
          <w:b w:val="1"/>
          <w:color w:val="000000"/>
          <w:sz w:val="26"/>
          <w:szCs w:val="26"/>
          <w:rtl w:val="0"/>
        </w:rPr>
        <w:t xml:space="preserve">Pseudocode (Descriptive)</w:t>
      </w:r>
    </w:p>
    <w:p w:rsidR="00000000" w:rsidDel="00000000" w:rsidP="00000000" w:rsidRDefault="00000000" w:rsidRPr="00000000" w14:paraId="0000004A">
      <w:pPr>
        <w:numPr>
          <w:ilvl w:val="0"/>
          <w:numId w:val="6"/>
        </w:numPr>
        <w:spacing w:after="0" w:afterAutospacing="0" w:before="240" w:lineRule="auto"/>
        <w:ind w:left="720" w:hanging="360"/>
      </w:pPr>
      <w:r w:rsidDel="00000000" w:rsidR="00000000" w:rsidRPr="00000000">
        <w:rPr>
          <w:rtl w:val="0"/>
        </w:rPr>
        <w:t xml:space="preserve">A user submits a sentiment query through the MCP Client.</w:t>
      </w:r>
    </w:p>
    <w:p w:rsidR="00000000" w:rsidDel="00000000" w:rsidP="00000000" w:rsidRDefault="00000000" w:rsidRPr="00000000" w14:paraId="0000004B">
      <w:pPr>
        <w:numPr>
          <w:ilvl w:val="0"/>
          <w:numId w:val="6"/>
        </w:numPr>
        <w:spacing w:after="0" w:afterAutospacing="0" w:before="0" w:beforeAutospacing="0" w:lineRule="auto"/>
        <w:ind w:left="720" w:hanging="360"/>
      </w:pPr>
      <w:r w:rsidDel="00000000" w:rsidR="00000000" w:rsidRPr="00000000">
        <w:rPr>
          <w:rtl w:val="0"/>
        </w:rPr>
        <w:t xml:space="preserve">The MCP Client forwards this query to the central MCP Server.</w:t>
      </w:r>
    </w:p>
    <w:p w:rsidR="00000000" w:rsidDel="00000000" w:rsidP="00000000" w:rsidRDefault="00000000" w:rsidRPr="00000000" w14:paraId="0000004C">
      <w:pPr>
        <w:numPr>
          <w:ilvl w:val="0"/>
          <w:numId w:val="6"/>
        </w:numPr>
        <w:spacing w:after="0" w:afterAutospacing="0" w:before="0" w:beforeAutospacing="0" w:lineRule="auto"/>
        <w:ind w:left="720" w:hanging="360"/>
      </w:pPr>
      <w:r w:rsidDel="00000000" w:rsidR="00000000" w:rsidRPr="00000000">
        <w:rPr>
          <w:rtl w:val="0"/>
        </w:rPr>
        <w:t xml:space="preserve">The Routing Agent classifies whether the input is related to iPhone reviews or Twitter posts using keyword or embedding-based classification.</w:t>
      </w:r>
    </w:p>
    <w:p w:rsidR="00000000" w:rsidDel="00000000" w:rsidP="00000000" w:rsidRDefault="00000000" w:rsidRPr="00000000" w14:paraId="0000004D">
      <w:pPr>
        <w:numPr>
          <w:ilvl w:val="0"/>
          <w:numId w:val="6"/>
        </w:numPr>
        <w:spacing w:after="0" w:afterAutospacing="0" w:before="0" w:beforeAutospacing="0" w:lineRule="auto"/>
        <w:ind w:left="720" w:hanging="360"/>
      </w:pPr>
      <w:r w:rsidDel="00000000" w:rsidR="00000000" w:rsidRPr="00000000">
        <w:rPr>
          <w:rtl w:val="0"/>
        </w:rPr>
        <w:t xml:space="preserve">Depending on the classification, the Routing Agent delegates the request to the appropriate agent via A2A:</w:t>
      </w:r>
    </w:p>
    <w:p w:rsidR="00000000" w:rsidDel="00000000" w:rsidP="00000000" w:rsidRDefault="00000000" w:rsidRPr="00000000" w14:paraId="0000004E">
      <w:pPr>
        <w:numPr>
          <w:ilvl w:val="1"/>
          <w:numId w:val="6"/>
        </w:numPr>
        <w:spacing w:after="0" w:afterAutospacing="0" w:before="0" w:beforeAutospacing="0" w:lineRule="auto"/>
        <w:ind w:left="1440" w:hanging="360"/>
      </w:pPr>
      <w:r w:rsidDel="00000000" w:rsidR="00000000" w:rsidRPr="00000000">
        <w:rPr>
          <w:rtl w:val="0"/>
        </w:rPr>
        <w:t xml:space="preserve">iPhone queries are passed to the iPhone Sentiment Agent.</w:t>
      </w:r>
    </w:p>
    <w:p w:rsidR="00000000" w:rsidDel="00000000" w:rsidP="00000000" w:rsidRDefault="00000000" w:rsidRPr="00000000" w14:paraId="0000004F">
      <w:pPr>
        <w:numPr>
          <w:ilvl w:val="1"/>
          <w:numId w:val="6"/>
        </w:numPr>
        <w:spacing w:after="0" w:afterAutospacing="0" w:before="0" w:beforeAutospacing="0" w:lineRule="auto"/>
        <w:ind w:left="1440" w:hanging="360"/>
      </w:pPr>
      <w:r w:rsidDel="00000000" w:rsidR="00000000" w:rsidRPr="00000000">
        <w:rPr>
          <w:rtl w:val="0"/>
        </w:rPr>
        <w:t xml:space="preserve">Twitter queries are passed to the Twitter Sentiment Agent.</w:t>
      </w:r>
    </w:p>
    <w:p w:rsidR="00000000" w:rsidDel="00000000" w:rsidP="00000000" w:rsidRDefault="00000000" w:rsidRPr="00000000" w14:paraId="00000050">
      <w:pPr>
        <w:numPr>
          <w:ilvl w:val="0"/>
          <w:numId w:val="6"/>
        </w:numPr>
        <w:spacing w:after="0" w:afterAutospacing="0" w:before="0" w:beforeAutospacing="0" w:lineRule="auto"/>
        <w:ind w:left="720" w:hanging="360"/>
      </w:pPr>
      <w:r w:rsidDel="00000000" w:rsidR="00000000" w:rsidRPr="00000000">
        <w:rPr>
          <w:rtl w:val="0"/>
        </w:rPr>
        <w:t xml:space="preserve">The agents process the text using their respective ML models:</w:t>
      </w:r>
    </w:p>
    <w:p w:rsidR="00000000" w:rsidDel="00000000" w:rsidP="00000000" w:rsidRDefault="00000000" w:rsidRPr="00000000" w14:paraId="00000051">
      <w:pPr>
        <w:numPr>
          <w:ilvl w:val="1"/>
          <w:numId w:val="6"/>
        </w:numPr>
        <w:spacing w:after="0" w:afterAutospacing="0" w:before="0" w:beforeAutospacing="0" w:lineRule="auto"/>
        <w:ind w:left="1440" w:hanging="360"/>
      </w:pPr>
      <w:r w:rsidDel="00000000" w:rsidR="00000000" w:rsidRPr="00000000">
        <w:rPr>
          <w:rtl w:val="0"/>
        </w:rPr>
        <w:t xml:space="preserve">iPhone agent uses TF-IDF + Random Forest or TextBlob</w:t>
      </w:r>
    </w:p>
    <w:p w:rsidR="00000000" w:rsidDel="00000000" w:rsidP="00000000" w:rsidRDefault="00000000" w:rsidRPr="00000000" w14:paraId="00000052">
      <w:pPr>
        <w:numPr>
          <w:ilvl w:val="1"/>
          <w:numId w:val="6"/>
        </w:numPr>
        <w:spacing w:after="0" w:afterAutospacing="0" w:before="0" w:beforeAutospacing="0" w:lineRule="auto"/>
        <w:ind w:left="1440" w:hanging="360"/>
      </w:pPr>
      <w:r w:rsidDel="00000000" w:rsidR="00000000" w:rsidRPr="00000000">
        <w:rPr>
          <w:rtl w:val="0"/>
        </w:rPr>
        <w:t xml:space="preserve">Twitter agent uses fine-tuned BERTweet transformer</w:t>
      </w:r>
    </w:p>
    <w:p w:rsidR="00000000" w:rsidDel="00000000" w:rsidP="00000000" w:rsidRDefault="00000000" w:rsidRPr="00000000" w14:paraId="00000053">
      <w:pPr>
        <w:numPr>
          <w:ilvl w:val="0"/>
          <w:numId w:val="6"/>
        </w:numPr>
        <w:spacing w:after="0" w:afterAutospacing="0" w:before="0" w:beforeAutospacing="0" w:lineRule="auto"/>
        <w:ind w:left="720" w:hanging="360"/>
      </w:pPr>
      <w:r w:rsidDel="00000000" w:rsidR="00000000" w:rsidRPr="00000000">
        <w:rPr>
          <w:rtl w:val="0"/>
        </w:rPr>
        <w:t xml:space="preserve">The result is sent back to the Routing Agent, and finally returned to the user through the MCP communication loop.</w:t>
      </w:r>
    </w:p>
    <w:p w:rsidR="00000000" w:rsidDel="00000000" w:rsidP="00000000" w:rsidRDefault="00000000" w:rsidRPr="00000000" w14:paraId="00000054">
      <w:pPr>
        <w:numPr>
          <w:ilvl w:val="0"/>
          <w:numId w:val="24"/>
        </w:numPr>
        <w:spacing w:after="0" w:afterAutospacing="0"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55">
      <w:pPr>
        <w:numPr>
          <w:ilvl w:val="1"/>
          <w:numId w:val="24"/>
        </w:numPr>
        <w:spacing w:after="0" w:afterAutospacing="0" w:before="0" w:beforeAutospacing="0" w:lineRule="auto"/>
        <w:ind w:left="1440" w:hanging="360"/>
      </w:pPr>
      <w:r w:rsidDel="00000000" w:rsidR="00000000" w:rsidRPr="00000000">
        <w:rPr>
          <w:b w:val="1"/>
          <w:rtl w:val="0"/>
        </w:rPr>
        <w:t xml:space="preserve">iPhone Sentiment Agent</w:t>
      </w:r>
      <w:r w:rsidDel="00000000" w:rsidR="00000000" w:rsidRPr="00000000">
        <w:rPr>
          <w:rtl w:val="0"/>
        </w:rPr>
        <w:t xml:space="preserve"> (invoked via A2A)</w:t>
      </w:r>
    </w:p>
    <w:p w:rsidR="00000000" w:rsidDel="00000000" w:rsidP="00000000" w:rsidRDefault="00000000" w:rsidRPr="00000000" w14:paraId="00000056">
      <w:pPr>
        <w:numPr>
          <w:ilvl w:val="1"/>
          <w:numId w:val="24"/>
        </w:numPr>
        <w:spacing w:after="0" w:afterAutospacing="0" w:before="0" w:beforeAutospacing="0" w:lineRule="auto"/>
        <w:ind w:left="1440" w:hanging="360"/>
      </w:pPr>
      <w:r w:rsidDel="00000000" w:rsidR="00000000" w:rsidRPr="00000000">
        <w:rPr>
          <w:b w:val="1"/>
          <w:rtl w:val="0"/>
        </w:rPr>
        <w:t xml:space="preserve">Twitter Sentiment Agent</w:t>
      </w:r>
      <w:r w:rsidDel="00000000" w:rsidR="00000000" w:rsidRPr="00000000">
        <w:rPr>
          <w:rtl w:val="0"/>
        </w:rPr>
        <w:t xml:space="preserve"> (invoked via A2A)</w:t>
      </w:r>
    </w:p>
    <w:p w:rsidR="00000000" w:rsidDel="00000000" w:rsidP="00000000" w:rsidRDefault="00000000" w:rsidRPr="00000000" w14:paraId="00000057">
      <w:pPr>
        <w:numPr>
          <w:ilvl w:val="0"/>
          <w:numId w:val="24"/>
        </w:numPr>
        <w:spacing w:after="0" w:afterAutospacing="0" w:before="0" w:beforeAutospacing="0" w:lineRule="auto"/>
        <w:ind w:left="720" w:hanging="360"/>
      </w:pPr>
      <w:r w:rsidDel="00000000" w:rsidR="00000000" w:rsidRPr="00000000">
        <w:rPr>
          <w:rtl w:val="0"/>
        </w:rPr>
        <w:t xml:space="preserve">Each agent may interact with either a traditional ML model (iPhone) or a transformer model (Twitter).</w:t>
      </w:r>
    </w:p>
    <w:p w:rsidR="00000000" w:rsidDel="00000000" w:rsidP="00000000" w:rsidRDefault="00000000" w:rsidRPr="00000000" w14:paraId="00000058">
      <w:pPr>
        <w:numPr>
          <w:ilvl w:val="0"/>
          <w:numId w:val="24"/>
        </w:numPr>
        <w:spacing w:after="240" w:before="0" w:beforeAutospacing="0" w:lineRule="auto"/>
        <w:ind w:left="720" w:hanging="360"/>
      </w:pPr>
      <w:r w:rsidDel="00000000" w:rsidR="00000000" w:rsidRPr="00000000">
        <w:rPr>
          <w:rtl w:val="0"/>
        </w:rPr>
        <w:t xml:space="preserve">The final results are routed via the </w:t>
      </w:r>
      <w:r w:rsidDel="00000000" w:rsidR="00000000" w:rsidRPr="00000000">
        <w:rPr>
          <w:b w:val="1"/>
          <w:rtl w:val="0"/>
        </w:rPr>
        <w:t xml:space="preserve">MCP Client</w:t>
      </w:r>
      <w:r w:rsidDel="00000000" w:rsidR="00000000" w:rsidRPr="00000000">
        <w:rPr>
          <w:rtl w:val="0"/>
        </w:rPr>
        <w:t xml:space="preserve"> and returned to the user via the MCP Server.</w:t>
      </w:r>
    </w:p>
    <w:p w:rsidR="00000000" w:rsidDel="00000000" w:rsidP="00000000" w:rsidRDefault="00000000" w:rsidRPr="00000000" w14:paraId="00000059">
      <w:pPr>
        <w:rPr>
          <w:rFonts w:ascii="Aptos" w:cs="Aptos" w:eastAsia="Aptos" w:hAnsi="Aptos"/>
          <w:b w:val="0"/>
          <w:i w:val="1"/>
          <w:smallCaps w:val="0"/>
          <w:strike w:val="0"/>
          <w:color w:val="000000"/>
          <w:sz w:val="24"/>
          <w:szCs w:val="24"/>
          <w:u w:val="none"/>
          <w:shd w:fill="auto" w:val="clear"/>
          <w:vertAlign w:val="baseline"/>
        </w:rPr>
      </w:pPr>
      <w:r w:rsidDel="00000000" w:rsidR="00000000" w:rsidRPr="00000000">
        <w:rPr/>
        <w:drawing>
          <wp:inline distB="19050" distT="19050" distL="19050" distR="19050">
            <wp:extent cx="5943600" cy="2700020"/>
            <wp:effectExtent b="0" l="0" r="0" t="0"/>
            <wp:docPr descr="A diagram of a computer network&#10;&#10;AI-generated content may be incorrect." id="4" name="image4.png"/>
            <a:graphic>
              <a:graphicData uri="http://schemas.openxmlformats.org/drawingml/2006/picture">
                <pic:pic>
                  <pic:nvPicPr>
                    <pic:cNvPr descr="A diagram of a computer network&#10;&#10;AI-generated content may be incorrect." id="0" name="image4.png"/>
                    <pic:cNvPicPr preferRelativeResize="0"/>
                  </pic:nvPicPr>
                  <pic:blipFill>
                    <a:blip r:embed="rId6"/>
                    <a:srcRect b="0" l="0" r="0" t="0"/>
                    <a:stretch>
                      <a:fillRect/>
                    </a:stretch>
                  </pic:blipFill>
                  <pic:spPr>
                    <a:xfrm>
                      <a:off x="0" y="0"/>
                      <a:ext cx="5943600" cy="270002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Heading2"/>
        <w:rPr/>
      </w:pPr>
      <w:r w:rsidDel="00000000" w:rsidR="00000000" w:rsidRPr="00000000">
        <w:rPr>
          <w:rtl w:val="0"/>
        </w:rPr>
        <w:t xml:space="preserve">8. Cloud Deployment Strategy</w:t>
      </w:r>
    </w:p>
    <w:p w:rsidR="00000000" w:rsidDel="00000000" w:rsidP="00000000" w:rsidRDefault="00000000" w:rsidRPr="00000000" w14:paraId="0000005B">
      <w:pPr>
        <w:rPr/>
      </w:pPr>
      <w:r w:rsidDel="00000000" w:rsidR="00000000" w:rsidRPr="00000000">
        <w:rPr/>
        <w:drawing>
          <wp:inline distB="114300" distT="114300" distL="114300" distR="114300">
            <wp:extent cx="5943600" cy="8915400"/>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89154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rPr/>
      </w:pPr>
      <w:r w:rsidDel="00000000" w:rsidR="00000000" w:rsidRPr="00000000">
        <w:rPr>
          <w:rtl w:val="0"/>
        </w:rPr>
        <w:t xml:space="preserve">Docker</w:t>
      </w:r>
    </w:p>
    <w:p w:rsidR="00000000" w:rsidDel="00000000" w:rsidP="00000000" w:rsidRDefault="00000000" w:rsidRPr="00000000" w14:paraId="0000005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Each agent and core service runs in isolated containers</w:t>
      </w:r>
    </w:p>
    <w:p w:rsidR="00000000" w:rsidDel="00000000" w:rsidP="00000000" w:rsidRDefault="00000000" w:rsidRPr="00000000" w14:paraId="0000005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Docker Compose used for local testing</w:t>
      </w:r>
    </w:p>
    <w:p w:rsidR="00000000" w:rsidDel="00000000" w:rsidP="00000000" w:rsidRDefault="00000000" w:rsidRPr="00000000" w14:paraId="0000005F">
      <w:pPr>
        <w:pStyle w:val="Heading3"/>
        <w:rPr/>
      </w:pPr>
      <w:r w:rsidDel="00000000" w:rsidR="00000000" w:rsidRPr="00000000">
        <w:rPr>
          <w:rtl w:val="0"/>
        </w:rPr>
        <w:t xml:space="preserve">Kubernetes</w:t>
      </w:r>
    </w:p>
    <w:p w:rsidR="00000000" w:rsidDel="00000000" w:rsidP="00000000" w:rsidRDefault="00000000" w:rsidRPr="00000000" w14:paraId="0000006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Production deployed on EKS/GKE/AKS</w:t>
      </w:r>
    </w:p>
    <w:p w:rsidR="00000000" w:rsidDel="00000000" w:rsidP="00000000" w:rsidRDefault="00000000" w:rsidRPr="00000000" w14:paraId="0000006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LoadBalancer + Ingress for external access</w:t>
      </w:r>
    </w:p>
    <w:p w:rsidR="00000000" w:rsidDel="00000000" w:rsidP="00000000" w:rsidRDefault="00000000" w:rsidRPr="00000000" w14:paraId="0000006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Helm or Kustomize for resource configuration</w:t>
      </w:r>
    </w:p>
    <w:p w:rsidR="00000000" w:rsidDel="00000000" w:rsidP="00000000" w:rsidRDefault="00000000" w:rsidRPr="00000000" w14:paraId="0000006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HPA and PV support added for autoscaling and persistence</w:t>
      </w:r>
    </w:p>
    <w:p w:rsidR="00000000" w:rsidDel="00000000" w:rsidP="00000000" w:rsidRDefault="00000000" w:rsidRPr="00000000" w14:paraId="00000064">
      <w:pPr>
        <w:pStyle w:val="Heading3"/>
        <w:rPr/>
      </w:pPr>
      <w:r w:rsidDel="00000000" w:rsidR="00000000" w:rsidRPr="00000000">
        <w:rPr>
          <w:rtl w:val="0"/>
        </w:rPr>
        <w:t xml:space="preserve">CI/CD</w:t>
      </w:r>
    </w:p>
    <w:p w:rsidR="00000000" w:rsidDel="00000000" w:rsidP="00000000" w:rsidRDefault="00000000" w:rsidRPr="00000000" w14:paraId="00000065">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GitHub Actions build/push containers</w:t>
      </w:r>
    </w:p>
    <w:p w:rsidR="00000000" w:rsidDel="00000000" w:rsidP="00000000" w:rsidRDefault="00000000" w:rsidRPr="00000000" w14:paraId="0000006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Auto-deploy on staging/production environments</w:t>
      </w:r>
    </w:p>
    <w:p w:rsidR="00000000" w:rsidDel="00000000" w:rsidP="00000000" w:rsidRDefault="00000000" w:rsidRPr="00000000" w14:paraId="00000067">
      <w:pPr>
        <w:pStyle w:val="Heading3"/>
        <w:rPr/>
      </w:pPr>
      <w:r w:rsidDel="00000000" w:rsidR="00000000" w:rsidRPr="00000000">
        <w:rPr>
          <w:rtl w:val="0"/>
        </w:rPr>
        <w:t xml:space="preserve">Monitoring</w:t>
      </w:r>
    </w:p>
    <w:p w:rsidR="00000000" w:rsidDel="00000000" w:rsidP="00000000" w:rsidRDefault="00000000" w:rsidRPr="00000000" w14:paraId="0000006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Metrics: Prometheus</w:t>
      </w:r>
    </w:p>
    <w:p w:rsidR="00000000" w:rsidDel="00000000" w:rsidP="00000000" w:rsidRDefault="00000000" w:rsidRPr="00000000" w14:paraId="0000006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Logs: Loki + Grafana</w:t>
      </w:r>
    </w:p>
    <w:p w:rsidR="00000000" w:rsidDel="00000000" w:rsidP="00000000" w:rsidRDefault="00000000" w:rsidRPr="00000000" w14:paraId="0000006A">
      <w:pPr>
        <w:pStyle w:val="Heading2"/>
        <w:rPr/>
      </w:pPr>
      <w:r w:rsidDel="00000000" w:rsidR="00000000" w:rsidRPr="00000000">
        <w:rPr>
          <w:rtl w:val="0"/>
        </w:rPr>
        <w:t xml:space="preserve">9. Results &amp; Evaluation</w:t>
      </w:r>
    </w:p>
    <w:p w:rsidR="00000000" w:rsidDel="00000000" w:rsidP="00000000" w:rsidRDefault="00000000" w:rsidRPr="00000000" w14:paraId="0000006B">
      <w:pPr>
        <w:pStyle w:val="Heading2"/>
        <w:rPr/>
      </w:pPr>
      <w:r w:rsidDel="00000000" w:rsidR="00000000" w:rsidRPr="00000000">
        <w:rPr>
          <w:rtl w:val="0"/>
        </w:rPr>
      </w:r>
    </w:p>
    <w:p w:rsidR="00000000" w:rsidDel="00000000" w:rsidP="00000000" w:rsidRDefault="00000000" w:rsidRPr="00000000" w14:paraId="0000006C">
      <w:pPr>
        <w:pStyle w:val="Heading3"/>
        <w:rPr/>
      </w:pPr>
      <w:r w:rsidDel="00000000" w:rsidR="00000000" w:rsidRPr="00000000">
        <w:rPr>
          <w:rtl w:val="0"/>
        </w:rPr>
        <w:t xml:space="preserve">iPhone Agent (Random Forest + TF-IDF)</w:t>
      </w:r>
    </w:p>
    <w:p w:rsidR="00000000" w:rsidDel="00000000" w:rsidP="00000000" w:rsidRDefault="00000000" w:rsidRPr="00000000" w14:paraId="0000006D">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Accuracy: 85.23%</w:t>
      </w:r>
    </w:p>
    <w:p w:rsidR="00000000" w:rsidDel="00000000" w:rsidP="00000000" w:rsidRDefault="00000000" w:rsidRPr="00000000" w14:paraId="0000006E">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Strong on Positive and Negative, weaker on Neutral due to imbalance</w:t>
      </w:r>
    </w:p>
    <w:p w:rsidR="00000000" w:rsidDel="00000000" w:rsidP="00000000" w:rsidRDefault="00000000" w:rsidRPr="00000000" w14:paraId="0000006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Used on 3,062 reviews for robust classification</w:t>
      </w:r>
    </w:p>
    <w:p w:rsidR="00000000" w:rsidDel="00000000" w:rsidP="00000000" w:rsidRDefault="00000000" w:rsidRPr="00000000" w14:paraId="00000070">
      <w:pPr>
        <w:pStyle w:val="Heading3"/>
        <w:rPr/>
      </w:pPr>
      <w:r w:rsidDel="00000000" w:rsidR="00000000" w:rsidRPr="00000000">
        <w:rPr>
          <w:rtl w:val="0"/>
        </w:rPr>
        <w:t xml:space="preserve">Twitter Agent (BERTweet)</w:t>
      </w:r>
    </w:p>
    <w:p w:rsidR="00000000" w:rsidDel="00000000" w:rsidP="00000000" w:rsidRDefault="00000000" w:rsidRPr="00000000" w14:paraId="000000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Accuracy: ~88%</w:t>
      </w:r>
    </w:p>
    <w:p w:rsidR="00000000" w:rsidDel="00000000" w:rsidP="00000000" w:rsidRDefault="00000000" w:rsidRPr="00000000" w14:paraId="0000007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Transformer-based: Robust on short, informal language</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720" w:right="0" w:firstLine="0"/>
        <w:jc w:val="left"/>
        <w:rPr/>
      </w:pPr>
      <w:r w:rsidDel="00000000" w:rsidR="00000000" w:rsidRPr="00000000">
        <w:rPr/>
        <w:drawing>
          <wp:inline distB="114300" distT="114300" distL="114300" distR="114300">
            <wp:extent cx="5715000" cy="3810000"/>
            <wp:effectExtent b="0" l="0" r="0" t="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150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pStyle w:val="Heading3"/>
        <w:rPr/>
      </w:pPr>
      <w:r w:rsidDel="00000000" w:rsidR="00000000" w:rsidRPr="00000000">
        <w:rPr>
          <w:rtl w:val="0"/>
        </w:rPr>
        <w:t xml:space="preserve">MCP + A2A Integration Results</w:t>
      </w:r>
    </w:p>
    <w:p w:rsidR="00000000" w:rsidDel="00000000" w:rsidP="00000000" w:rsidRDefault="00000000" w:rsidRPr="00000000" w14:paraId="0000007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Routing Accuracy: </w:t>
      </w:r>
      <w:r w:rsidDel="00000000" w:rsidR="00000000" w:rsidRPr="00000000">
        <w:rPr>
          <w:rFonts w:ascii="Aptos" w:cs="Aptos" w:eastAsia="Aptos" w:hAnsi="Aptos"/>
          <w:b w:val="1"/>
          <w:i w:val="0"/>
          <w:smallCaps w:val="0"/>
          <w:strike w:val="0"/>
          <w:color w:val="000000"/>
          <w:sz w:val="24"/>
          <w:szCs w:val="24"/>
          <w:u w:val="none"/>
          <w:shd w:fill="auto" w:val="clear"/>
          <w:vertAlign w:val="baseline"/>
          <w:rtl w:val="0"/>
        </w:rPr>
        <w:t xml:space="preserve">100%</w:t>
      </w:r>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Sentiment Distribution: NEGATIVE = 6, POSITIVE = 2</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right="0"/>
        <w:jc w:val="left"/>
        <w:rPr/>
      </w:pPr>
      <w:r w:rsidDel="00000000" w:rsidR="00000000" w:rsidRPr="00000000">
        <w:rPr/>
        <w:drawing>
          <wp:inline distB="114300" distT="114300" distL="114300" distR="114300">
            <wp:extent cx="5943600" cy="19812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3"/>
        <w:rPr/>
      </w:pPr>
      <w:r w:rsidDel="00000000" w:rsidR="00000000" w:rsidRPr="00000000">
        <w:rPr>
          <w:rtl w:val="0"/>
        </w:rPr>
        <w:t xml:space="preserve">Confusion Matrix (iPhone)</w:t>
      </w:r>
    </w:p>
    <w:tbl>
      <w:tblPr>
        <w:tblStyle w:val="Table1"/>
        <w:tblW w:w="7920.0" w:type="dxa"/>
        <w:jc w:val="left"/>
        <w:tblInd w:w="-108.0" w:type="dxa"/>
        <w:tblLayout w:type="fixed"/>
        <w:tblLook w:val="0020"/>
      </w:tblPr>
      <w:tblGrid>
        <w:gridCol w:w="1980"/>
        <w:gridCol w:w="1980"/>
        <w:gridCol w:w="1980"/>
        <w:gridCol w:w="1980"/>
        <w:tblGridChange w:id="0">
          <w:tblGrid>
            <w:gridCol w:w="1980"/>
            <w:gridCol w:w="1980"/>
            <w:gridCol w:w="1980"/>
            <w:gridCol w:w="1980"/>
          </w:tblGrid>
        </w:tblGridChange>
      </w:tblGrid>
      <w:tr>
        <w:trPr>
          <w:cantSplit w:val="0"/>
          <w:tblHeader w:val="1"/>
        </w:trPr>
        <w:tc>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Sentiment</w:t>
            </w:r>
          </w:p>
        </w:tc>
        <w:tc>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Precision</w:t>
            </w:r>
          </w:p>
        </w:tc>
        <w:tc>
          <w:tcPr/>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Recall</w:t>
            </w:r>
          </w:p>
        </w:tc>
        <w:tc>
          <w:tcPr/>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F1-score</w:t>
            </w:r>
          </w:p>
        </w:tc>
      </w:tr>
      <w:tr>
        <w:trPr>
          <w:cantSplit w:val="0"/>
          <w:tblHeader w:val="0"/>
        </w:trPr>
        <w:tc>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Positive</w:t>
            </w:r>
          </w:p>
        </w:tc>
        <w:tc>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0.84</w:t>
            </w:r>
          </w:p>
        </w:tc>
        <w:tc>
          <w:tcPr/>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0.98</w:t>
            </w:r>
          </w:p>
        </w:tc>
        <w:tc>
          <w:tcPr/>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0.91</w:t>
            </w:r>
          </w:p>
        </w:tc>
      </w:tr>
      <w:tr>
        <w:trPr>
          <w:cantSplit w:val="0"/>
          <w:tblHeader w:val="0"/>
        </w:trPr>
        <w:tc>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Negative</w:t>
            </w:r>
          </w:p>
        </w:tc>
        <w:tc>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0.90</w:t>
            </w:r>
          </w:p>
        </w:tc>
        <w:tc>
          <w:tcPr/>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0.65</w:t>
            </w:r>
          </w:p>
        </w:tc>
        <w:tc>
          <w:tcPr/>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0.76</w:t>
            </w:r>
          </w:p>
        </w:tc>
      </w:tr>
      <w:tr>
        <w:trPr>
          <w:cantSplit w:val="0"/>
          <w:tblHeader w:val="0"/>
        </w:trPr>
        <w:tc>
          <w:tcPr/>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Neutral</w:t>
            </w:r>
          </w:p>
        </w:tc>
        <w:tc>
          <w:tcPr/>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0.87</w:t>
            </w:r>
          </w:p>
        </w:tc>
        <w:tc>
          <w:tcPr/>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0.30</w:t>
            </w:r>
          </w:p>
        </w:tc>
        <w:tc>
          <w:tcPr/>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36" w:before="36"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0.44</w:t>
            </w:r>
          </w:p>
        </w:tc>
      </w:tr>
    </w:tbl>
    <w:p w:rsidR="00000000" w:rsidDel="00000000" w:rsidP="00000000" w:rsidRDefault="00000000" w:rsidRPr="00000000" w14:paraId="00000089">
      <w:pPr>
        <w:pStyle w:val="Heading2"/>
        <w:rPr/>
      </w:pPr>
      <w:r w:rsidDel="00000000" w:rsidR="00000000" w:rsidRPr="00000000">
        <w:rPr>
          <w:rtl w:val="0"/>
        </w:rPr>
        <w:t xml:space="preserve">12. Insights</w:t>
      </w:r>
    </w:p>
    <w:p w:rsidR="00000000" w:rsidDel="00000000" w:rsidP="00000000" w:rsidRDefault="00000000" w:rsidRPr="00000000" w14:paraId="0000008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A2A promotes clear separation of tasks</w:t>
      </w:r>
    </w:p>
    <w:p w:rsidR="00000000" w:rsidDel="00000000" w:rsidP="00000000" w:rsidRDefault="00000000" w:rsidRPr="00000000" w14:paraId="0000008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Fine-tuned transformers outperform traditional models</w:t>
      </w:r>
    </w:p>
    <w:p w:rsidR="00000000" w:rsidDel="00000000" w:rsidP="00000000" w:rsidRDefault="00000000" w:rsidRPr="00000000" w14:paraId="0000008C">
      <w:pPr>
        <w:pStyle w:val="Heading2"/>
        <w:rPr/>
      </w:pPr>
      <w:r w:rsidDel="00000000" w:rsidR="00000000" w:rsidRPr="00000000">
        <w:rPr>
          <w:rtl w:val="0"/>
        </w:rPr>
        <w:t xml:space="preserve">13. Recommendations</w:t>
      </w:r>
    </w:p>
    <w:p w:rsidR="00000000" w:rsidDel="00000000" w:rsidP="00000000" w:rsidRDefault="00000000" w:rsidRPr="00000000" w14:paraId="0000008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Apply data augmentation for Neutral samples</w:t>
      </w:r>
    </w:p>
    <w:p w:rsidR="00000000" w:rsidDel="00000000" w:rsidP="00000000" w:rsidRDefault="00000000" w:rsidRPr="00000000" w14:paraId="0000008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Use vector embeddings like BERT</w:t>
      </w:r>
    </w:p>
    <w:p w:rsidR="00000000" w:rsidDel="00000000" w:rsidP="00000000" w:rsidRDefault="00000000" w:rsidRPr="00000000" w14:paraId="0000008F">
      <w:pPr>
        <w:pStyle w:val="Heading2"/>
        <w:rPr/>
      </w:pPr>
      <w:r w:rsidDel="00000000" w:rsidR="00000000" w:rsidRPr="00000000">
        <w:rPr>
          <w:rtl w:val="0"/>
        </w:rPr>
        <w:t xml:space="preserve">14. Future Work</w:t>
      </w:r>
    </w:p>
    <w:p w:rsidR="00000000" w:rsidDel="00000000" w:rsidP="00000000" w:rsidRDefault="00000000" w:rsidRPr="00000000" w14:paraId="0000009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RAG + vector DB integration</w:t>
      </w:r>
    </w:p>
    <w:p w:rsidR="00000000" w:rsidDel="00000000" w:rsidP="00000000" w:rsidRDefault="00000000" w:rsidRPr="00000000" w14:paraId="0000009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Multi-lingual support</w:t>
      </w:r>
    </w:p>
    <w:p w:rsidR="00000000" w:rsidDel="00000000" w:rsidP="00000000" w:rsidRDefault="00000000" w:rsidRPr="00000000" w14:paraId="00000092">
      <w:pPr>
        <w:pStyle w:val="Heading2"/>
        <w:rPr/>
      </w:pPr>
      <w:r w:rsidDel="00000000" w:rsidR="00000000" w:rsidRPr="00000000">
        <w:rPr>
          <w:rtl w:val="0"/>
        </w:rPr>
        <w:t xml:space="preserve">15. Code Summary</w:t>
      </w:r>
    </w:p>
    <w:p w:rsidR="00000000" w:rsidDel="00000000" w:rsidP="00000000" w:rsidRDefault="00000000" w:rsidRPr="00000000" w14:paraId="00000093">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a2a_main.py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agent.py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routing.py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client.py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message.py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schema.py</w:t>
      </w:r>
      <w:r w:rsidDel="00000000" w:rsidR="00000000" w:rsidRPr="00000000">
        <w:rPr>
          <w:rtl w:val="0"/>
        </w:rPr>
      </w:r>
    </w:p>
    <w:p w:rsidR="00000000" w:rsidDel="00000000" w:rsidP="00000000" w:rsidRDefault="00000000" w:rsidRPr="00000000" w14:paraId="00000094">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a2a_iphone_sentiment_agent.py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a2a_twitter_sentiment_agent.py</w:t>
      </w: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test_a2a_sentiment.py</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Dockerfile</w:t>
      </w: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22"/>
          <w:szCs w:val="22"/>
          <w:u w:val="none"/>
          <w:shd w:fill="auto" w:val="clear"/>
          <w:vertAlign w:val="baseline"/>
          <w:rtl w:val="0"/>
        </w:rPr>
        <w:t xml:space="preserve">k8s-deploy.yaml</w:t>
      </w:r>
      <w:r w:rsidDel="00000000" w:rsidR="00000000" w:rsidRPr="00000000">
        <w:rPr>
          <w:rtl w:val="0"/>
        </w:rPr>
      </w:r>
    </w:p>
    <w:p w:rsidR="00000000" w:rsidDel="00000000" w:rsidP="00000000" w:rsidRDefault="00000000" w:rsidRPr="00000000" w14:paraId="00000096">
      <w:pPr>
        <w:pStyle w:val="Heading2"/>
        <w:rPr/>
      </w:pPr>
      <w:r w:rsidDel="00000000" w:rsidR="00000000" w:rsidRPr="00000000">
        <w:rPr>
          <w:rtl w:val="0"/>
        </w:rPr>
        <w:t xml:space="preserve">16. References</w:t>
      </w:r>
    </w:p>
    <w:p w:rsidR="00000000" w:rsidDel="00000000" w:rsidP="00000000" w:rsidRDefault="00000000" w:rsidRPr="00000000" w14:paraId="0000009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10">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Hugging Face Transformers</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11">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TextBlob</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12">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Scikit-learn</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13">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Amazon Review Dataset</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36" w:before="36" w:line="240" w:lineRule="auto"/>
        <w:ind w:left="720" w:right="0" w:hanging="360"/>
        <w:jc w:val="left"/>
        <w:rPr/>
      </w:pPr>
      <w:hyperlink r:id="rId14">
        <w:r w:rsidDel="00000000" w:rsidR="00000000" w:rsidRPr="00000000">
          <w:rPr>
            <w:rFonts w:ascii="Aptos" w:cs="Aptos" w:eastAsia="Aptos" w:hAnsi="Aptos"/>
            <w:b w:val="0"/>
            <w:i w:val="0"/>
            <w:smallCaps w:val="0"/>
            <w:strike w:val="0"/>
            <w:color w:val="156082"/>
            <w:sz w:val="24"/>
            <w:szCs w:val="24"/>
            <w:u w:val="none"/>
            <w:shd w:fill="auto" w:val="clear"/>
            <w:vertAlign w:val="baseline"/>
            <w:rtl w:val="0"/>
          </w:rPr>
          <w:t xml:space="preserve">BERTweet</w:t>
        </w:r>
      </w:hyperlink>
      <w:r w:rsidDel="00000000" w:rsidR="00000000" w:rsidRPr="00000000">
        <w:rPr>
          <w:rtl w:val="0"/>
        </w:rPr>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1">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2">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3">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4">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6">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7">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8">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19">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0">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US"/>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jc w:val="center"/>
    </w:pPr>
    <w:rPr>
      <w:rFonts w:ascii="Play" w:cs="Play" w:eastAsia="Play" w:hAnsi="Play"/>
      <w:sz w:val="56"/>
      <w:szCs w:val="56"/>
    </w:rPr>
  </w:style>
  <w:style w:type="paragraph" w:styleId="Subtitle">
    <w:name w:val="Subtitle"/>
    <w:basedOn w:val="Normal"/>
    <w:next w:val="Normal"/>
    <w:pPr>
      <w:spacing w:after="80" w:line="240" w:lineRule="auto"/>
      <w:jc w:val="center"/>
    </w:pPr>
    <w:rPr>
      <w:rFonts w:ascii="Play" w:cs="Play" w:eastAsia="Play" w:hAnsi="Play"/>
      <w:sz w:val="28"/>
      <w:szCs w:val="28"/>
    </w:rPr>
  </w:style>
  <w:style w:type="table" w:styleId="Table1">
    <w:basedOn w:val="TableNormal"/>
    <w:tblPr>
      <w:tblStyleRowBandSize w:val="1"/>
      <w:tblStyleColBandSize w:val="1"/>
      <w:tblCellMar>
        <w:top w:w="0.0" w:type="dxa"/>
        <w:left w:w="108.0" w:type="dxa"/>
        <w:bottom w:w="0.0" w:type="dxa"/>
        <w:right w:w="108.0" w:type="dxa"/>
      </w:tblCellMar>
    </w:tblPr>
    <w:tblStylePr w:type="firstRow">
      <w:tcPr>
        <w:tcBorders>
          <w:bottom w:color="000000" w:space="0" w:sz="0" w:val="nil"/>
        </w:tcBorders>
        <w:vAlign w:val="bottom"/>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textblob.readthedocs.io" TargetMode="External"/><Relationship Id="rId10" Type="http://schemas.openxmlformats.org/officeDocument/2006/relationships/hyperlink" Target="https://huggingface.co/transformers" TargetMode="External"/><Relationship Id="rId13" Type="http://schemas.openxmlformats.org/officeDocument/2006/relationships/hyperlink" Target="https://nijianmo.github.io/amazon/index.html" TargetMode="External"/><Relationship Id="rId12" Type="http://schemas.openxmlformats.org/officeDocument/2006/relationships/hyperlink" Target="https://scikit-learn.or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4" Type="http://schemas.openxmlformats.org/officeDocument/2006/relationships/hyperlink" Target="https://arxiv.org/abs/2105.10311" TargetMode="Externa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