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wrow1n6383vc" w:id="0"/>
      <w:bookmarkEnd w:id="0"/>
      <w:r w:rsidDel="00000000" w:rsidR="00000000" w:rsidRPr="00000000">
        <w:rPr>
          <w:b w:val="1"/>
          <w:bCs w:val="1"/>
          <w:sz w:val="46"/>
          <w:szCs w:val="46"/>
          <w:rtl w:val="0"/>
        </w:rPr>
        <w:t xml:space="preserve">A Scalable Agentic AI Framework for Multi-Modal Video Analysis</w:t>
      </w:r>
    </w:p>
    <w:p w:rsidR="00000000" w:rsidDel="00000000" w:rsidP="00000000" w:rsidRDefault="00000000" w:rsidRPr="00000000" w14:paraId="00000002">
      <w:pPr>
        <w:spacing w:after="240" w:before="240" w:lineRule="auto"/>
        <w:rPr/>
      </w:pPr>
      <w:r w:rsidDel="00000000" w:rsidR="00000000" w:rsidRPr="00000000">
        <w:rPr>
          <w:rtl w:val="0"/>
        </w:rPr>
        <w:t xml:space="preserve">Author: AAI-521 Advanced Agentic Intelligence Group Affiliation: University/Research Institute Date: December 2025</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1h21byw42h2r"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report details the architectural design and preliminary validation of a scalable Agentic AI framework for comprehensive video analysis, encompassing classification, summarization, and external contextualization. The system utilizes a multi-modal, six-step LangGraph pipeline, integrating vision, audio, and real-time contextual grounding. Core components include a ResNet18 backbone fine-tuned using LoRA (Low-Rank Adaptation) for parameter-efficient classification, and a YOLOv8n model combined with the Structural Similarity Index (SSIM) for efficient visual summarization. The architecture features an autonomous workflow that dynamically processes raw video through keyframe extraction, optional audio transcription, and real-time news retrieval. This demonstrates a robust fusion of computer vision and natural language processing techniques within a stateful, agent-based environment. Initial validation confirms the successful functional integration of all primary models and highlights key areas for immediate parameter optimization, specifically regarding the high keyframe extraction rate.</w:t>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yedaeh8oadcr" w:id="2"/>
      <w:bookmarkEnd w:id="2"/>
      <w:r w:rsidDel="00000000" w:rsidR="00000000" w:rsidRPr="00000000">
        <w:rPr>
          <w:b w:val="1"/>
          <w:bCs w:val="1"/>
          <w:sz w:val="34"/>
          <w:szCs w:val="34"/>
          <w:rtl w:val="0"/>
        </w:rPr>
        <w:t xml:space="preserve">Index Terms</w:t>
      </w:r>
    </w:p>
    <w:p w:rsidR="00000000" w:rsidDel="00000000" w:rsidP="00000000" w:rsidRDefault="00000000" w:rsidRPr="00000000" w14:paraId="00000006">
      <w:pPr>
        <w:spacing w:after="240" w:before="240" w:lineRule="auto"/>
        <w:rPr/>
      </w:pPr>
      <w:r w:rsidDel="00000000" w:rsidR="00000000" w:rsidRPr="00000000">
        <w:rPr>
          <w:rtl w:val="0"/>
        </w:rPr>
        <w:t xml:space="preserve">Agentic AI, LangGraph, Multi-Modal, YOLOv8n, LoRA, PEFT, ResNet18, NLP, External Grounding, Video Summarization, Keyframe Extraction.</w:t>
      </w:r>
    </w:p>
    <w:p w:rsidR="00000000" w:rsidDel="00000000" w:rsidP="00000000" w:rsidRDefault="00000000" w:rsidRPr="00000000" w14:paraId="00000007">
      <w:pPr>
        <w:pStyle w:val="Heading2"/>
        <w:keepNext w:val="0"/>
        <w:keepLines w:val="0"/>
        <w:spacing w:after="80" w:lineRule="auto"/>
        <w:ind w:left="720" w:hanging="360"/>
        <w:rPr>
          <w:b w:val="1"/>
          <w:bCs w:val="1"/>
          <w:sz w:val="34"/>
          <w:szCs w:val="34"/>
        </w:rPr>
      </w:pPr>
      <w:bookmarkStart w:colFirst="0" w:colLast="0" w:name="_3w4mjq3xto23" w:id="3"/>
      <w:bookmarkEnd w:id="3"/>
      <w:r w:rsidDel="00000000" w:rsidR="00000000" w:rsidRPr="00000000">
        <w:rPr>
          <w:b w:val="1"/>
          <w:bCs w:val="1"/>
          <w:sz w:val="34"/>
          <w:szCs w:val="34"/>
          <w:rtl w:val="0"/>
        </w:rPr>
        <w:t xml:space="preserve">I.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The exponential growth of video data necessitates the development of sophisticated and scalable analytical tools capable of interpreting visual, auditory, and contextual information efficiently. Traditional, sequential processing pipelines often lack the adaptability required to handle varied data quality and complexity, leading to computational bottlenecks. To address this, we propose an Agentic AI framework that employs LangGraph for robust, stateful orchestration, integrating high-efficiency models like YOLOv8n for real-time summarization and LoRA for Parameter-Efficient Fine-Tuning (PEFT) of a ResNet18 classifier. This combination enables dynamic resource allocation and comprehensive multi-modal analysis. The aim is to create an autonomous system that not only accurately classifies video content but also efficiently generates a concise summary and grounds the content within real-time external context.</w:t>
      </w:r>
    </w:p>
    <w:p w:rsidR="00000000" w:rsidDel="00000000" w:rsidP="00000000" w:rsidRDefault="00000000" w:rsidRPr="00000000" w14:paraId="00000009">
      <w:pPr>
        <w:pStyle w:val="Heading2"/>
        <w:keepNext w:val="0"/>
        <w:keepLines w:val="0"/>
        <w:spacing w:after="80" w:lineRule="auto"/>
        <w:ind w:left="720" w:hanging="360"/>
        <w:rPr>
          <w:b w:val="1"/>
          <w:bCs w:val="1"/>
          <w:sz w:val="34"/>
          <w:szCs w:val="34"/>
        </w:rPr>
      </w:pPr>
      <w:bookmarkStart w:colFirst="0" w:colLast="0" w:name="_lt94z2jn6xq1" w:id="4"/>
      <w:bookmarkEnd w:id="4"/>
      <w:r w:rsidDel="00000000" w:rsidR="00000000" w:rsidRPr="00000000">
        <w:rPr>
          <w:b w:val="1"/>
          <w:bCs w:val="1"/>
          <w:sz w:val="34"/>
          <w:szCs w:val="34"/>
          <w:rtl w:val="0"/>
        </w:rPr>
        <w:t xml:space="preserve">II. Literature Review</w:t>
      </w:r>
    </w:p>
    <w:p w:rsidR="00000000" w:rsidDel="00000000" w:rsidP="00000000" w:rsidRDefault="00000000" w:rsidRPr="00000000" w14:paraId="0000000A">
      <w:pPr>
        <w:spacing w:after="240" w:before="240" w:lineRule="auto"/>
        <w:rPr/>
      </w:pPr>
      <w:r w:rsidDel="00000000" w:rsidR="00000000" w:rsidRPr="00000000">
        <w:rPr>
          <w:rtl w:val="0"/>
        </w:rPr>
        <w:t xml:space="preserve">The development of this framework draws upon three core research areas critical for constructing high-efficiency, multi-modal AI systems:</w:t>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vfss1tb3bvh1" w:id="5"/>
      <w:bookmarkEnd w:id="5"/>
      <w:r w:rsidDel="00000000" w:rsidR="00000000" w:rsidRPr="00000000">
        <w:rPr>
          <w:b w:val="1"/>
          <w:bCs w:val="1"/>
          <w:color w:val="000000"/>
          <w:sz w:val="26"/>
          <w:szCs w:val="26"/>
          <w:rtl w:val="0"/>
        </w:rPr>
        <w:t xml:space="preserve">A. Video Classification and PEFT</w:t>
      </w:r>
    </w:p>
    <w:p w:rsidR="00000000" w:rsidDel="00000000" w:rsidP="00000000" w:rsidRDefault="00000000" w:rsidRPr="00000000" w14:paraId="0000000C">
      <w:pPr>
        <w:spacing w:after="240" w:before="240" w:lineRule="auto"/>
        <w:rPr/>
      </w:pPr>
      <w:r w:rsidDel="00000000" w:rsidR="00000000" w:rsidRPr="00000000">
        <w:rPr>
          <w:rtl w:val="0"/>
        </w:rPr>
        <w:t xml:space="preserve">The use of Convolutional Neural Networks (CNNs), specifically ResNet architectures (He et al., 2016), remains the benchmark for image and video classification. To mitigate the substantial computational cost of fine-tuning large backbones, PEFT techniques, such as LoRA (Hu et al., 2021), have emerged. LoRA injects small, low-rank matrices into the model's architecture, drastically reducing the number of trainable parameters while maintaining competitive accuracy. This makes it an ideal choice for scalable, specialized deployment in resource-constrained environments.</w:t>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strfdd4rsazb" w:id="6"/>
      <w:bookmarkEnd w:id="6"/>
      <w:r w:rsidDel="00000000" w:rsidR="00000000" w:rsidRPr="00000000">
        <w:rPr>
          <w:b w:val="1"/>
          <w:bCs w:val="1"/>
          <w:color w:val="000000"/>
          <w:sz w:val="26"/>
          <w:szCs w:val="26"/>
          <w:rtl w:val="0"/>
        </w:rPr>
        <w:t xml:space="preserve">B. Real-Time Object Detection and Summarization</w:t>
      </w:r>
    </w:p>
    <w:p w:rsidR="00000000" w:rsidDel="00000000" w:rsidP="00000000" w:rsidRDefault="00000000" w:rsidRPr="00000000" w14:paraId="0000000E">
      <w:pPr>
        <w:spacing w:after="240" w:before="240" w:lineRule="auto"/>
        <w:rPr/>
      </w:pPr>
      <w:r w:rsidDel="00000000" w:rsidR="00000000" w:rsidRPr="00000000">
        <w:rPr>
          <w:rtl w:val="0"/>
        </w:rPr>
        <w:t xml:space="preserve">Effective video summarization requires identifying frames that best represent critical actions or scene changes. YOLO (You Only Look Once) models (Redmon et al., 2016), particularly the efficient YOLOv8n variant, provide excellent real-time object detection capabilities. By coupling YOLO's object detection with the Structural Similarity Index (SSIM) (Wang et al., 2004)—a metric that measures frame-to-frame similarity—the system can selectively extract keyframes. This two-pronged approach ensures the selection of frames that contain both significant objects and high levels of motion or scene transition, optimizing both conciseness and relevance in the final summary output.</w:t>
      </w:r>
    </w:p>
    <w:p w:rsidR="00000000" w:rsidDel="00000000" w:rsidP="00000000" w:rsidRDefault="00000000" w:rsidRPr="00000000" w14:paraId="0000000F">
      <w:pPr>
        <w:pStyle w:val="Heading3"/>
        <w:keepNext w:val="0"/>
        <w:keepLines w:val="0"/>
        <w:spacing w:before="280" w:lineRule="auto"/>
        <w:ind w:left="720" w:hanging="360"/>
        <w:rPr>
          <w:b w:val="1"/>
          <w:bCs w:val="1"/>
          <w:color w:val="000000"/>
          <w:sz w:val="26"/>
          <w:szCs w:val="26"/>
        </w:rPr>
      </w:pPr>
      <w:bookmarkStart w:colFirst="0" w:colLast="0" w:name="_1krndhtinr9r" w:id="7"/>
      <w:bookmarkEnd w:id="7"/>
      <w:r w:rsidDel="00000000" w:rsidR="00000000" w:rsidRPr="00000000">
        <w:rPr>
          <w:b w:val="1"/>
          <w:bCs w:val="1"/>
          <w:color w:val="000000"/>
          <w:sz w:val="26"/>
          <w:szCs w:val="26"/>
          <w:rtl w:val="0"/>
        </w:rPr>
        <w:t xml:space="preserve">C. Agentic Orchestration</w:t>
      </w:r>
    </w:p>
    <w:p w:rsidR="00000000" w:rsidDel="00000000" w:rsidP="00000000" w:rsidRDefault="00000000" w:rsidRPr="00000000" w14:paraId="00000010">
      <w:pPr>
        <w:spacing w:after="240" w:before="240" w:lineRule="auto"/>
        <w:rPr/>
      </w:pPr>
      <w:r w:rsidDel="00000000" w:rsidR="00000000" w:rsidRPr="00000000">
        <w:rPr>
          <w:rtl w:val="0"/>
        </w:rPr>
        <w:t xml:space="preserve">Modern AI systems benefit significantly from autonomous, stateful orchestration to manage complex, multi-step tasks. LangGraph is utilized here as the state machine, allowing the sequential and conditional execution of modular, specialized agents. This stateful approach is central to achieving high computational efficiency, as the output of one agent (e.g., classification confidence) dynamically dictates the required execution path of subsequent agents (e.g., whether to execute or bypass transcription).</w:t>
      </w:r>
    </w:p>
    <w:p w:rsidR="00000000" w:rsidDel="00000000" w:rsidP="00000000" w:rsidRDefault="00000000" w:rsidRPr="00000000" w14:paraId="00000011">
      <w:pPr>
        <w:pStyle w:val="Heading2"/>
        <w:keepNext w:val="0"/>
        <w:keepLines w:val="0"/>
        <w:spacing w:after="80" w:lineRule="auto"/>
        <w:ind w:left="720" w:hanging="360"/>
        <w:rPr>
          <w:b w:val="1"/>
          <w:bCs w:val="1"/>
          <w:sz w:val="34"/>
          <w:szCs w:val="34"/>
        </w:rPr>
      </w:pPr>
      <w:bookmarkStart w:colFirst="0" w:colLast="0" w:name="_3xzrjkvap34r" w:id="8"/>
      <w:bookmarkEnd w:id="8"/>
      <w:r w:rsidDel="00000000" w:rsidR="00000000" w:rsidRPr="00000000">
        <w:rPr>
          <w:b w:val="1"/>
          <w:bCs w:val="1"/>
          <w:sz w:val="34"/>
          <w:szCs w:val="34"/>
          <w:rtl w:val="0"/>
        </w:rPr>
        <w:t xml:space="preserve">III. Methodology</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gb7qm3ourg9h" w:id="9"/>
      <w:bookmarkEnd w:id="9"/>
      <w:r w:rsidDel="00000000" w:rsidR="00000000" w:rsidRPr="00000000">
        <w:rPr>
          <w:b w:val="1"/>
          <w:bCs w:val="1"/>
          <w:color w:val="000000"/>
          <w:sz w:val="26"/>
          <w:szCs w:val="26"/>
          <w:rtl w:val="0"/>
        </w:rPr>
        <w:t xml:space="preserve">A. Tools Used and Environment</w:t>
      </w:r>
    </w:p>
    <w:p w:rsidR="00000000" w:rsidDel="00000000" w:rsidP="00000000" w:rsidRDefault="00000000" w:rsidRPr="00000000" w14:paraId="00000013">
      <w:pPr>
        <w:spacing w:after="240" w:before="240" w:lineRule="auto"/>
        <w:rPr/>
      </w:pPr>
      <w:r w:rsidDel="00000000" w:rsidR="00000000" w:rsidRPr="00000000">
        <w:rPr>
          <w:rtl w:val="0"/>
        </w:rPr>
        <w:t xml:space="preserve">The framework was implemented within a Google Colab environment, leveraging GPU acceleration for training and inference. Key libraries included:</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Orchestration: </w:t>
      </w:r>
      <w:r w:rsidDel="00000000" w:rsidR="00000000" w:rsidRPr="00000000">
        <w:rPr>
          <w:rFonts w:ascii="Roboto Mono" w:cs="Roboto Mono" w:eastAsia="Roboto Mono" w:hAnsi="Roboto Mono"/>
          <w:color w:val="188038"/>
          <w:rtl w:val="0"/>
        </w:rPr>
        <w:t xml:space="preserve">langgraph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typing_extensions</w:t>
      </w:r>
      <w:r w:rsidDel="00000000" w:rsidR="00000000" w:rsidRPr="00000000">
        <w:rPr>
          <w:rtl w:val="0"/>
        </w:rPr>
        <w:t xml:space="preserv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Computer Vision: </w:t>
      </w:r>
      <w:r w:rsidDel="00000000" w:rsidR="00000000" w:rsidRPr="00000000">
        <w:rPr>
          <w:rFonts w:ascii="Roboto Mono" w:cs="Roboto Mono" w:eastAsia="Roboto Mono" w:hAnsi="Roboto Mono"/>
          <w:color w:val="188038"/>
          <w:rtl w:val="0"/>
        </w:rPr>
        <w:t xml:space="preserve">torchvision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ultralytics</w:t>
      </w:r>
      <w:r w:rsidDel="00000000" w:rsidR="00000000" w:rsidRPr="00000000">
        <w:rPr>
          <w:rtl w:val="0"/>
        </w:rPr>
        <w:t xml:space="preserve"> (for YOLOv8), </w:t>
      </w:r>
      <w:r w:rsidDel="00000000" w:rsidR="00000000" w:rsidRPr="00000000">
        <w:rPr>
          <w:rFonts w:ascii="Roboto Mono" w:cs="Roboto Mono" w:eastAsia="Roboto Mono" w:hAnsi="Roboto Mono"/>
          <w:color w:val="188038"/>
          <w:rtl w:val="0"/>
        </w:rPr>
        <w:t xml:space="preserve">skimage.metrics</w:t>
      </w:r>
      <w:r w:rsidDel="00000000" w:rsidR="00000000" w:rsidRPr="00000000">
        <w:rPr>
          <w:rtl w:val="0"/>
        </w:rPr>
        <w:t xml:space="preserve"> (for SSIM).</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PEFT/ML: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peft</w:t>
      </w:r>
      <w:r w:rsidDel="00000000" w:rsidR="00000000" w:rsidRPr="00000000">
        <w:rPr>
          <w:rtl w:val="0"/>
        </w:rPr>
        <w:t xml:space="preserve"> (for LoRA configuration).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Multi-Modal: </w:t>
      </w:r>
      <w:r w:rsidDel="00000000" w:rsidR="00000000" w:rsidRPr="00000000">
        <w:rPr>
          <w:rFonts w:ascii="Roboto Mono" w:cs="Roboto Mono" w:eastAsia="Roboto Mono" w:hAnsi="Roboto Mono"/>
          <w:color w:val="188038"/>
          <w:rtl w:val="0"/>
        </w:rPr>
        <w:t xml:space="preserve">speech_recognition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pydub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moviepy</w:t>
      </w:r>
      <w:r w:rsidDel="00000000" w:rsidR="00000000" w:rsidRPr="00000000">
        <w:rPr>
          <w:rtl w:val="0"/>
        </w:rPr>
        <w:t xml:space="preserv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External Grounding: </w:t>
      </w:r>
      <w:r w:rsidDel="00000000" w:rsidR="00000000" w:rsidRPr="00000000">
        <w:rPr>
          <w:rFonts w:ascii="Roboto Mono" w:cs="Roboto Mono" w:eastAsia="Roboto Mono" w:hAnsi="Roboto Mono"/>
          <w:color w:val="188038"/>
          <w:rtl w:val="0"/>
        </w:rPr>
        <w:t xml:space="preserve">pygooglenews</w:t>
      </w:r>
      <w:r w:rsidDel="00000000" w:rsidR="00000000" w:rsidRPr="00000000">
        <w:rPr>
          <w:rtl w:val="0"/>
        </w:rPr>
        <w:t xml:space="preserve"> (for real-time context retrieval).</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5afi3uhrwvko" w:id="10"/>
      <w:bookmarkEnd w:id="10"/>
      <w:r w:rsidDel="00000000" w:rsidR="00000000" w:rsidRPr="00000000">
        <w:rPr>
          <w:b w:val="1"/>
          <w:bCs w:val="1"/>
          <w:color w:val="000000"/>
          <w:sz w:val="26"/>
          <w:szCs w:val="26"/>
          <w:rtl w:val="0"/>
        </w:rPr>
        <w:t xml:space="preserve">B. LoRA Fine-Tuning Protocol</w:t>
      </w:r>
    </w:p>
    <w:p w:rsidR="00000000" w:rsidDel="00000000" w:rsidP="00000000" w:rsidRDefault="00000000" w:rsidRPr="00000000" w14:paraId="0000001A">
      <w:pPr>
        <w:spacing w:after="240" w:before="240" w:lineRule="auto"/>
        <w:rPr/>
      </w:pPr>
      <w:r w:rsidDel="00000000" w:rsidR="00000000" w:rsidRPr="00000000">
        <w:rPr>
          <w:rtl w:val="0"/>
        </w:rPr>
        <w:t xml:space="preserve">A pre-trained ResNet18 model serves as the base backbone for video frame classification. LoRA was applied by injecting adapter matrices into the convolutional layers. A low-rank matrix r=8 and a scaling factor alpha=16 were defined. This configuration strictly limits the number of trainable parameters to those within the adapter matrices, enabling rapid and parameter-efficient specialization of the backbone model to the target action recognition task.</w:t>
      </w:r>
    </w:p>
    <w:p w:rsidR="00000000" w:rsidDel="00000000" w:rsidP="00000000" w:rsidRDefault="00000000" w:rsidRPr="00000000" w14:paraId="0000001B">
      <w:pPr>
        <w:pStyle w:val="Heading3"/>
        <w:keepNext w:val="0"/>
        <w:keepLines w:val="0"/>
        <w:spacing w:before="280" w:lineRule="auto"/>
        <w:ind w:left="720" w:hanging="360"/>
        <w:rPr>
          <w:b w:val="1"/>
          <w:bCs w:val="1"/>
          <w:color w:val="000000"/>
          <w:sz w:val="26"/>
          <w:szCs w:val="26"/>
        </w:rPr>
      </w:pPr>
      <w:bookmarkStart w:colFirst="0" w:colLast="0" w:name="_cmii32z2ah3r" w:id="11"/>
      <w:bookmarkEnd w:id="11"/>
      <w:r w:rsidDel="00000000" w:rsidR="00000000" w:rsidRPr="00000000">
        <w:rPr>
          <w:b w:val="1"/>
          <w:bCs w:val="1"/>
          <w:color w:val="000000"/>
          <w:sz w:val="26"/>
          <w:szCs w:val="26"/>
          <w:rtl w:val="0"/>
        </w:rPr>
        <w:t xml:space="preserve">C. Multi-Criteria Keyframe Selection</w:t>
      </w:r>
    </w:p>
    <w:p w:rsidR="00000000" w:rsidDel="00000000" w:rsidP="00000000" w:rsidRDefault="00000000" w:rsidRPr="00000000" w14:paraId="0000001C">
      <w:pPr>
        <w:spacing w:after="240" w:before="240" w:lineRule="auto"/>
        <w:rPr/>
      </w:pPr>
      <w:r w:rsidDel="00000000" w:rsidR="00000000" w:rsidRPr="00000000">
        <w:rPr>
          <w:rtl w:val="0"/>
        </w:rPr>
        <w:t xml:space="preserve">The video summarization is executed by the Summarization Agent. This agent processes the video by iterating through frames and applying a multi-criteria decision process to select keyframes: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YOLOv8 Detection: Frames are prioritized if they contain objects defined in a target list (e.g., 'person', 'car'), leveraging the speed of YOLOv8n for real-time identification.</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SSIM Change Detection: The SSIM between the current frame (Ft) and the preceding frame (Ft-1) is calculated. A frame is selected if the dissimilarity, calculated as 1 - SSIM, exceeds a predefined SSIM threshold (tau_SSIM). This ensures the capture of significant movement or scene transitions not covered by object detection alone.</w:t>
      </w:r>
    </w:p>
    <w:p w:rsidR="00000000" w:rsidDel="00000000" w:rsidP="00000000" w:rsidRDefault="00000000" w:rsidRPr="00000000" w14:paraId="0000001F">
      <w:pPr>
        <w:pStyle w:val="Heading2"/>
        <w:keepNext w:val="0"/>
        <w:keepLines w:val="0"/>
        <w:spacing w:after="80" w:lineRule="auto"/>
        <w:ind w:left="720" w:hanging="360"/>
        <w:rPr>
          <w:b w:val="1"/>
          <w:bCs w:val="1"/>
          <w:sz w:val="34"/>
          <w:szCs w:val="34"/>
        </w:rPr>
      </w:pPr>
      <w:bookmarkStart w:colFirst="0" w:colLast="0" w:name="_mzk1ne8azdsh" w:id="12"/>
      <w:bookmarkEnd w:id="12"/>
      <w:r w:rsidDel="00000000" w:rsidR="00000000" w:rsidRPr="00000000">
        <w:rPr>
          <w:b w:val="1"/>
          <w:bCs w:val="1"/>
          <w:sz w:val="34"/>
          <w:szCs w:val="34"/>
          <w:rtl w:val="0"/>
        </w:rPr>
        <w:t xml:space="preserve">IV. System Design and Architecture</w:t>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9ha7ftvu1v3g" w:id="13"/>
      <w:bookmarkEnd w:id="13"/>
      <w:r w:rsidDel="00000000" w:rsidR="00000000" w:rsidRPr="00000000">
        <w:rPr>
          <w:b w:val="1"/>
          <w:bCs w:val="1"/>
          <w:color w:val="000000"/>
          <w:sz w:val="26"/>
          <w:szCs w:val="26"/>
          <w:rtl w:val="0"/>
        </w:rPr>
        <w:t xml:space="preserve">A. Data Flow and State Management</w:t>
      </w:r>
    </w:p>
    <w:p w:rsidR="00000000" w:rsidDel="00000000" w:rsidP="00000000" w:rsidRDefault="00000000" w:rsidRPr="00000000" w14:paraId="00000021">
      <w:pPr>
        <w:spacing w:after="240" w:before="240" w:lineRule="auto"/>
        <w:rPr/>
      </w:pPr>
      <w:r w:rsidDel="00000000" w:rsidR="00000000" w:rsidRPr="00000000">
        <w:rPr>
          <w:rtl w:val="0"/>
        </w:rPr>
        <w:t xml:space="preserve">The entire system operates on a single, mutable State Dictionary (TypedDict) managed by LangGraph. This centralized state ensures all agents have access to a consistent, real-time record of essential artifacts, including the raw video path, multi-modal results (classification, transcription), and external grounding information (news articles and search queries). The state is updated sequentially by each agent as the workflow progresses.</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1768nukjqssq" w:id="14"/>
      <w:bookmarkEnd w:id="14"/>
      <w:r w:rsidDel="00000000" w:rsidR="00000000" w:rsidRPr="00000000">
        <w:rPr>
          <w:b w:val="1"/>
          <w:bCs w:val="1"/>
          <w:color w:val="000000"/>
          <w:sz w:val="26"/>
          <w:szCs w:val="26"/>
          <w:rtl w:val="0"/>
        </w:rPr>
        <w:t xml:space="preserve">B. Agentic Workflow (The Six-Step Pipeline)</w:t>
      </w:r>
    </w:p>
    <w:p w:rsidR="00000000" w:rsidDel="00000000" w:rsidP="00000000" w:rsidRDefault="00000000" w:rsidRPr="00000000" w14:paraId="00000023">
      <w:pPr>
        <w:spacing w:after="240" w:before="240" w:lineRule="auto"/>
        <w:rPr/>
      </w:pPr>
      <w:r w:rsidDel="00000000" w:rsidR="00000000" w:rsidRPr="00000000">
        <w:rPr>
          <w:rtl w:val="0"/>
        </w:rPr>
        <w:t xml:space="preserve">The system’s core autonomous function is governed by a robust, six-step pipeline orchestrated by LangGraph, which manages sequential flow and conditional execution across specialized agents.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Initial Processing (Classification &amp; Summarization Agents): The process begins with the Classification Agent, which performs LoRA-ResNet18 inference on key frames, updating the state with the predicted classification_label and its classification_confidence. Concurrently, the Summarization Agent runs, utilizing YOLOv8 and SSIM to efficiently perform multi-criteria keyframe extraction, generating the summary_video_path and the keyframes_count.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Conditional Decision Point (Decision Node): The workflow transitions to the Decision Node, which acts as the intelligent switch. It evaluates if the classification_confidence meets or exceeds a predefined confidence threshold (tau_conf). This decision dynamically determines the subsequent resource path.</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Conditional Path Execution (Transcription Agent): If the classification confidence is deemed low, indicating visual ambiguity, the flow is routed to the resource-intensive Transcription Agent. This agent performs Speech-to-Text conversion on the audio track, updating the state with the transcription_status and any relevant audio_text to provide textual evidence.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Convergence and External Grounding (Grounding Agent): Both the high-confidence path (bypassing transcription) and the low-confidence path converge at the Grounding Agent. This agent processes the classified label via lemmatization and performs real-time news retrieval using PyGoogleNews, updating the state with relevant news_articles.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Final Output (Output Agent): The pipeline concludes at the Output Agent, which receives the comprehensive state dictionary. It collates all multi-modal results (label, summary video, transcription text, and news articles) and formats the final report before the graph reaches its termination, END.</w:t>
      </w:r>
    </w:p>
    <w:p w:rsidR="00000000" w:rsidDel="00000000" w:rsidP="00000000" w:rsidRDefault="00000000" w:rsidRPr="00000000" w14:paraId="00000029">
      <w:pPr>
        <w:pStyle w:val="Heading3"/>
        <w:keepNext w:val="0"/>
        <w:keepLines w:val="0"/>
        <w:spacing w:before="280" w:lineRule="auto"/>
        <w:ind w:left="720" w:hanging="360"/>
        <w:rPr>
          <w:b w:val="1"/>
          <w:bCs w:val="1"/>
          <w:color w:val="000000"/>
          <w:sz w:val="26"/>
          <w:szCs w:val="26"/>
        </w:rPr>
      </w:pPr>
      <w:bookmarkStart w:colFirst="0" w:colLast="0" w:name="_z0fr0dkypk7f" w:id="15"/>
      <w:bookmarkEnd w:id="15"/>
      <w:r w:rsidDel="00000000" w:rsidR="00000000" w:rsidRPr="00000000">
        <w:rPr>
          <w:b w:val="1"/>
          <w:bCs w:val="1"/>
          <w:color w:val="000000"/>
          <w:sz w:val="26"/>
          <w:szCs w:val="26"/>
          <w:rtl w:val="0"/>
        </w:rPr>
        <w:t xml:space="preserve">C. Conditional Decision Cycle (Dynamic Routing)</w:t>
      </w:r>
    </w:p>
    <w:p w:rsidR="00000000" w:rsidDel="00000000" w:rsidP="00000000" w:rsidRDefault="00000000" w:rsidRPr="00000000" w14:paraId="0000002A">
      <w:pPr>
        <w:spacing w:after="240" w:before="240" w:lineRule="auto"/>
        <w:rPr/>
      </w:pPr>
      <w:r w:rsidDel="00000000" w:rsidR="00000000" w:rsidRPr="00000000">
        <w:rPr>
          <w:rtl w:val="0"/>
        </w:rPr>
        <w:t xml:space="preserve">The pipeline incorporates a crucial conditional transition at the Decision Node to maximize computational efficiency. If the classification_confidence is high (e.g., greater than or equal to 90%), the system assumes the visual evidence is sufficient and bypasses the high-latency Transcription Agent, routing directly to the Grounding Agent. Conversely, if confidence is low, the system executes the Transcription Agent to gather additional textual evidence from the audio track, ensuring the final result is robust even when visual context is ambiguous. This dynamic routing prevents unnecessary computation and optimizes overall latency.</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3716627" cy="6141244"/>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6627" cy="614124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720" w:hanging="360"/>
        <w:rPr>
          <w:b w:val="1"/>
          <w:bCs w:val="1"/>
          <w:sz w:val="34"/>
          <w:szCs w:val="34"/>
        </w:rPr>
      </w:pPr>
      <w:bookmarkStart w:colFirst="0" w:colLast="0" w:name="_9fvra46cpsk2" w:id="16"/>
      <w:bookmarkEnd w:id="16"/>
      <w:r w:rsidDel="00000000" w:rsidR="00000000" w:rsidRPr="00000000">
        <w:rPr>
          <w:b w:val="1"/>
          <w:bCs w:val="1"/>
          <w:sz w:val="34"/>
          <w:szCs w:val="34"/>
          <w:rtl w:val="0"/>
        </w:rPr>
        <w:t xml:space="preserve">V. Results and Discussion</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9tjg0seftt0t" w:id="17"/>
      <w:bookmarkEnd w:id="17"/>
      <w:r w:rsidDel="00000000" w:rsidR="00000000" w:rsidRPr="00000000">
        <w:rPr>
          <w:b w:val="1"/>
          <w:bCs w:val="1"/>
          <w:color w:val="000000"/>
          <w:sz w:val="26"/>
          <w:szCs w:val="26"/>
          <w:rtl w:val="0"/>
        </w:rPr>
        <w:t xml:space="preserve">A. Functional Validation</w:t>
      </w:r>
    </w:p>
    <w:p w:rsidR="00000000" w:rsidDel="00000000" w:rsidP="00000000" w:rsidRDefault="00000000" w:rsidRPr="00000000" w14:paraId="0000002E">
      <w:pPr>
        <w:spacing w:after="240" w:before="240" w:lineRule="auto"/>
        <w:rPr/>
      </w:pPr>
      <w:r w:rsidDel="00000000" w:rsidR="00000000" w:rsidRPr="00000000">
        <w:rPr>
          <w:rtl w:val="0"/>
        </w:rPr>
        <w:t xml:space="preserve">The preliminary end-to-end execution successfully validated the integration of all agents and their ability to execute the conditional workflow. Key outcomes confirmed:</w:t>
      </w:r>
    </w:p>
    <w:p w:rsidR="00000000" w:rsidDel="00000000" w:rsidP="00000000" w:rsidRDefault="00000000" w:rsidRPr="00000000" w14:paraId="0000002F">
      <w:pPr>
        <w:numPr>
          <w:ilvl w:val="0"/>
          <w:numId w:val="6"/>
        </w:numPr>
        <w:spacing w:after="240" w:before="240" w:lineRule="auto"/>
        <w:ind w:left="720" w:hanging="360"/>
      </w:pPr>
      <w:r w:rsidDel="00000000" w:rsidR="00000000" w:rsidRPr="00000000">
        <w:rPr>
          <w:rtl w:val="0"/>
        </w:rPr>
        <w:t xml:space="preserve">LoRA Labeling and Grounding: For test videos, the system successfully produced classification labels (e.g., 'Punch', 'PlayingCello'), which were correctly processed via lemmatization into effective search queries (e.g., 'punch', 'cello'). The Grounding Agent subsequently retrieved and summarized the requested 10 news articles, validating the multi-modal fusion of vision and external context.</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943600" cy="4546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943600" cy="5080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6"/>
        </w:numPr>
        <w:spacing w:after="240" w:before="240" w:lineRule="auto"/>
        <w:ind w:left="720" w:hanging="360"/>
      </w:pPr>
      <w:r w:rsidDel="00000000" w:rsidR="00000000" w:rsidRPr="00000000">
        <w:rPr>
          <w:rtl w:val="0"/>
        </w:rPr>
        <w:t xml:space="preserve">YOLOv8 Summarization Success: The core summarization function successfully generated a summarized output video, confirming the functional integration of the YOLOv8n model and the SSIM change detection logic. The final output included the predicted label, lemmatized search terms, transcription status, and news articles found.</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Processing video:</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/content/drive/My</w:t>
        </w:r>
      </w:hyperlink>
      <w:r w:rsidDel="00000000" w:rsidR="00000000" w:rsidRPr="00000000">
        <w:rPr>
          <w:sz w:val="20"/>
          <w:szCs w:val="20"/>
          <w:rtl w:val="0"/>
        </w:rPr>
        <w:t xml:space="preserve"> Drive/aai-521/videos-ds/test/v_CricketShot_g01_c05.avi</w:t>
      </w:r>
    </w:p>
    <w:p w:rsidR="00000000" w:rsidDel="00000000" w:rsidP="00000000" w:rsidRDefault="00000000" w:rsidRPr="00000000" w14:paraId="00000035">
      <w:pPr>
        <w:rPr>
          <w:sz w:val="20"/>
          <w:szCs w:val="20"/>
        </w:rPr>
      </w:pPr>
      <w:r w:rsidDel="00000000" w:rsidR="00000000" w:rsidRPr="00000000">
        <w:rPr>
          <w:sz w:val="20"/>
          <w:szCs w:val="20"/>
          <w:rtl w:val="0"/>
        </w:rPr>
        <w:t xml:space="preserve"> 1. Executing Audio Extraction...</w:t>
      </w:r>
    </w:p>
    <w:p w:rsidR="00000000" w:rsidDel="00000000" w:rsidP="00000000" w:rsidRDefault="00000000" w:rsidRPr="00000000" w14:paraId="00000036">
      <w:pPr>
        <w:rPr>
          <w:sz w:val="20"/>
          <w:szCs w:val="20"/>
        </w:rPr>
      </w:pPr>
      <w:r w:rsidDel="00000000" w:rsidR="00000000" w:rsidRPr="00000000">
        <w:rPr>
          <w:rFonts w:ascii="Arial Unicode MS" w:cs="Arial Unicode MS" w:eastAsia="Arial Unicode MS" w:hAnsi="Arial Unicode MS"/>
          <w:sz w:val="20"/>
          <w:szCs w:val="20"/>
          <w:rtl w:val="0"/>
        </w:rPr>
        <w:t xml:space="preserve">✓ Audio extracted.</w:t>
      </w:r>
    </w:p>
    <w:p w:rsidR="00000000" w:rsidDel="00000000" w:rsidP="00000000" w:rsidRDefault="00000000" w:rsidRPr="00000000" w14:paraId="00000037">
      <w:pPr>
        <w:rPr>
          <w:sz w:val="20"/>
          <w:szCs w:val="20"/>
        </w:rPr>
      </w:pPr>
      <w:r w:rsidDel="00000000" w:rsidR="00000000" w:rsidRPr="00000000">
        <w:rPr>
          <w:sz w:val="20"/>
          <w:szCs w:val="20"/>
          <w:rtl w:val="0"/>
        </w:rPr>
        <w:t xml:space="preserve"> 2. Executing Transcription...</w:t>
      </w:r>
    </w:p>
    <w:p w:rsidR="00000000" w:rsidDel="00000000" w:rsidP="00000000" w:rsidRDefault="00000000" w:rsidRPr="00000000" w14:paraId="00000038">
      <w:pPr>
        <w:rPr>
          <w:sz w:val="20"/>
          <w:szCs w:val="20"/>
        </w:rPr>
      </w:pPr>
      <w:r w:rsidDel="00000000" w:rsidR="00000000" w:rsidRPr="00000000">
        <w:rPr>
          <w:sz w:val="20"/>
          <w:szCs w:val="20"/>
          <w:rtl w:val="0"/>
        </w:rPr>
        <w:t xml:space="preserve">⚠ Transcription failed:  (assuming no speech or transcription issue)</w:t>
      </w:r>
    </w:p>
    <w:p w:rsidR="00000000" w:rsidDel="00000000" w:rsidP="00000000" w:rsidRDefault="00000000" w:rsidRPr="00000000" w14:paraId="00000039">
      <w:pPr>
        <w:rPr>
          <w:sz w:val="20"/>
          <w:szCs w:val="20"/>
        </w:rPr>
      </w:pPr>
      <w:r w:rsidDel="00000000" w:rsidR="00000000" w:rsidRPr="00000000">
        <w:rPr>
          <w:sz w:val="20"/>
          <w:szCs w:val="20"/>
          <w:rtl w:val="0"/>
        </w:rPr>
        <w:t xml:space="preserve"> 3. Executing Summary Video Creation (using YOLO)...</w:t>
      </w:r>
    </w:p>
    <w:p w:rsidR="00000000" w:rsidDel="00000000" w:rsidP="00000000" w:rsidRDefault="00000000" w:rsidRPr="00000000" w14:paraId="0000003A">
      <w:pPr>
        <w:rPr>
          <w:sz w:val="20"/>
          <w:szCs w:val="20"/>
        </w:rPr>
      </w:pPr>
      <w:r w:rsidDel="00000000" w:rsidR="00000000" w:rsidRPr="00000000">
        <w:rPr>
          <w:sz w:val="20"/>
          <w:szCs w:val="20"/>
          <w:rtl w:val="0"/>
        </w:rPr>
        <w:t xml:space="preserve">Processing video:</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/content/drive/My</w:t>
        </w:r>
      </w:hyperlink>
      <w:r w:rsidDel="00000000" w:rsidR="00000000" w:rsidRPr="00000000">
        <w:rPr>
          <w:sz w:val="20"/>
          <w:szCs w:val="20"/>
          <w:rtl w:val="0"/>
        </w:rPr>
        <w:t xml:space="preserve"> Drive/aai-521/videos-ds/test/v_CricketShot_g01_c05.avi</w:t>
      </w:r>
    </w:p>
    <w:p w:rsidR="00000000" w:rsidDel="00000000" w:rsidP="00000000" w:rsidRDefault="00000000" w:rsidRPr="00000000" w14:paraId="0000003B">
      <w:pPr>
        <w:rPr>
          <w:sz w:val="20"/>
          <w:szCs w:val="20"/>
        </w:rPr>
      </w:pPr>
      <w:r w:rsidDel="00000000" w:rsidR="00000000" w:rsidRPr="00000000">
        <w:rPr>
          <w:sz w:val="20"/>
          <w:szCs w:val="20"/>
          <w:rtl w:val="0"/>
        </w:rPr>
        <w:t xml:space="preserve">Finished processing. Total frames processed: 95</w:t>
      </w:r>
    </w:p>
    <w:p w:rsidR="00000000" w:rsidDel="00000000" w:rsidP="00000000" w:rsidRDefault="00000000" w:rsidRPr="00000000" w14:paraId="0000003C">
      <w:pPr>
        <w:rPr>
          <w:sz w:val="20"/>
          <w:szCs w:val="20"/>
        </w:rPr>
      </w:pPr>
      <w:r w:rsidDel="00000000" w:rsidR="00000000" w:rsidRPr="00000000">
        <w:rPr>
          <w:rFonts w:ascii="Arial Unicode MS" w:cs="Arial Unicode MS" w:eastAsia="Arial Unicode MS" w:hAnsi="Arial Unicode MS"/>
          <w:sz w:val="20"/>
          <w:szCs w:val="20"/>
          <w:rtl w:val="0"/>
        </w:rPr>
        <w:t xml:space="preserve">✓ YOLO-based summary video saved:</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/content/drive/My</w:t>
        </w:r>
      </w:hyperlink>
      <w:r w:rsidDel="00000000" w:rsidR="00000000" w:rsidRPr="00000000">
        <w:rPr>
          <w:sz w:val="20"/>
          <w:szCs w:val="20"/>
          <w:rtl w:val="0"/>
        </w:rPr>
        <w:t xml:space="preserve"> Drive/aai-521/videos-ds/test/v_CricketShot_g01_c05_yolo_summary.mp4</w:t>
      </w:r>
    </w:p>
    <w:p w:rsidR="00000000" w:rsidDel="00000000" w:rsidP="00000000" w:rsidRDefault="00000000" w:rsidRPr="00000000" w14:paraId="0000003D">
      <w:pPr>
        <w:rPr>
          <w:sz w:val="20"/>
          <w:szCs w:val="20"/>
        </w:rPr>
      </w:pPr>
      <w:r w:rsidDel="00000000" w:rsidR="00000000" w:rsidRPr="00000000">
        <w:rPr>
          <w:sz w:val="20"/>
          <w:szCs w:val="20"/>
          <w:rtl w:val="0"/>
        </w:rPr>
        <w:t xml:space="preserve"> 4. Executing Label Lemmatization...</w:t>
      </w:r>
    </w:p>
    <w:p w:rsidR="00000000" w:rsidDel="00000000" w:rsidP="00000000" w:rsidRDefault="00000000" w:rsidRPr="00000000" w14:paraId="0000003E">
      <w:pPr>
        <w:rPr>
          <w:sz w:val="20"/>
          <w:szCs w:val="20"/>
        </w:rPr>
      </w:pPr>
      <w:r w:rsidDel="00000000" w:rsidR="00000000" w:rsidRPr="00000000">
        <w:rPr>
          <w:sz w:val="20"/>
          <w:szCs w:val="20"/>
          <w:rtl w:val="0"/>
        </w:rPr>
        <w:t xml:space="preserve">--- Node: lemmatize_label (Original Label: PlayingCello) ---</w:t>
      </w:r>
    </w:p>
    <w:p w:rsidR="00000000" w:rsidDel="00000000" w:rsidP="00000000" w:rsidRDefault="00000000" w:rsidRPr="00000000" w14:paraId="0000003F">
      <w:pPr>
        <w:rPr>
          <w:sz w:val="20"/>
          <w:szCs w:val="20"/>
        </w:rPr>
      </w:pPr>
      <w:r w:rsidDel="00000000" w:rsidR="00000000" w:rsidRPr="00000000">
        <w:rPr>
          <w:rFonts w:ascii="Arial Unicode MS" w:cs="Arial Unicode MS" w:eastAsia="Arial Unicode MS" w:hAnsi="Arial Unicode MS"/>
          <w:sz w:val="20"/>
          <w:szCs w:val="20"/>
          <w:rtl w:val="0"/>
        </w:rPr>
        <w:t xml:space="preserve">✓ Processed Label Words: ['cello']</w:t>
      </w:r>
    </w:p>
    <w:p w:rsidR="00000000" w:rsidDel="00000000" w:rsidP="00000000" w:rsidRDefault="00000000" w:rsidRPr="00000000" w14:paraId="00000040">
      <w:pPr>
        <w:rPr>
          <w:sz w:val="20"/>
          <w:szCs w:val="20"/>
        </w:rPr>
      </w:pPr>
      <w:r w:rsidDel="00000000" w:rsidR="00000000" w:rsidRPr="00000000">
        <w:rPr>
          <w:sz w:val="20"/>
          <w:szCs w:val="20"/>
          <w:rtl w:val="0"/>
        </w:rPr>
        <w:t xml:space="preserve">--- Node: fetch_news (Search Query: cello) ---</w:t>
      </w:r>
    </w:p>
    <w:p w:rsidR="00000000" w:rsidDel="00000000" w:rsidP="00000000" w:rsidRDefault="00000000" w:rsidRPr="00000000" w14:paraId="00000041">
      <w:pPr>
        <w:rPr>
          <w:sz w:val="20"/>
          <w:szCs w:val="20"/>
        </w:rPr>
      </w:pPr>
      <w:r w:rsidDel="00000000" w:rsidR="00000000" w:rsidRPr="00000000">
        <w:rPr>
          <w:sz w:val="20"/>
          <w:szCs w:val="20"/>
          <w:rtl w:val="0"/>
        </w:rPr>
        <w:t xml:space="preserve"> Summarizing: Winners announced at the 2025 Isang Yun Cello Comp...</w:t>
      </w:r>
    </w:p>
    <w:p w:rsidR="00000000" w:rsidDel="00000000" w:rsidP="00000000" w:rsidRDefault="00000000" w:rsidRPr="00000000" w14:paraId="00000042">
      <w:pPr>
        <w:rPr>
          <w:sz w:val="20"/>
          <w:szCs w:val="20"/>
        </w:rPr>
      </w:pPr>
      <w:r w:rsidDel="00000000" w:rsidR="00000000" w:rsidRPr="00000000">
        <w:rPr>
          <w:sz w:val="20"/>
          <w:szCs w:val="20"/>
          <w:rtl w:val="0"/>
        </w:rPr>
        <w:t xml:space="preserve"> Summarizing: Gautier Capuçon plays cello while suspended on a z...</w:t>
      </w:r>
    </w:p>
    <w:p w:rsidR="00000000" w:rsidDel="00000000" w:rsidP="00000000" w:rsidRDefault="00000000" w:rsidRPr="00000000" w14:paraId="00000043">
      <w:pPr>
        <w:rPr>
          <w:sz w:val="20"/>
          <w:szCs w:val="20"/>
        </w:rPr>
      </w:pPr>
      <w:r w:rsidDel="00000000" w:rsidR="00000000" w:rsidRPr="00000000">
        <w:rPr>
          <w:sz w:val="20"/>
          <w:szCs w:val="20"/>
          <w:rtl w:val="0"/>
        </w:rPr>
        <w:t xml:space="preserve"> Summarizing: Poway Symphony Features Cello (Qiele) Guo on His N...</w:t>
      </w:r>
    </w:p>
    <w:p w:rsidR="00000000" w:rsidDel="00000000" w:rsidP="00000000" w:rsidRDefault="00000000" w:rsidRPr="00000000" w14:paraId="00000044">
      <w:pPr>
        <w:rPr>
          <w:sz w:val="20"/>
          <w:szCs w:val="20"/>
        </w:rPr>
      </w:pPr>
      <w:r w:rsidDel="00000000" w:rsidR="00000000" w:rsidRPr="00000000">
        <w:rPr>
          <w:sz w:val="20"/>
          <w:szCs w:val="20"/>
          <w:rtl w:val="0"/>
        </w:rPr>
        <w:t xml:space="preserve"> Summarizing: Butterfly And Cello Print Luggage Cover For Suitca...</w:t>
      </w:r>
    </w:p>
    <w:p w:rsidR="00000000" w:rsidDel="00000000" w:rsidP="00000000" w:rsidRDefault="00000000" w:rsidRPr="00000000" w14:paraId="00000045">
      <w:pPr>
        <w:rPr>
          <w:sz w:val="20"/>
          <w:szCs w:val="20"/>
        </w:rPr>
      </w:pPr>
      <w:r w:rsidDel="00000000" w:rsidR="00000000" w:rsidRPr="00000000">
        <w:rPr>
          <w:sz w:val="20"/>
          <w:szCs w:val="20"/>
          <w:rtl w:val="0"/>
        </w:rPr>
        <w:t xml:space="preserve"> Summarizing: Chopin Cello Sonata &amp; Vivaldi Bassoon : From the T...</w:t>
      </w:r>
    </w:p>
    <w:p w:rsidR="00000000" w:rsidDel="00000000" w:rsidP="00000000" w:rsidRDefault="00000000" w:rsidRPr="00000000" w14:paraId="00000046">
      <w:pPr>
        <w:rPr>
          <w:sz w:val="20"/>
          <w:szCs w:val="20"/>
        </w:rPr>
      </w:pPr>
      <w:r w:rsidDel="00000000" w:rsidR="00000000" w:rsidRPr="00000000">
        <w:rPr>
          <w:sz w:val="20"/>
          <w:szCs w:val="20"/>
          <w:rtl w:val="0"/>
        </w:rPr>
        <w:t xml:space="preserve"> Summarizing: ISANGYUN Competition for Cello Announces 2025 Fina...</w:t>
      </w:r>
    </w:p>
    <w:p w:rsidR="00000000" w:rsidDel="00000000" w:rsidP="00000000" w:rsidRDefault="00000000" w:rsidRPr="00000000" w14:paraId="00000047">
      <w:pPr>
        <w:rPr>
          <w:sz w:val="20"/>
          <w:szCs w:val="20"/>
        </w:rPr>
      </w:pPr>
      <w:r w:rsidDel="00000000" w:rsidR="00000000" w:rsidRPr="00000000">
        <w:rPr>
          <w:sz w:val="20"/>
          <w:szCs w:val="20"/>
          <w:rtl w:val="0"/>
        </w:rPr>
        <w:t xml:space="preserve"> Summarizing: CCCT Concert Series Presents Dirty Cello - Contra ...</w:t>
      </w:r>
    </w:p>
    <w:p w:rsidR="00000000" w:rsidDel="00000000" w:rsidP="00000000" w:rsidRDefault="00000000" w:rsidRPr="00000000" w14:paraId="00000048">
      <w:pPr>
        <w:rPr>
          <w:sz w:val="20"/>
          <w:szCs w:val="20"/>
        </w:rPr>
      </w:pPr>
      <w:r w:rsidDel="00000000" w:rsidR="00000000" w:rsidRPr="00000000">
        <w:rPr>
          <w:sz w:val="20"/>
          <w:szCs w:val="20"/>
          <w:rtl w:val="0"/>
        </w:rPr>
        <w:t xml:space="preserve"> Summarizing: A video recording of ‘Alone in the Burning: Poetry...</w:t>
      </w:r>
    </w:p>
    <w:p w:rsidR="00000000" w:rsidDel="00000000" w:rsidP="00000000" w:rsidRDefault="00000000" w:rsidRPr="00000000" w14:paraId="00000049">
      <w:pPr>
        <w:rPr>
          <w:sz w:val="20"/>
          <w:szCs w:val="20"/>
        </w:rPr>
      </w:pPr>
      <w:r w:rsidDel="00000000" w:rsidR="00000000" w:rsidRPr="00000000">
        <w:rPr>
          <w:sz w:val="20"/>
          <w:szCs w:val="20"/>
          <w:rtl w:val="0"/>
        </w:rPr>
        <w:t xml:space="preserve"> Summarizing: Tuba Bach to kick off concert series with MSU cell...</w:t>
      </w:r>
    </w:p>
    <w:p w:rsidR="00000000" w:rsidDel="00000000" w:rsidP="00000000" w:rsidRDefault="00000000" w:rsidRPr="00000000" w14:paraId="0000004A">
      <w:pPr>
        <w:rPr>
          <w:sz w:val="20"/>
          <w:szCs w:val="20"/>
        </w:rPr>
      </w:pPr>
      <w:r w:rsidDel="00000000" w:rsidR="00000000" w:rsidRPr="00000000">
        <w:rPr>
          <w:sz w:val="20"/>
          <w:szCs w:val="20"/>
          <w:rtl w:val="0"/>
        </w:rPr>
        <w:t xml:space="preserve">...</w:t>
      </w:r>
    </w:p>
    <w:p w:rsidR="00000000" w:rsidDel="00000000" w:rsidP="00000000" w:rsidRDefault="00000000" w:rsidRPr="00000000" w14:paraId="0000004B">
      <w:pPr>
        <w:rPr>
          <w:sz w:val="20"/>
          <w:szCs w:val="20"/>
        </w:rPr>
      </w:pPr>
      <w:r w:rsidDel="00000000" w:rsidR="00000000" w:rsidRPr="00000000">
        <w:rPr>
          <w:sz w:val="20"/>
          <w:szCs w:val="20"/>
          <w:rtl w:val="0"/>
        </w:rPr>
        <w:t xml:space="preserve">   Summary: Chopin Cello Sonata &amp; Vivaldi Bassoon : From the Top - NPR</w:t>
      </w:r>
    </w:p>
    <w:p w:rsidR="00000000" w:rsidDel="00000000" w:rsidP="00000000" w:rsidRDefault="00000000" w:rsidRPr="00000000" w14:paraId="0000004C">
      <w:pPr>
        <w:rPr>
          <w:sz w:val="20"/>
          <w:szCs w:val="20"/>
        </w:rPr>
      </w:pPr>
      <w:r w:rsidDel="00000000" w:rsidR="00000000" w:rsidRPr="00000000">
        <w:rPr>
          <w:sz w:val="20"/>
          <w:szCs w:val="20"/>
          <w:rtl w:val="0"/>
        </w:rPr>
        <w:t xml:space="preserve">--------------------</w:t>
      </w:r>
    </w:p>
    <w:p w:rsidR="00000000" w:rsidDel="00000000" w:rsidP="00000000" w:rsidRDefault="00000000" w:rsidRPr="00000000" w14:paraId="0000004D">
      <w:pPr>
        <w:rPr>
          <w:sz w:val="20"/>
          <w:szCs w:val="20"/>
        </w:rPr>
      </w:pPr>
      <w:r w:rsidDel="00000000" w:rsidR="00000000" w:rsidRPr="00000000">
        <w:rPr>
          <w:sz w:val="20"/>
          <w:szCs w:val="20"/>
          <w:rtl w:val="0"/>
        </w:rPr>
        <w:t xml:space="preserve">================================================================================</w:t>
      </w:r>
    </w:p>
    <w:p w:rsidR="00000000" w:rsidDel="00000000" w:rsidP="00000000" w:rsidRDefault="00000000" w:rsidRPr="00000000" w14:paraId="0000004E">
      <w:pPr>
        <w:rPr>
          <w:sz w:val="20"/>
          <w:szCs w:val="20"/>
        </w:rPr>
      </w:pPr>
      <w:r w:rsidDel="00000000" w:rsidR="00000000" w:rsidRPr="00000000">
        <w:rPr>
          <w:sz w:val="20"/>
          <w:szCs w:val="20"/>
          <w:rtl w:val="0"/>
        </w:rPr>
        <w:t xml:space="preserve">Finished processing</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/content/drive/My</w:t>
        </w:r>
      </w:hyperlink>
      <w:r w:rsidDel="00000000" w:rsidR="00000000" w:rsidRPr="00000000">
        <w:rPr>
          <w:sz w:val="20"/>
          <w:szCs w:val="20"/>
          <w:rtl w:val="0"/>
        </w:rPr>
        <w:t xml:space="preserve"> Drive/aai-521/videos-ds/test/v_CricketShot_g01_c05.avi</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720" w:hanging="360"/>
        <w:rPr>
          <w:b w:val="1"/>
          <w:bCs w:val="1"/>
          <w:color w:val="000000"/>
          <w:sz w:val="26"/>
          <w:szCs w:val="26"/>
        </w:rPr>
      </w:pPr>
      <w:bookmarkStart w:colFirst="0" w:colLast="0" w:name="_wtprlz1y9wy9" w:id="18"/>
      <w:bookmarkEnd w:id="18"/>
      <w:r w:rsidDel="00000000" w:rsidR="00000000" w:rsidRPr="00000000">
        <w:rPr>
          <w:b w:val="1"/>
          <w:bCs w:val="1"/>
          <w:color w:val="000000"/>
          <w:sz w:val="26"/>
          <w:szCs w:val="26"/>
          <w:rtl w:val="0"/>
        </w:rPr>
        <w:t xml:space="preserve">B. Performance Analysis and Optimization Needs</w:t>
      </w:r>
    </w:p>
    <w:p w:rsidR="00000000" w:rsidDel="00000000" w:rsidP="00000000" w:rsidRDefault="00000000" w:rsidRPr="00000000" w14:paraId="00000051">
      <w:pPr>
        <w:spacing w:after="240" w:before="240" w:lineRule="auto"/>
        <w:rPr/>
      </w:pPr>
      <w:r w:rsidDel="00000000" w:rsidR="00000000" w:rsidRPr="00000000">
        <w:rPr>
          <w:rtl w:val="0"/>
        </w:rPr>
        <w:t xml:space="preserve">Analysis of the initial summarization run revealed critical performance data. For a sample video of 300 total frames, the system extracted 254 keyframes using an initial SSIM threshold (tau_SSIM) of 0.85. This yields a keyframe extraction rate of approximately 84.7%.</w:t>
      </w:r>
    </w:p>
    <w:p w:rsidR="00000000" w:rsidDel="00000000" w:rsidP="00000000" w:rsidRDefault="00000000" w:rsidRPr="00000000" w14:paraId="00000052">
      <w:pPr>
        <w:spacing w:after="240" w:before="240" w:lineRule="auto"/>
        <w:rPr/>
      </w:pPr>
      <w:r w:rsidDel="00000000" w:rsidR="00000000" w:rsidRPr="00000000">
        <w:rPr>
          <w:rtl w:val="0"/>
        </w:rPr>
        <w:t xml:space="preserve">Discussion: The high extraction rate of 84.7% is significantly counterproductive to the goal of concise summarization, which typically targets a rate closer to less than or equal to 10%. This result strongly suggests that the SSIM threshold (tau_SSIM) parameter is currently too low (too permissive), leading to the selection of frames with negligible visual difference. This finding highlights an immediate and critical need for parameter optimization, specifically by systematically increasing the SSIM threshold (e.g., to 0.95 or higher) to filter out redundant frames and maximize the system's efficiency.</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3048000" cy="22860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hd w:fill="ffffff" w:val="clear"/>
        <w:spacing w:after="120" w:before="120" w:lineRule="auto"/>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LangGraph</w:t>
      </w:r>
      <w:r w:rsidDel="00000000" w:rsidR="00000000" w:rsidRPr="00000000">
        <w:rPr>
          <w:color w:val="1f1f1f"/>
          <w:sz w:val="24"/>
          <w:szCs w:val="24"/>
          <w:rtl w:val="0"/>
        </w:rPr>
        <w:t xml:space="preserve"> workflow successfully processed two random test videos, demonstrating its end-to-end functionality. Here's a breakdown of the output:</w:t>
      </w:r>
    </w:p>
    <w:p w:rsidR="00000000" w:rsidDel="00000000" w:rsidP="00000000" w:rsidRDefault="00000000" w:rsidRPr="00000000" w14:paraId="00000056">
      <w:pPr>
        <w:shd w:fill="ffffff" w:val="clear"/>
        <w:spacing w:after="120" w:before="120" w:lineRule="auto"/>
        <w:rPr>
          <w:color w:val="1f1f1f"/>
          <w:sz w:val="24"/>
          <w:szCs w:val="24"/>
        </w:rPr>
      </w:pPr>
      <w:r w:rsidDel="00000000" w:rsidR="00000000" w:rsidRPr="00000000">
        <w:rPr>
          <w:color w:val="1f1f1f"/>
          <w:sz w:val="24"/>
          <w:szCs w:val="24"/>
          <w:rtl w:val="0"/>
        </w:rPr>
        <w:t xml:space="preserve">For each video, the following steps were executed:</w:t>
      </w:r>
    </w:p>
    <w:p w:rsidR="00000000" w:rsidDel="00000000" w:rsidP="00000000" w:rsidRDefault="00000000" w:rsidRPr="00000000" w14:paraId="00000057">
      <w:pPr>
        <w:shd w:fill="ffffff" w:val="clear"/>
        <w:spacing w:after="120" w:before="120" w:lineRule="auto"/>
        <w:rPr>
          <w:color w:val="1f1f1f"/>
          <w:sz w:val="24"/>
          <w:szCs w:val="24"/>
        </w:rPr>
      </w:pPr>
      <w:r w:rsidDel="00000000" w:rsidR="00000000" w:rsidRPr="00000000">
        <w:rPr>
          <w:b w:val="1"/>
          <w:bCs w:val="1"/>
          <w:color w:val="1f1f1f"/>
          <w:sz w:val="24"/>
          <w:szCs w:val="24"/>
          <w:rtl w:val="0"/>
        </w:rPr>
        <w:t xml:space="preserve">Audio Extraction:</w:t>
      </w:r>
      <w:r w:rsidDel="00000000" w:rsidR="00000000" w:rsidRPr="00000000">
        <w:rPr>
          <w:color w:val="1f1f1f"/>
          <w:sz w:val="24"/>
          <w:szCs w:val="24"/>
          <w:rtl w:val="0"/>
        </w:rPr>
        <w:t xml:space="preserve"> For </w:t>
      </w:r>
      <w:hyperlink r:id="rId18">
        <w:r w:rsidDel="00000000" w:rsidR="00000000" w:rsidRPr="00000000">
          <w:rPr>
            <w:color w:val="0b57d0"/>
            <w:sz w:val="24"/>
            <w:szCs w:val="24"/>
            <w:u w:val="single"/>
            <w:rtl w:val="0"/>
          </w:rPr>
          <w:t xml:space="preserve">/content/drive/My Drive/aai-521/videos-ds/test/v_ShavingBeard_g05_c06.avi</w:t>
        </w:r>
      </w:hyperlink>
      <w:r w:rsidDel="00000000" w:rsidR="00000000" w:rsidRPr="00000000">
        <w:rPr>
          <w:color w:val="1f1f1f"/>
          <w:sz w:val="24"/>
          <w:szCs w:val="24"/>
          <w:rtl w:val="0"/>
        </w:rPr>
        <w:t xml:space="preserve">, audio was extracted successfully. For </w:t>
      </w:r>
      <w:hyperlink r:id="rId19">
        <w:r w:rsidDel="00000000" w:rsidR="00000000" w:rsidRPr="00000000">
          <w:rPr>
            <w:color w:val="0b57d0"/>
            <w:sz w:val="24"/>
            <w:szCs w:val="24"/>
            <w:u w:val="single"/>
            <w:rtl w:val="0"/>
          </w:rPr>
          <w:t xml:space="preserve">/content/drive/My Drive/aai-521/videos-ds/test/v_CricketShot_g01_c05.avi</w:t>
        </w:r>
      </w:hyperlink>
      <w:r w:rsidDel="00000000" w:rsidR="00000000" w:rsidRPr="00000000">
        <w:rPr>
          <w:color w:val="1f1f1f"/>
          <w:sz w:val="24"/>
          <w:szCs w:val="24"/>
          <w:rtl w:val="0"/>
        </w:rPr>
        <w:t xml:space="preserve">, no audio track was found.</w:t>
      </w:r>
    </w:p>
    <w:p w:rsidR="00000000" w:rsidDel="00000000" w:rsidP="00000000" w:rsidRDefault="00000000" w:rsidRPr="00000000" w14:paraId="00000058">
      <w:pPr>
        <w:shd w:fill="ffffff" w:val="clear"/>
        <w:spacing w:after="120" w:before="120" w:lineRule="auto"/>
        <w:rPr>
          <w:color w:val="1f1f1f"/>
          <w:sz w:val="24"/>
          <w:szCs w:val="24"/>
        </w:rPr>
      </w:pPr>
      <w:r w:rsidDel="00000000" w:rsidR="00000000" w:rsidRPr="00000000">
        <w:rPr>
          <w:b w:val="1"/>
          <w:bCs w:val="1"/>
          <w:color w:val="1f1f1f"/>
          <w:sz w:val="24"/>
          <w:szCs w:val="24"/>
          <w:rtl w:val="0"/>
        </w:rPr>
        <w:t xml:space="preserve">Transcription:</w:t>
      </w:r>
      <w:r w:rsidDel="00000000" w:rsidR="00000000" w:rsidRPr="00000000">
        <w:rPr>
          <w:color w:val="1f1f1f"/>
          <w:sz w:val="24"/>
          <w:szCs w:val="24"/>
          <w:rtl w:val="0"/>
        </w:rPr>
        <w:t xml:space="preserve"> Transcription was skipped for both videos due to either no speech being detected or the absence of an audio track.</w:t>
      </w:r>
    </w:p>
    <w:p w:rsidR="00000000" w:rsidDel="00000000" w:rsidP="00000000" w:rsidRDefault="00000000" w:rsidRPr="00000000" w14:paraId="00000059">
      <w:pPr>
        <w:shd w:fill="ffffff" w:val="clear"/>
        <w:spacing w:after="120" w:before="120" w:lineRule="auto"/>
        <w:rPr>
          <w:color w:val="1f1f1f"/>
          <w:sz w:val="24"/>
          <w:szCs w:val="24"/>
        </w:rPr>
      </w:pPr>
      <w:r w:rsidDel="00000000" w:rsidR="00000000" w:rsidRPr="00000000">
        <w:rPr>
          <w:b w:val="1"/>
          <w:bCs w:val="1"/>
          <w:color w:val="1f1f1f"/>
          <w:sz w:val="24"/>
          <w:szCs w:val="24"/>
          <w:rtl w:val="0"/>
        </w:rPr>
        <w:t xml:space="preserve">Summary Video Creation (using YOLO):</w:t>
      </w:r>
      <w:r w:rsidDel="00000000" w:rsidR="00000000" w:rsidRPr="00000000">
        <w:rPr>
          <w:color w:val="1f1f1f"/>
          <w:sz w:val="24"/>
          <w:szCs w:val="24"/>
          <w:rtl w:val="0"/>
        </w:rPr>
        <w:t xml:space="preserve"> A YOLO-based summary video was successfully created and saved for both videos. This indicates that keyframes were intelligently extracted based on object detection, movement, and scene changes.</w:t>
      </w:r>
    </w:p>
    <w:p w:rsidR="00000000" w:rsidDel="00000000" w:rsidP="00000000" w:rsidRDefault="00000000" w:rsidRPr="00000000" w14:paraId="0000005A">
      <w:pPr>
        <w:shd w:fill="ffffff" w:val="clear"/>
        <w:spacing w:after="120" w:before="120" w:lineRule="auto"/>
        <w:rPr>
          <w:b w:val="1"/>
          <w:bCs w:val="1"/>
          <w:color w:val="1f1f1f"/>
          <w:sz w:val="24"/>
          <w:szCs w:val="24"/>
        </w:rPr>
      </w:pPr>
      <w:r w:rsidDel="00000000" w:rsidR="00000000" w:rsidRPr="00000000">
        <w:rPr>
          <w:b w:val="1"/>
          <w:bCs w:val="1"/>
          <w:color w:val="1f1f1f"/>
          <w:sz w:val="24"/>
          <w:szCs w:val="24"/>
          <w:rtl w:val="0"/>
        </w:rPr>
        <w:t xml:space="preserve">Label Lemmatization:</w:t>
      </w:r>
    </w:p>
    <w:p w:rsidR="00000000" w:rsidDel="00000000" w:rsidP="00000000" w:rsidRDefault="00000000" w:rsidRPr="00000000" w14:paraId="0000005B">
      <w:pPr>
        <w:shd w:fill="ffffff" w:val="clear"/>
        <w:spacing w:after="120" w:before="120" w:lineRule="auto"/>
        <w:rPr>
          <w:color w:val="1f1f1f"/>
          <w:sz w:val="24"/>
          <w:szCs w:val="24"/>
        </w:rPr>
      </w:pPr>
      <w:r w:rsidDel="00000000" w:rsidR="00000000" w:rsidRPr="00000000">
        <w:rPr>
          <w:color w:val="1f1f1f"/>
          <w:sz w:val="24"/>
          <w:szCs w:val="24"/>
          <w:rtl w:val="0"/>
        </w:rPr>
        <w:t xml:space="preserve">For the first video (v_ShavingBeard_g05_c06.avi), the predicted label 'Punch' was lemmatized to ['punch'].</w:t>
      </w:r>
    </w:p>
    <w:p w:rsidR="00000000" w:rsidDel="00000000" w:rsidP="00000000" w:rsidRDefault="00000000" w:rsidRPr="00000000" w14:paraId="0000005C">
      <w:pPr>
        <w:shd w:fill="ffffff" w:val="clear"/>
        <w:spacing w:after="120" w:before="120" w:lineRule="auto"/>
        <w:rPr>
          <w:color w:val="1f1f1f"/>
          <w:sz w:val="24"/>
          <w:szCs w:val="24"/>
        </w:rPr>
      </w:pPr>
      <w:r w:rsidDel="00000000" w:rsidR="00000000" w:rsidRPr="00000000">
        <w:rPr>
          <w:color w:val="1f1f1f"/>
          <w:sz w:val="24"/>
          <w:szCs w:val="24"/>
          <w:rtl w:val="0"/>
        </w:rPr>
        <w:t xml:space="preserve">For the second video (v_CricketShot_g01_c05.avi), the predicted label 'PlayingCello' was lemmatized to ['cello'].</w:t>
      </w:r>
    </w:p>
    <w:p w:rsidR="00000000" w:rsidDel="00000000" w:rsidP="00000000" w:rsidRDefault="00000000" w:rsidRPr="00000000" w14:paraId="0000005D">
      <w:pPr>
        <w:shd w:fill="ffffff" w:val="clear"/>
        <w:spacing w:after="120" w:before="120" w:lineRule="auto"/>
        <w:rPr>
          <w:color w:val="1f1f1f"/>
          <w:sz w:val="24"/>
          <w:szCs w:val="24"/>
        </w:rPr>
      </w:pPr>
      <w:r w:rsidDel="00000000" w:rsidR="00000000" w:rsidRPr="00000000">
        <w:rPr>
          <w:b w:val="1"/>
          <w:bCs w:val="1"/>
          <w:color w:val="1f1f1f"/>
          <w:sz w:val="24"/>
          <w:szCs w:val="24"/>
          <w:rtl w:val="0"/>
        </w:rPr>
        <w:t xml:space="preserve">Fetch News:</w:t>
      </w:r>
      <w:r w:rsidDel="00000000" w:rsidR="00000000" w:rsidRPr="00000000">
        <w:rPr>
          <w:color w:val="1f1f1f"/>
          <w:sz w:val="24"/>
          <w:szCs w:val="24"/>
          <w:rtl w:val="0"/>
        </w:rPr>
        <w:t xml:space="preserve"> For each video's processed label words, the system successfully fetched and attempted to summarize 10 related news articles.</w:t>
      </w:r>
    </w:p>
    <w:p w:rsidR="00000000" w:rsidDel="00000000" w:rsidP="00000000" w:rsidRDefault="00000000" w:rsidRPr="00000000" w14:paraId="0000005E">
      <w:pPr>
        <w:shd w:fill="ffffff" w:val="clear"/>
        <w:spacing w:after="120" w:before="120" w:lineRule="auto"/>
        <w:rPr>
          <w:color w:val="1f1f1f"/>
          <w:sz w:val="24"/>
          <w:szCs w:val="24"/>
        </w:rPr>
      </w:pPr>
      <w:r w:rsidDel="00000000" w:rsidR="00000000" w:rsidRPr="00000000">
        <w:rPr>
          <w:b w:val="1"/>
          <w:bCs w:val="1"/>
          <w:color w:val="1f1f1f"/>
          <w:sz w:val="24"/>
          <w:szCs w:val="24"/>
          <w:rtl w:val="0"/>
        </w:rPr>
        <w:t xml:space="preserve">Display News:</w:t>
      </w:r>
      <w:r w:rsidDel="00000000" w:rsidR="00000000" w:rsidRPr="00000000">
        <w:rPr>
          <w:color w:val="1f1f1f"/>
          <w:sz w:val="24"/>
          <w:szCs w:val="24"/>
          <w:rtl w:val="0"/>
        </w:rPr>
        <w:t xml:space="preserve"> The top 5 related news articles (including title, link, and a brief summary) were displayed for each video, using the lemmatized label words as the search query.</w:t>
      </w:r>
    </w:p>
    <w:p w:rsidR="00000000" w:rsidDel="00000000" w:rsidP="00000000" w:rsidRDefault="00000000" w:rsidRPr="00000000" w14:paraId="0000005F">
      <w:pPr>
        <w:shd w:fill="ffffff" w:val="clear"/>
        <w:spacing w:after="120" w:before="120" w:lineRule="auto"/>
        <w:rPr>
          <w:color w:val="1f1f1f"/>
          <w:sz w:val="24"/>
          <w:szCs w:val="24"/>
        </w:rPr>
      </w:pPr>
      <w:r w:rsidDel="00000000" w:rsidR="00000000" w:rsidRPr="00000000">
        <w:rPr>
          <w:color w:val="1f1f1f"/>
          <w:sz w:val="24"/>
          <w:szCs w:val="24"/>
          <w:rtl w:val="0"/>
        </w:rPr>
        <w:t xml:space="preserve">The final output for each video includes its path, the predicted classification label, the processed </w:t>
      </w:r>
      <w:r w:rsidDel="00000000" w:rsidR="00000000" w:rsidRPr="00000000">
        <w:rPr>
          <w:b w:val="1"/>
          <w:bCs w:val="1"/>
          <w:color w:val="1f1f1f"/>
          <w:sz w:val="24"/>
          <w:szCs w:val="24"/>
          <w:rtl w:val="0"/>
        </w:rPr>
        <w:t xml:space="preserve">(lemmatized)</w:t>
      </w:r>
      <w:r w:rsidDel="00000000" w:rsidR="00000000" w:rsidRPr="00000000">
        <w:rPr>
          <w:color w:val="1f1f1f"/>
          <w:sz w:val="24"/>
          <w:szCs w:val="24"/>
          <w:rtl w:val="0"/>
        </w:rPr>
        <w:t xml:space="preserve"> label words used for news search, the transcription status, the summary video duration, and the number of news articles found.</w:t>
      </w:r>
    </w:p>
    <w:p w:rsidR="00000000" w:rsidDel="00000000" w:rsidP="00000000" w:rsidRDefault="00000000" w:rsidRPr="00000000" w14:paraId="00000060">
      <w:pPr>
        <w:shd w:fill="ffffff" w:val="clear"/>
        <w:spacing w:after="120" w:before="120" w:lineRule="auto"/>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summary videos were also displayed inline in the notebook</w:t>
      </w:r>
      <w:r w:rsidDel="00000000" w:rsidR="00000000" w:rsidRPr="00000000">
        <w:rPr>
          <w:color w:val="1f1f1f"/>
          <w:sz w:val="24"/>
          <w:szCs w:val="24"/>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ind w:left="720" w:hanging="360"/>
        <w:rPr>
          <w:b w:val="1"/>
          <w:bCs w:val="1"/>
          <w:sz w:val="34"/>
          <w:szCs w:val="34"/>
        </w:rPr>
      </w:pPr>
      <w:bookmarkStart w:colFirst="0" w:colLast="0" w:name="_a331axjgtrl2" w:id="19"/>
      <w:bookmarkEnd w:id="19"/>
      <w:r w:rsidDel="00000000" w:rsidR="00000000" w:rsidRPr="00000000">
        <w:rPr>
          <w:b w:val="1"/>
          <w:bCs w:val="1"/>
          <w:sz w:val="34"/>
          <w:szCs w:val="34"/>
          <w:rtl w:val="0"/>
        </w:rPr>
        <w:t xml:space="preserve">VI. Conclusion and Future Work</w:t>
      </w:r>
    </w:p>
    <w:p w:rsidR="00000000" w:rsidDel="00000000" w:rsidP="00000000" w:rsidRDefault="00000000" w:rsidRPr="00000000" w14:paraId="00000063">
      <w:pPr>
        <w:spacing w:after="240" w:before="240" w:lineRule="auto"/>
        <w:rPr/>
      </w:pPr>
      <w:r w:rsidDel="00000000" w:rsidR="00000000" w:rsidRPr="00000000">
        <w:rPr>
          <w:rtl w:val="0"/>
        </w:rPr>
        <w:t xml:space="preserve">The Agentic AI Framework successfully demonstrates a modular, scalable, and robust approach to multi-modal video analysis using LangGraph orchestration, LoRA-ResNet18 classification, and YOLOv8/SSIM summarization. The successful grounding of classification labels to real-time external news validates the system's core fusion capability. While the overall architecture is functionally validated, the efficiency of the summarization component is currently hampered by an overly sensitive SSIM threshold.</w:t>
      </w:r>
    </w:p>
    <w:p w:rsidR="00000000" w:rsidDel="00000000" w:rsidP="00000000" w:rsidRDefault="00000000" w:rsidRPr="00000000" w14:paraId="00000064">
      <w:pPr>
        <w:spacing w:after="240" w:before="240" w:lineRule="auto"/>
        <w:rPr/>
      </w:pPr>
      <w:r w:rsidDel="00000000" w:rsidR="00000000" w:rsidRPr="00000000">
        <w:rPr>
          <w:rtl w:val="0"/>
        </w:rPr>
        <w:t xml:space="preserve">Future work will focus on optimizing the framework's performance metrics and completing the full implementation of the efficiency cycle:</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Parameter Optimization: Systematically tune the SSIM threshold (tau_SSIM) to reduce the keyframe extraction rate to a target of less than or equal to 10%.</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LoRA Fine-Tuning: Complete the adversarial training and final hyperparameter tuning of the ResNet18 LoRA adapter to ensure high classification accuracy across the target action set.</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Decision Cycles Implementation: Fully integrate the conditional LangGraph logic based on classification_confidence to ensure dynamic resource allocation, maximizing computational efficiency across the entire pipeline.</w:t>
      </w:r>
    </w:p>
    <w:p w:rsidR="00000000" w:rsidDel="00000000" w:rsidP="00000000" w:rsidRDefault="00000000" w:rsidRPr="00000000" w14:paraId="00000068">
      <w:pPr>
        <w:pStyle w:val="Heading2"/>
        <w:keepNext w:val="0"/>
        <w:keepLines w:val="0"/>
        <w:spacing w:after="80" w:lineRule="auto"/>
        <w:ind w:left="720" w:hanging="360"/>
        <w:rPr>
          <w:b w:val="1"/>
          <w:bCs w:val="1"/>
          <w:sz w:val="34"/>
          <w:szCs w:val="34"/>
        </w:rPr>
      </w:pPr>
      <w:bookmarkStart w:colFirst="0" w:colLast="0" w:name="_q51s0axdhihl" w:id="20"/>
      <w:bookmarkEnd w:id="20"/>
      <w:r w:rsidDel="00000000" w:rsidR="00000000" w:rsidRPr="00000000">
        <w:rPr>
          <w:b w:val="1"/>
          <w:bCs w:val="1"/>
          <w:sz w:val="34"/>
          <w:szCs w:val="34"/>
          <w:rtl w:val="0"/>
        </w:rPr>
        <w:t xml:space="preserve">VII. References</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He, K., Zhang, X., Ren, S., &amp; Sun, J. (2016). Deep residual learning for image recognition. In Proceedings of the IEEE Conference on Computer Vision and Pattern Recognition (CVPR) (pp. 770-778).</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Hu, E. J., Shen, Y., Wallis, P., Allen-Zhu, Z., Li, Y., Wang, S., &amp; Chen, L. (2021). LoRA: Low-rank adaptation of large language models. arXiv preprint arXiv:2106.09685.</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Redmon, J., Divvala, S., Girshick, R., &amp; Farhadi, A. (2016). You only look once: Unified, real-time object detection. In Proceedings of the IEEE Conference on Computer Vision and Pattern Recognition (CVPR) (pp. 779-788).</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Wang, Z., Bovik, A. C., Sheikh, H. R., &amp; Simoncelli, E. P. (2004). Image quality assessment: from error visibility to structural similarity. IEEE Transactions on Image Processing, 13(4), 600-612.</w:t>
      </w:r>
    </w:p>
    <w:p w:rsidR="00000000" w:rsidDel="00000000" w:rsidP="00000000" w:rsidRDefault="00000000" w:rsidRPr="00000000" w14:paraId="0000006D">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image" Target="media/image4.png"/><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https://colab.research.google.com/drive/1F5OeeICkoVv9Yub4IPYJjP4POQ2Sfm_6#" TargetMode="External"/><Relationship Id="rId6" Type="http://schemas.openxmlformats.org/officeDocument/2006/relationships/image" Target="media/image1.png"/><Relationship Id="rId18" Type="http://schemas.openxmlformats.org/officeDocument/2006/relationships/hyperlink" Target="https://colab.research.google.com/drive/1F5OeeICkoVv9Yub4IPYJjP4POQ2Sfm_6#"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