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84002A2" wp14:textId="77777777">
      <w:pPr>
        <w:spacing w:after="60"/>
      </w:pPr>
      <w:r>
        <w:rPr>
          <w:b/>
          <w:bCs/>
          <w:color w:val="1F4E79"/>
          <w:sz w:val="40"/>
          <w:szCs w:val="40"/>
        </w:rPr>
        <w:t xml:space="preserve">Bloat Guardian — Application PRD (v1.0)</w:t>
      </w:r>
    </w:p>
    <w:p xmlns:wp14="http://schemas.microsoft.com/office/word/2010/wordml" w14:paraId="714F5F93" wp14:textId="77777777">
      <w:pPr>
        <w:spacing w:after="120"/>
      </w:pPr>
      <w:r>
        <w:rPr>
          <w:b w:val="false"/>
          <w:bCs w:val="false"/>
          <w:i/>
          <w:iCs/>
        </w:rPr>
        <w:t xml:space="preserve">An app that ingests an agentic-coding repo and runs an Adversary Agent to score its full efficiency.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78E0349B" w14:paraId="221A24FC" wp14:textId="77777777">
        <w:trPr>
          <w:tblHeader/>
        </w:trPr>
        <w:tc>
          <w:tcPr>
            <w:tcW w:w="26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DE3DC5E" wp14:textId="77777777">
            <w:r>
              <w:rPr>
                <w:b/>
                <w:bCs/>
                <w:color w:val="FFFFFF"/>
              </w:rPr>
              <w:t xml:space="preserve">Field</w:t>
            </w:r>
          </w:p>
        </w:tc>
        <w:tc>
          <w:tcPr>
            <w:tcW w:w="67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3C39D6EF" wp14:textId="77777777">
            <w:r>
              <w:rPr>
                <w:b/>
                <w:bCs/>
                <w:color w:val="FFFFFF"/>
              </w:rPr>
              <w:t xml:space="preserve">Detail</w:t>
            </w:r>
          </w:p>
        </w:tc>
      </w:tr>
      <w:tr xmlns:wp14="http://schemas.microsoft.com/office/word/2010/wordml" w:rsidTr="78E0349B" w14:paraId="305C8BC6" wp14:textId="77777777">
        <w:tc>
          <w:tcPr>
            <w:tcW w:w="2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C7DF0E4" wp14:textId="77777777">
            <w:r>
              <w:t xml:space="preserve">Author</w:t>
            </w:r>
          </w:p>
        </w:tc>
        <w:tc>
          <w:tcPr>
            <w:tcW w:w="6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A42C32" wp14:textId="77777777">
            <w:r w:rsidRPr="78E0349B" w:rsidR="78E0349B">
              <w:rPr>
                <w:lang w:val="en-US"/>
              </w:rPr>
              <w:t>Shreyash Gupta — Lead Product Manager, DPEx Digital CoE, Dr. Reddy's Laboratories</w:t>
            </w:r>
          </w:p>
        </w:tc>
      </w:tr>
      <w:tr xmlns:wp14="http://schemas.microsoft.com/office/word/2010/wordml" w:rsidTr="78E0349B" w14:paraId="294EADA9" wp14:textId="77777777">
        <w:tc>
          <w:tcPr>
            <w:tcW w:w="26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3AB3EEAD" wp14:textId="77777777">
            <w:r>
              <w:t xml:space="preserve">Type</w:t>
            </w:r>
          </w:p>
        </w:tc>
        <w:tc>
          <w:tcPr>
            <w:tcW w:w="67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7FC08336" wp14:textId="77777777">
            <w:r>
              <w:t xml:space="preserve">Vibe-coded internal web app (MVP → governance product)</w:t>
            </w:r>
          </w:p>
        </w:tc>
      </w:tr>
      <w:tr xmlns:wp14="http://schemas.microsoft.com/office/word/2010/wordml" w:rsidTr="78E0349B" w14:paraId="7CD7D4BA" wp14:textId="77777777">
        <w:tc>
          <w:tcPr>
            <w:tcW w:w="2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9FBFDD" wp14:textId="77777777">
            <w:r>
              <w:t xml:space="preserve">Status</w:t>
            </w:r>
          </w:p>
        </w:tc>
        <w:tc>
          <w:tcPr>
            <w:tcW w:w="6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7B3B05" wp14:textId="77777777">
            <w:r>
              <w:t xml:space="preserve">Draft for review</w:t>
            </w:r>
          </w:p>
        </w:tc>
      </w:tr>
      <w:tr xmlns:wp14="http://schemas.microsoft.com/office/word/2010/wordml" w:rsidTr="78E0349B" w14:paraId="28948F62" wp14:textId="77777777">
        <w:tc>
          <w:tcPr>
            <w:tcW w:w="26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491072FA" wp14:textId="77777777">
            <w:r>
              <w:t xml:space="preserve">Date</w:t>
            </w:r>
          </w:p>
        </w:tc>
        <w:tc>
          <w:tcPr>
            <w:tcW w:w="67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7CE89928" wp14:textId="77777777">
            <w:r>
              <w:t xml:space="preserve">28 Jul 2026</w:t>
            </w:r>
          </w:p>
        </w:tc>
      </w:tr>
    </w:tbl>
    <w:p xmlns:wp14="http://schemas.microsoft.com/office/word/2010/wordml" w14:paraId="672A6659" wp14:textId="77777777">
      <w:pPr>
        <w:spacing w:after="80"/>
      </w:pPr>
      <w:r/>
    </w:p>
    <w:sdt>
      <w:sdtPr>
        <w:id w:val="1223395855"/>
        <w:alias w:val="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0A37501D" wp14:textId="77777777">
          <w:r>
            <w:fldChar w:fldCharType="end"/>
          </w:r>
        </w:p>
      </w:sdtContent>
    </w:sdt>
    <w:p xmlns:wp14="http://schemas.microsoft.com/office/word/2010/wordml" w14:paraId="5DAB6C7B" wp14:textId="77777777">
      <w:r>
        <w:br w:type="page"/>
      </w:r>
    </w:p>
    <w:p xmlns:wp14="http://schemas.microsoft.com/office/word/2010/wordml" w14:paraId="28B8C590" wp14:textId="77777777">
      <w:pPr>
        <w:pStyle w:val="Heading1"/>
      </w:pPr>
      <w:r>
        <w:t xml:space="preserve">1. One-line pitch</w:t>
      </w:r>
    </w:p>
    <w:p xmlns:wp14="http://schemas.microsoft.com/office/word/2010/wordml" w14:paraId="23CD6143" wp14:textId="77777777">
      <w:pPr>
        <w:pBdr>
          <w:left w:val="single" w:color="1F4E79" w:sz="18" w:space="12"/>
        </w:pBdr>
        <w:spacing w:before="120" w:after="120"/>
        <w:ind w:left="480"/>
      </w:pPr>
      <w:r>
        <w:rPr>
          <w:i/>
          <w:iCs/>
        </w:rPr>
        <w:t xml:space="preserve">A web app where you drop in your agent files, source, components, and context/memory files — and an Adversary Agent scans everything to expose redundancy, token bloat, unnecessary agents/skills, review overhead, and monolith-vs-microservice inefficiency — returning a plain-language efficiency verdict with credit savings any Product Owner can act on.</w:t>
      </w:r>
    </w:p>
    <w:p xmlns:wp14="http://schemas.microsoft.com/office/word/2010/wordml" w14:paraId="56A6476E" wp14:textId="77777777">
      <w:pPr>
        <w:pStyle w:val="Heading1"/>
      </w:pPr>
      <w:r>
        <w:t xml:space="preserve">2. Problem Statement</w:t>
      </w:r>
    </w:p>
    <w:p xmlns:wp14="http://schemas.microsoft.com/office/word/2010/wordml" w:rsidP="78E0349B" w14:paraId="3420C76E" wp14:textId="77777777">
      <w:pPr>
        <w:pBdr>
          <w:left w:val="single" w:color="1F4E79" w:sz="18" w:space="12"/>
        </w:pBdr>
        <w:spacing w:before="120" w:after="120"/>
        <w:ind w:left="480"/>
      </w:pPr>
      <w:r w:rsidRPr="78E0349B" w:rsidR="78E0349B">
        <w:rPr>
          <w:i w:val="1"/>
          <w:iCs w:val="1"/>
          <w:lang w:val="en-US"/>
        </w:rPr>
        <w:t>For Product Owners and TPMs who own code quality, maintainability, and token/credit efficiency in agentic coding, the problem is that agentic autonomy (Opus, Copilot) generates sprawling repos — dozens of overlapping *.agent.md files, duplicated skills, oversized context/memory files, and unbounded review loops — that silently inflate token/credit cost and degrade quality, with no tool to measure the full scope of the waste until credits are exhausted or the SOW cap is breached. Today we cope reactively. Success looks like a single app that ingests the whole repo, runs an adversary scan, and returns a quantified, non-technical efficiency report — before the money and the maintainability burn.</w:t>
      </w:r>
    </w:p>
    <w:p xmlns:wp14="http://schemas.microsoft.com/office/word/2010/wordml" w14:paraId="6A5DFFA4" wp14:textId="77777777">
      <w:pPr>
        <w:spacing w:after="120"/>
      </w:pPr>
      <w:r w:rsidRPr="78E0349B" w:rsidR="78E0349B">
        <w:rPr>
          <w:b w:val="1"/>
          <w:bCs w:val="1"/>
          <w:i w:val="0"/>
          <w:iCs w:val="0"/>
          <w:lang w:val="en-US"/>
        </w:rPr>
        <w:t xml:space="preserve">Validated on the real MyDay 2.0 repo (see §9 Proof): </w:t>
      </w:r>
      <w:r w:rsidRPr="78E0349B" w:rsidR="78E0349B">
        <w:rPr>
          <w:b w:val="0"/>
          <w:bCs w:val="0"/>
          <w:i w:val="0"/>
          <w:iCs w:val="0"/>
          <w:lang w:val="en-US"/>
        </w:rPr>
        <w:t>a full pass over 20 agent files returned a RED verdict — a duplicate 412-line legacy architect agent, a Jest-vs-Vitest contradiction, and hybrid-rendering/BFF rules restated across 9–10 files.</w:t>
      </w:r>
    </w:p>
    <w:p xmlns:wp14="http://schemas.microsoft.com/office/word/2010/wordml" w14:paraId="28F81418" wp14:textId="77777777">
      <w:pPr>
        <w:pStyle w:val="Heading1"/>
      </w:pPr>
      <w:r>
        <w:t xml:space="preserve">3. Why this matters now (grounded evidence)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78E0349B" w14:paraId="191C1315" wp14:textId="77777777">
        <w:trPr>
          <w:tblHeader/>
        </w:trPr>
        <w:tc>
          <w:tcPr>
            <w:tcW w:w="468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678BF0C0" wp14:textId="77777777">
            <w:r>
              <w:rPr>
                <w:b/>
                <w:bCs/>
                <w:color w:val="FFFFFF"/>
              </w:rPr>
              <w:t xml:space="preserve">Signal</w:t>
            </w:r>
          </w:p>
        </w:tc>
        <w:tc>
          <w:tcPr>
            <w:tcW w:w="468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AE1417D" wp14:textId="77777777">
            <w:r>
              <w:rPr>
                <w:b/>
                <w:bCs/>
                <w:color w:val="FFFFFF"/>
              </w:rPr>
              <w:t xml:space="preserve">Evidence</w:t>
            </w:r>
          </w:p>
        </w:tc>
      </w:tr>
      <w:tr xmlns:wp14="http://schemas.microsoft.com/office/word/2010/wordml" w:rsidTr="78E0349B" w14:paraId="2E991159"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0488A7" wp14:textId="77777777">
            <w:r>
              <w:t xml:space="preserve">SOW carries a 1-lakh credit cap; overage is deducted from partner payment</w:t>
            </w:r>
          </w:p>
        </w:tc>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F51A58" wp14:textId="77777777">
            <w:r w:rsidRPr="78E0349B" w:rsidR="78E0349B">
              <w:rPr>
                <w:lang w:val="en-US"/>
              </w:rPr>
              <w:t>Live constraint on MyDay 2.0</w:t>
            </w:r>
          </w:p>
        </w:tc>
      </w:tr>
      <w:tr xmlns:wp14="http://schemas.microsoft.com/office/word/2010/wordml" w:rsidTr="78E0349B" w14:paraId="4F6F5B13" wp14:textId="77777777">
        <w:tc>
          <w:tcPr>
            <w:tcW w:w="46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62EE676F" wp14:textId="77777777">
            <w:r w:rsidRPr="78E0349B" w:rsidR="78E0349B">
              <w:rPr>
                <w:lang w:val="en-US"/>
              </w:rPr>
              <w:t>“GitHub Copilot credits exhausted” logged as a live sprint impediment</w:t>
            </w:r>
          </w:p>
        </w:tc>
        <w:tc>
          <w:tcPr>
            <w:tcW w:w="46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1F899DBA" wp14:textId="77777777">
            <w:r w:rsidRPr="78E0349B" w:rsidR="78E0349B">
              <w:rPr>
                <w:lang w:val="en-US"/>
              </w:rPr>
              <w:t>MyDay 2.0 WSR</w:t>
            </w:r>
          </w:p>
        </w:tc>
      </w:tr>
      <w:tr xmlns:wp14="http://schemas.microsoft.com/office/word/2010/wordml" w:rsidTr="78E0349B" w14:paraId="743F5798"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2BE2DF" wp14:textId="77777777">
            <w:r>
              <w:t xml:space="preserve">Credit-per-story-point tracked manually (XS 20–50 … XXL 6000+)</w:t>
            </w:r>
          </w:p>
        </w:tc>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BC4DAA" wp14:textId="77777777">
            <w:r>
              <w:t xml:space="preserve">Your own AI-DLC tracking note</w:t>
            </w:r>
          </w:p>
        </w:tc>
      </w:tr>
      <w:tr xmlns:wp14="http://schemas.microsoft.com/office/word/2010/wordml" w:rsidTr="78E0349B" w14:paraId="230C8474" wp14:textId="77777777">
        <w:tc>
          <w:tcPr>
            <w:tcW w:w="46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3ECD58C3" wp14:textId="77777777">
            <w:r>
              <w:t xml:space="preserve">Input tokens dominate agentic spend — often &gt;99%; cost is re-sent context, not generated code</w:t>
            </w:r>
          </w:p>
        </w:tc>
        <w:tc>
          <w:tcPr>
            <w:tcW w:w="46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1D3FA39E" wp14:textId="77777777">
            <w:r w:rsidRPr="78E0349B" w:rsidR="78E0349B">
              <w:rPr>
                <w:lang w:val="en-US"/>
              </w:rPr>
              <w:t>arXiv “How Do AI Agents Spend Your Money?”; Augment Code</w:t>
            </w:r>
          </w:p>
        </w:tc>
      </w:tr>
      <w:tr xmlns:wp14="http://schemas.microsoft.com/office/word/2010/wordml" w:rsidTr="78E0349B" w14:paraId="711921F4"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438B9CC" wp14:textId="77777777">
            <w:r>
              <w:t xml:space="preserve">Code review alone consumed 59.4% of tokens in a multi-agent study</w:t>
            </w:r>
          </w:p>
        </w:tc>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2E8E6BB" wp14:textId="77777777">
            <w:r w:rsidRPr="78E0349B" w:rsidR="78E0349B">
              <w:rPr>
                <w:lang w:val="en-US"/>
              </w:rPr>
              <w:t>Glean / Concordia ChatDev study</w:t>
            </w:r>
          </w:p>
        </w:tc>
      </w:tr>
      <w:tr xmlns:wp14="http://schemas.microsoft.com/office/word/2010/wordml" w:rsidTr="78E0349B" w14:paraId="153C710C" wp14:textId="77777777">
        <w:tc>
          <w:tcPr>
            <w:tcW w:w="46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5BF73E0D" wp14:textId="77777777">
            <w:r>
              <w:t xml:space="preserve">Monolithic instruction files cause context rot — bigger context is worse and costlier</w:t>
            </w:r>
          </w:p>
        </w:tc>
        <w:tc>
          <w:tcPr>
            <w:tcW w:w="46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537947E5" wp14:textId="77777777">
            <w:r>
              <w:t xml:space="preserve">Anthropic context-engineering; JIT context indexing</w:t>
            </w:r>
          </w:p>
        </w:tc>
      </w:tr>
      <w:tr xmlns:wp14="http://schemas.microsoft.com/office/word/2010/wordml" w:rsidTr="78E0349B" w14:paraId="68B4609E" wp14:textId="77777777">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F2B0FF" wp14:textId="77777777">
            <w:r w:rsidRPr="78E0349B" w:rsidR="78E0349B">
              <w:rPr>
                <w:lang w:val="en-US"/>
              </w:rPr>
              <w:t>A single runaway loop billed $47,000 over 11 days before being caught</w:t>
            </w:r>
          </w:p>
        </w:tc>
        <w:tc>
          <w:tcPr>
            <w:tcW w:w="46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FC4D07E" wp14:textId="77777777">
            <w:r>
              <w:t xml:space="preserve">Zylos AI FinOps research</w:t>
            </w:r>
          </w:p>
        </w:tc>
      </w:tr>
    </w:tbl>
    <w:p xmlns:wp14="http://schemas.microsoft.com/office/word/2010/wordml" w14:paraId="7F65B547" wp14:textId="77777777">
      <w:pPr>
        <w:pStyle w:val="Heading1"/>
      </w:pPr>
      <w:r>
        <w:t xml:space="preserve">4. What the app ingests (Inputs)</w:t>
      </w:r>
    </w:p>
    <w:p xmlns:wp14="http://schemas.microsoft.com/office/word/2010/wordml" w14:paraId="2BC0A196" wp14:textId="77777777">
      <w:pPr>
        <w:spacing w:after="120"/>
      </w:pPr>
      <w:r>
        <w:rPr>
          <w:b w:val="false"/>
          <w:bCs w:val="false"/>
          <w:i w:val="false"/>
          <w:iCs w:val="false"/>
        </w:rPr>
        <w:t xml:space="preserve">The app accepts a repository (or upload bundle) and classifies every artifact into analysis lanes: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4280"/>
      </w:tblGrid>
      <w:tr xmlns:wp14="http://schemas.microsoft.com/office/word/2010/wordml" w:rsidTr="78E0349B" w14:paraId="1F4393F1" wp14:textId="77777777">
        <w:trPr>
          <w:tblHeader/>
        </w:trPr>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07581B04" wp14:textId="77777777">
            <w:r>
              <w:rPr>
                <w:b/>
                <w:bCs/>
                <w:color w:val="FFFFFF"/>
              </w:rPr>
              <w:t xml:space="preserve">Input lane</w:t>
            </w:r>
          </w:p>
        </w:tc>
        <w:tc>
          <w:tcPr>
            <w:tcW w:w="308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5061DDAB" wp14:textId="77777777">
            <w:r>
              <w:rPr>
                <w:b/>
                <w:bCs/>
                <w:color w:val="FFFFFF"/>
              </w:rPr>
              <w:t xml:space="preserve">Files ingested</w:t>
            </w:r>
          </w:p>
        </w:tc>
        <w:tc>
          <w:tcPr>
            <w:tcW w:w="428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229BC998" wp14:textId="77777777">
            <w:r>
              <w:rPr>
                <w:b/>
                <w:bCs/>
                <w:color w:val="FFFFFF"/>
              </w:rPr>
              <w:t xml:space="preserve">What the adversary looks for</w:t>
            </w:r>
          </w:p>
        </w:tc>
      </w:tr>
      <w:tr xmlns:wp14="http://schemas.microsoft.com/office/word/2010/wordml" w:rsidTr="78E0349B" w14:paraId="70C010A2"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252E70" wp14:textId="77777777">
            <w:r>
              <w:t xml:space="preserve">Agent definitions</w:t>
            </w:r>
          </w:p>
        </w:tc>
        <w:tc>
          <w:tcPr>
            <w:tcW w:w="30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931CCC0" wp14:textId="77777777">
            <w:r w:rsidRPr="78E0349B" w:rsidR="78E0349B">
              <w:rPr>
                <w:lang w:val="en-US"/>
              </w:rPr>
              <w:t>*.agent.md, AGENTS.md, copilot-instructions.md</w:t>
            </w:r>
          </w:p>
        </w:tc>
        <w:tc>
          <w:tcPr>
            <w:tcW w:w="4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F1AE48" wp14:textId="77777777">
            <w:r>
              <w:t xml:space="preserve">Redundant instructions, scope collisions, dead/legacy agents, “Never Do” bugs, tech-stack contradictions</w:t>
            </w:r>
          </w:p>
        </w:tc>
      </w:tr>
      <w:tr xmlns:wp14="http://schemas.microsoft.com/office/word/2010/wordml" w:rsidTr="78E0349B" w14:paraId="7ED2173E" wp14:textId="77777777">
        <w:tc>
          <w:tcPr>
            <w:tcW w:w="2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470752D9" wp14:textId="77777777">
            <w:r>
              <w:t xml:space="preserve">Prompts</w:t>
            </w:r>
          </w:p>
        </w:tc>
        <w:tc>
          <w:tcPr>
            <w:tcW w:w="30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712B9348" wp14:textId="77777777">
            <w:r w:rsidRPr="78E0349B" w:rsidR="78E0349B">
              <w:rPr>
                <w:lang w:val="en-US"/>
              </w:rPr>
              <w:t>*.prompt.md</w:t>
            </w:r>
          </w:p>
        </w:tc>
        <w:tc>
          <w:tcPr>
            <w:tcW w:w="42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2525A57A" wp14:textId="77777777">
            <w:r>
              <w:t xml:space="preserve">Overlapping prompts, restated rules, missing stop-conditions</w:t>
            </w:r>
          </w:p>
        </w:tc>
      </w:tr>
      <w:tr xmlns:wp14="http://schemas.microsoft.com/office/word/2010/wordml" w:rsidTr="78E0349B" w14:paraId="0DA09CC6"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35B51A" wp14:textId="77777777">
            <w:r>
              <w:t xml:space="preserve">Skills</w:t>
            </w:r>
          </w:p>
        </w:tc>
        <w:tc>
          <w:tcPr>
            <w:tcW w:w="30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16494A7" wp14:textId="77777777">
            <w:r w:rsidRPr="78E0349B" w:rsidR="78E0349B">
              <w:rPr>
                <w:lang w:val="en-US"/>
              </w:rPr>
              <w:t>SKILL.md per dir</w:t>
            </w:r>
          </w:p>
        </w:tc>
        <w:tc>
          <w:tcPr>
            <w:tcW w:w="4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FA1AEF3" wp14:textId="77777777">
            <w:r>
              <w:t xml:space="preserve">Unused skills, duplicated guidance, skills that should absorb inline rules</w:t>
            </w:r>
          </w:p>
        </w:tc>
      </w:tr>
      <w:tr xmlns:wp14="http://schemas.microsoft.com/office/word/2010/wordml" w:rsidTr="78E0349B" w14:paraId="254B3E55" wp14:textId="77777777">
        <w:tc>
          <w:tcPr>
            <w:tcW w:w="2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36AA2EAD" wp14:textId="77777777">
            <w:r>
              <w:t xml:space="preserve">Context &amp; memory</w:t>
            </w:r>
          </w:p>
        </w:tc>
        <w:tc>
          <w:tcPr>
            <w:tcW w:w="30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6360D472" wp14:textId="77777777">
            <w:r>
              <w:t xml:space="preserve">project-memory.md, session-handoff.md</w:t>
            </w:r>
          </w:p>
        </w:tc>
        <w:tc>
          <w:tcPr>
            <w:tcW w:w="42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21CE79B6" wp14:textId="77777777">
            <w:r>
              <w:t xml:space="preserve">Oversized/stale context, agents re-analyzing completed phases</w:t>
            </w:r>
          </w:p>
        </w:tc>
      </w:tr>
      <w:tr xmlns:wp14="http://schemas.microsoft.com/office/word/2010/wordml" w:rsidTr="78E0349B" w14:paraId="05584A5B"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0322765" wp14:textId="77777777">
            <w:r>
              <w:t xml:space="preserve">Source &amp; components</w:t>
            </w:r>
          </w:p>
        </w:tc>
        <w:tc>
          <w:tcPr>
            <w:tcW w:w="30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564C1F" wp14:textId="77777777">
            <w:r w:rsidRPr="78E0349B" w:rsidR="78E0349B">
              <w:rPr>
                <w:lang w:val="en-US"/>
              </w:rPr>
              <w:t>src/**, components, services, routes</w:t>
            </w:r>
          </w:p>
        </w:tc>
        <w:tc>
          <w:tcPr>
            <w:tcW w:w="4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A120894" wp14:textId="77777777">
            <w:r>
              <w:t xml:space="preserve">Duplicated components, dead code, oversized modules, monolith-vs-microservice structure</w:t>
            </w:r>
          </w:p>
        </w:tc>
      </w:tr>
      <w:tr xmlns:wp14="http://schemas.microsoft.com/office/word/2010/wordml" w:rsidTr="78E0349B" w14:paraId="6C2F49B2" wp14:textId="77777777">
        <w:tc>
          <w:tcPr>
            <w:tcW w:w="2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40B27023" wp14:textId="77777777">
            <w:r>
              <w:t xml:space="preserve">Docs</w:t>
            </w:r>
          </w:p>
        </w:tc>
        <w:tc>
          <w:tcPr>
            <w:tcW w:w="30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40279A03" wp14:textId="77777777">
            <w:r>
              <w:t xml:space="preserve">docs/**, oversized *.md, PRD/NFR/specs</w:t>
            </w:r>
          </w:p>
        </w:tc>
        <w:tc>
          <w:tcPr>
            <w:tcW w:w="42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3EB04B63" wp14:textId="77777777">
            <w:r>
              <w:t xml:space="preserve">Bloated always-referenced docs, restated architecture</w:t>
            </w:r>
          </w:p>
        </w:tc>
      </w:tr>
      <w:tr xmlns:wp14="http://schemas.microsoft.com/office/word/2010/wordml" w:rsidTr="78E0349B" w14:paraId="47554659"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423FB0" wp14:textId="77777777">
            <w:r>
              <w:t xml:space="preserve">Cost model</w:t>
            </w:r>
          </w:p>
        </w:tc>
        <w:tc>
          <w:tcPr>
            <w:tcW w:w="30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2D6199D" wp14:textId="77777777">
            <w:r>
              <w:t xml:space="preserve">Story-size → credit table (configurable)</w:t>
            </w:r>
          </w:p>
        </w:tc>
        <w:tc>
          <w:tcPr>
            <w:tcW w:w="42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AD6E25" wp14:textId="77777777">
            <w:r>
              <w:t xml:space="preserve">Overage risk vs the credit cap, per-phase credit forecast</w:t>
            </w:r>
          </w:p>
        </w:tc>
      </w:tr>
      <w:tr xmlns:wp14="http://schemas.microsoft.com/office/word/2010/wordml" w:rsidTr="78E0349B" w14:paraId="37000BB0" wp14:textId="77777777">
        <w:tc>
          <w:tcPr>
            <w:tcW w:w="2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146B2AF0" wp14:textId="77777777">
            <w:r>
              <w:t xml:space="preserve">External research pack</w:t>
            </w:r>
          </w:p>
        </w:tc>
        <w:tc>
          <w:tcPr>
            <w:tcW w:w="30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22D27CF9" wp14:textId="77777777">
            <w:r>
              <w:t xml:space="preserve">Curated benchmarks</w:t>
            </w:r>
          </w:p>
        </w:tc>
        <w:tc>
          <w:tcPr>
            <w:tcW w:w="428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6654A929" wp14:textId="77777777">
            <w:r>
              <w:t xml:space="preserve">Validate and benchmark findings against industry data</w:t>
            </w:r>
          </w:p>
        </w:tc>
      </w:tr>
    </w:tbl>
    <w:p xmlns:wp14="http://schemas.microsoft.com/office/word/2010/wordml" w14:paraId="206B39F6" wp14:textId="77777777">
      <w:pPr>
        <w:spacing w:after="120"/>
      </w:pPr>
      <w:r w:rsidRPr="78E0349B" w:rsidR="78E0349B">
        <w:rPr>
          <w:b w:val="1"/>
          <w:bCs w:val="1"/>
          <w:i w:val="0"/>
          <w:iCs w:val="0"/>
          <w:lang w:val="en-US"/>
        </w:rPr>
        <w:t xml:space="preserve">Ingestion modes (MVP options): </w:t>
      </w:r>
      <w:r w:rsidRPr="78E0349B" w:rsidR="78E0349B">
        <w:rPr>
          <w:b w:val="0"/>
          <w:bCs w:val="0"/>
          <w:i w:val="0"/>
          <w:iCs w:val="0"/>
          <w:lang w:val="en-US"/>
        </w:rPr>
        <w:t>(a) Git repo URL, (b) ZIP upload, (c) VS Code workspace read.</w:t>
      </w:r>
    </w:p>
    <w:p xmlns:wp14="http://schemas.microsoft.com/office/word/2010/wordml" w14:paraId="616B3E72" wp14:textId="77777777">
      <w:pPr>
        <w:pStyle w:val="Heading1"/>
      </w:pPr>
      <w:r>
        <w:t xml:space="preserve">5. What the app produces (the Adversary Efficiency Report)</w:t>
      </w:r>
    </w:p>
    <w:p xmlns:wp14="http://schemas.microsoft.com/office/word/2010/wordml" w14:paraId="6673B639" wp14:textId="77777777">
      <w:pPr>
        <w:pStyle w:val="Heading2"/>
      </w:pPr>
      <w:r>
        <w:t xml:space="preserve">Six efficiency dimensions scored (0–100 each), rolled into one verdict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460"/>
        <w:gridCol w:w="1700"/>
      </w:tblGrid>
      <w:tr xmlns:wp14="http://schemas.microsoft.com/office/word/2010/wordml" w:rsidTr="78E0349B" w14:paraId="4A6D3C8E" wp14:textId="77777777">
        <w:trPr>
          <w:tblHeader/>
        </w:trPr>
        <w:tc>
          <w:tcPr>
            <w:tcW w:w="7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5AFC7B24" wp14:textId="77777777">
            <w:r>
              <w:rPr>
                <w:b/>
                <w:bCs/>
                <w:color w:val="FFFFFF"/>
              </w:rPr>
              <w:t xml:space="preserve">#</w:t>
            </w:r>
          </w:p>
        </w:tc>
        <w:tc>
          <w:tcPr>
            <w:tcW w:w="25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780B4345" wp14:textId="77777777">
            <w:r>
              <w:rPr>
                <w:b/>
                <w:bCs/>
                <w:color w:val="FFFFFF"/>
              </w:rPr>
              <w:t xml:space="preserve">Dimension</w:t>
            </w:r>
          </w:p>
        </w:tc>
        <w:tc>
          <w:tcPr>
            <w:tcW w:w="44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1912A905" wp14:textId="77777777">
            <w:r>
              <w:rPr>
                <w:b/>
                <w:bCs/>
                <w:color w:val="FFFFFF"/>
              </w:rPr>
              <w:t xml:space="preserve">Detects</w:t>
            </w:r>
          </w:p>
        </w:tc>
        <w:tc>
          <w:tcPr>
            <w:tcW w:w="17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3AE43CC3" wp14:textId="77777777">
            <w:r>
              <w:rPr>
                <w:b/>
                <w:bCs/>
                <w:color w:val="FFFFFF"/>
              </w:rPr>
              <w:t xml:space="preserve">Rooted in</w:t>
            </w:r>
          </w:p>
        </w:tc>
      </w:tr>
      <w:tr xmlns:wp14="http://schemas.microsoft.com/office/word/2010/wordml" w:rsidTr="78E0349B" w14:paraId="069B11A4" wp14:textId="77777777">
        <w:tc>
          <w:tcPr>
            <w:tcW w:w="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DC34859" wp14:textId="77777777">
            <w:r>
              <w:t xml:space="preserve">D1</w:t>
            </w:r>
          </w:p>
        </w:tc>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6214D83" wp14:textId="77777777">
            <w:r>
              <w:t xml:space="preserve">Instruction Redundancy</w:t>
            </w:r>
          </w:p>
        </w:tc>
        <w:tc>
          <w:tcPr>
            <w:tcW w:w="4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607216" wp14:textId="77777777">
            <w:r>
              <w:t xml:space="preserve">Same rule/scope across multiple agents/prompts/skills</w:t>
            </w:r>
          </w:p>
        </w:tc>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F0D572" wp14:textId="77777777">
            <w:r>
              <w:t xml:space="preserve">R1</w:t>
            </w:r>
          </w:p>
        </w:tc>
      </w:tr>
      <w:tr xmlns:wp14="http://schemas.microsoft.com/office/word/2010/wordml" w:rsidTr="78E0349B" w14:paraId="58550D4C" wp14:textId="77777777">
        <w:tc>
          <w:tcPr>
            <w:tcW w:w="7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38387C56" wp14:textId="77777777">
            <w:r>
              <w:t xml:space="preserve">D2</w:t>
            </w:r>
          </w:p>
        </w:tc>
        <w:tc>
          <w:tcPr>
            <w:tcW w:w="25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4FF4E6C1" wp14:textId="77777777">
            <w:r>
              <w:t xml:space="preserve">Context Bloat &amp; Rot</w:t>
            </w:r>
          </w:p>
        </w:tc>
        <w:tc>
          <w:tcPr>
            <w:tcW w:w="44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239DE5A0" wp14:textId="77777777">
            <w:r>
              <w:t xml:space="preserve">Oversized always-on files; restated (not referenced) content</w:t>
            </w:r>
          </w:p>
        </w:tc>
        <w:tc>
          <w:tcPr>
            <w:tcW w:w="17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04496429" wp14:textId="77777777">
            <w:r>
              <w:t xml:space="preserve">R2 / Anthropic</w:t>
            </w:r>
          </w:p>
        </w:tc>
      </w:tr>
      <w:tr xmlns:wp14="http://schemas.microsoft.com/office/word/2010/wordml" w:rsidTr="78E0349B" w14:paraId="24EABABA" wp14:textId="77777777">
        <w:tc>
          <w:tcPr>
            <w:tcW w:w="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2844F9" wp14:textId="77777777">
            <w:r>
              <w:t xml:space="preserve">D3</w:t>
            </w:r>
          </w:p>
        </w:tc>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26E49C6" wp14:textId="77777777">
            <w:r>
              <w:t xml:space="preserve">Dead Weight</w:t>
            </w:r>
          </w:p>
        </w:tc>
        <w:tc>
          <w:tcPr>
            <w:tcW w:w="4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5BAD9A" wp14:textId="77777777">
            <w:r>
              <w:t xml:space="preserve">Unused agents, skills, prompts, legacy files</w:t>
            </w:r>
          </w:p>
        </w:tc>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F49E6D8" wp14:textId="77777777">
            <w:r>
              <w:t xml:space="preserve">R3</w:t>
            </w:r>
          </w:p>
        </w:tc>
      </w:tr>
      <w:tr xmlns:wp14="http://schemas.microsoft.com/office/word/2010/wordml" w:rsidTr="78E0349B" w14:paraId="0928FABC" wp14:textId="77777777">
        <w:tc>
          <w:tcPr>
            <w:tcW w:w="7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57583F6F" wp14:textId="77777777">
            <w:r>
              <w:t xml:space="preserve">D4</w:t>
            </w:r>
          </w:p>
        </w:tc>
        <w:tc>
          <w:tcPr>
            <w:tcW w:w="25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45048948" wp14:textId="77777777">
            <w:r>
              <w:t xml:space="preserve">Review &amp; Loop Overhead</w:t>
            </w:r>
          </w:p>
        </w:tc>
        <w:tc>
          <w:tcPr>
            <w:tcW w:w="44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64392BE6" wp14:textId="77777777">
            <w:r>
              <w:t xml:space="preserve">Excessive review passes, unbounded loops, MCP-heavy steps</w:t>
            </w:r>
          </w:p>
        </w:tc>
        <w:tc>
          <w:tcPr>
            <w:tcW w:w="17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3E22D2DF" wp14:textId="77777777">
            <w:r w:rsidRPr="78E0349B" w:rsidR="78E0349B">
              <w:rPr>
                <w:lang w:val="en-US"/>
              </w:rPr>
              <w:t>R4 / ChatDev 59.4%</w:t>
            </w:r>
          </w:p>
        </w:tc>
      </w:tr>
      <w:tr xmlns:wp14="http://schemas.microsoft.com/office/word/2010/wordml" w:rsidTr="78E0349B" w14:paraId="74F01905" wp14:textId="77777777">
        <w:tc>
          <w:tcPr>
            <w:tcW w:w="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D48F63" wp14:textId="77777777">
            <w:r>
              <w:t xml:space="preserve">D5</w:t>
            </w:r>
          </w:p>
        </w:tc>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4F917B" wp14:textId="77777777">
            <w:r>
              <w:t xml:space="preserve">Token / Credit Overage Risk</w:t>
            </w:r>
          </w:p>
        </w:tc>
        <w:tc>
          <w:tcPr>
            <w:tcW w:w="44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42B663C" wp14:textId="77777777">
            <w:r>
              <w:t xml:space="preserve">Forecast credits vs cap by story size; runaway-loop exposure</w:t>
            </w:r>
          </w:p>
        </w:tc>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9FBCE7B" wp14:textId="77777777">
            <w:r>
              <w:t xml:space="preserve">R4 / FinOps</w:t>
            </w:r>
          </w:p>
        </w:tc>
      </w:tr>
      <w:tr xmlns:wp14="http://schemas.microsoft.com/office/word/2010/wordml" w:rsidTr="78E0349B" w14:paraId="5E999EBA" wp14:textId="77777777">
        <w:tc>
          <w:tcPr>
            <w:tcW w:w="7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29BA8A39" wp14:textId="77777777">
            <w:r>
              <w:t xml:space="preserve">D6</w:t>
            </w:r>
          </w:p>
        </w:tc>
        <w:tc>
          <w:tcPr>
            <w:tcW w:w="25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4CCE9786" wp14:textId="77777777">
            <w:r>
              <w:t xml:space="preserve">Architecture Efficiency</w:t>
            </w:r>
          </w:p>
        </w:tc>
        <w:tc>
          <w:tcPr>
            <w:tcW w:w="44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0A60096B" wp14:textId="77777777">
            <w:r>
              <w:t xml:space="preserve">Monolith vs microservice fit; oversized modules; duplicated components</w:t>
            </w:r>
          </w:p>
        </w:tc>
        <w:tc>
          <w:tcPr>
            <w:tcW w:w="17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794CABE3" wp14:textId="77777777">
            <w:r>
              <w:t xml:space="preserve">Source scan</w:t>
            </w:r>
          </w:p>
        </w:tc>
      </w:tr>
    </w:tbl>
    <w:p xmlns:wp14="http://schemas.microsoft.com/office/word/2010/wordml" w14:paraId="23FD0630" wp14:textId="77777777">
      <w:pPr>
        <w:pStyle w:val="Heading2"/>
      </w:pPr>
      <w:r>
        <w:t xml:space="preserve">Outputs</w:t>
      </w:r>
    </w:p>
    <w:p xmlns:wp14="http://schemas.microsoft.com/office/word/2010/wordml" w14:paraId="2F1456BF" wp14:textId="77777777">
      <w:pPr>
        <w:pStyle w:val="ListParagraph"/>
        <w:numPr>
          <w:ilvl w:val="0"/>
          <w:numId w:val="2"/>
        </w:numPr>
      </w:pPr>
      <w:r>
        <w:rPr>
          <w:b/>
          <w:bCs/>
          <w:i w:val="false"/>
          <w:iCs w:val="false"/>
        </w:rPr>
        <w:t xml:space="preserve">Verdict dial: </w:t>
      </w:r>
      <w:r>
        <w:rPr>
          <w:b w:val="false"/>
          <w:bCs w:val="false"/>
          <w:i w:val="false"/>
          <w:iCs w:val="false"/>
        </w:rPr>
        <w:t xml:space="preserve">GREEN / AMBER / RED + “wasted context per run (~tokens)” + “est. credits saved if you act.”</w:t>
      </w:r>
    </w:p>
    <w:p xmlns:wp14="http://schemas.microsoft.com/office/word/2010/wordml" w14:paraId="05F12C77" wp14:textId="77777777">
      <w:pPr>
        <w:pStyle w:val="ListParagraph"/>
        <w:numPr>
          <w:ilvl w:val="0"/>
          <w:numId w:val="2"/>
        </w:numPr>
      </w:pPr>
      <w:r>
        <w:rPr>
          <w:b/>
          <w:bCs/>
          <w:i w:val="false"/>
          <w:iCs w:val="false"/>
        </w:rPr>
        <w:t xml:space="preserve">Ranked Top Cuts table: </w:t>
      </w:r>
      <w:r>
        <w:rPr>
          <w:b w:val="false"/>
          <w:bCs w:val="false"/>
          <w:i w:val="false"/>
          <w:iCs w:val="false"/>
        </w:rPr>
        <w:t xml:space="preserve">finding · dimension · evidence (file §) · plain-language reason · action (cut/merge/cap/move) · est. saving.</w:t>
      </w:r>
    </w:p>
    <w:p xmlns:wp14="http://schemas.microsoft.com/office/word/2010/wordml" w14:paraId="4C05BAF2" wp14:textId="77777777">
      <w:pPr>
        <w:pStyle w:val="ListParagraph"/>
        <w:numPr>
          <w:ilvl w:val="0"/>
          <w:numId w:val="2"/>
        </w:numPr>
      </w:pPr>
      <w:r>
        <w:rPr>
          <w:b/>
          <w:bCs/>
          <w:i w:val="false"/>
          <w:iCs w:val="false"/>
        </w:rPr>
        <w:t xml:space="preserve">Keep-As-Is list: </w:t>
      </w:r>
      <w:r>
        <w:rPr>
          <w:b w:val="false"/>
          <w:bCs w:val="false"/>
          <w:i w:val="false"/>
          <w:iCs w:val="false"/>
        </w:rPr>
        <w:t xml:space="preserve">artifacts that earn their tokens (fairness check).</w:t>
      </w:r>
    </w:p>
    <w:p xmlns:wp14="http://schemas.microsoft.com/office/word/2010/wordml" w14:paraId="4A3C8717" wp14:textId="77777777">
      <w:pPr>
        <w:pStyle w:val="ListParagraph"/>
        <w:numPr>
          <w:ilvl w:val="0"/>
          <w:numId w:val="2"/>
        </w:numPr>
      </w:pPr>
      <w:r>
        <w:rPr>
          <w:b/>
          <w:bCs/>
          <w:i w:val="false"/>
          <w:iCs w:val="false"/>
        </w:rPr>
        <w:t xml:space="preserve">Cut Simulator: </w:t>
      </w:r>
      <w:r>
        <w:rPr>
          <w:b w:val="false"/>
          <w:bCs w:val="false"/>
          <w:i w:val="false"/>
          <w:iCs w:val="false"/>
        </w:rPr>
        <w:t xml:space="preserve">toggle fixes → savings + verdict update live.</w:t>
      </w:r>
    </w:p>
    <w:p xmlns:wp14="http://schemas.microsoft.com/office/word/2010/wordml" w14:paraId="625C11D7" wp14:textId="77777777">
      <w:pPr>
        <w:pStyle w:val="ListParagraph"/>
        <w:numPr>
          <w:ilvl w:val="0"/>
          <w:numId w:val="2"/>
        </w:numPr>
      </w:pPr>
      <w:r>
        <w:rPr>
          <w:b/>
          <w:bCs/>
          <w:i w:val="false"/>
          <w:iCs w:val="false"/>
        </w:rPr>
        <w:t xml:space="preserve">Benchmark panel: </w:t>
      </w:r>
      <w:r>
        <w:rPr>
          <w:b w:val="false"/>
          <w:bCs w:val="false"/>
          <w:i w:val="false"/>
          <w:iCs w:val="false"/>
        </w:rPr>
        <w:t xml:space="preserve">your metrics vs the external research baseline.</w:t>
      </w:r>
    </w:p>
    <w:p xmlns:wp14="http://schemas.microsoft.com/office/word/2010/wordml" w14:paraId="239018F0" wp14:textId="77777777">
      <w:pPr>
        <w:pStyle w:val="ListParagraph"/>
        <w:numPr>
          <w:ilvl w:val="0"/>
          <w:numId w:val="2"/>
        </w:numPr>
      </w:pPr>
      <w:r>
        <w:rPr>
          <w:b/>
          <w:bCs/>
          <w:i w:val="false"/>
          <w:iCs w:val="false"/>
        </w:rPr>
        <w:t xml:space="preserve">Governance export: </w:t>
      </w:r>
      <w:r>
        <w:rPr>
          <w:b w:val="false"/>
          <w:bCs w:val="false"/>
          <w:i w:val="false"/>
          <w:iCs w:val="false"/>
        </w:rPr>
        <w:t xml:space="preserve">DRL-branded PDF/Markdown for leadership + a dev checklist.</w:t>
      </w:r>
    </w:p>
    <w:p xmlns:wp14="http://schemas.microsoft.com/office/word/2010/wordml" w14:paraId="19D22779" wp14:textId="77777777">
      <w:pPr>
        <w:pStyle w:val="Heading1"/>
      </w:pPr>
      <w:r>
        <w:t xml:space="preserve">6. Architecture</w:t>
      </w:r>
    </w:p>
    <w:p xmlns:wp14="http://schemas.microsoft.com/office/word/2010/wordml" w14:paraId="75615C8B" wp14:textId="77777777">
      <w:pPr>
        <w:spacing w:after="120"/>
      </w:pPr>
      <w:r w:rsidRPr="78E0349B" w:rsidR="78E0349B">
        <w:rPr>
          <w:b w:val="0"/>
          <w:bCs w:val="0"/>
          <w:i w:val="0"/>
          <w:iCs w:val="0"/>
          <w:lang w:val="en-US"/>
        </w:rPr>
        <w:t>Flow: Inputs (repo/zip/workspace) → Ingestion &amp; Classifier (routes files into 8 analysis lanes) → Adversary Agent (read-only; rules R1–R5 + D1–D6 scoring; uses prompt-audit SKILL.md; benchmarks vs External Research Pack) → emits JSON + Markdown → Guardian API (FastAPI: scores, savings math, scan history) → Guardian UI (Next.js, non-technical PO): Dashboard · Findings · Cut Simulator · Benchmark · Trend · Export.</w:t>
      </w:r>
    </w:p>
    <w:p xmlns:wp14="http://schemas.microsoft.com/office/word/2010/wordml" w14:paraId="054836CB" wp14:textId="77777777">
      <w:pPr>
        <w:pStyle w:val="ListParagraph"/>
        <w:numPr>
          <w:ilvl w:val="0"/>
          <w:numId w:val="2"/>
        </w:numPr>
        <w:rPr/>
      </w:pPr>
      <w:r w:rsidRPr="78E0349B" w:rsidR="78E0349B">
        <w:rPr>
          <w:b w:val="1"/>
          <w:bCs w:val="1"/>
          <w:i w:val="0"/>
          <w:iCs w:val="0"/>
          <w:lang w:val="en-US"/>
        </w:rPr>
        <w:t xml:space="preserve">Engine reuse: </w:t>
      </w:r>
      <w:r w:rsidRPr="78E0349B" w:rsidR="78E0349B">
        <w:rPr>
          <w:b w:val="0"/>
          <w:bCs w:val="0"/>
          <w:i w:val="0"/>
          <w:iCs w:val="0"/>
          <w:lang w:val="en-US"/>
        </w:rPr>
        <w:t>the efficiency-adversary.agent.md + run-adversary-audit.prompt.md + prompt-audit/SKILL.md are the scan core.</w:t>
      </w:r>
    </w:p>
    <w:p xmlns:wp14="http://schemas.microsoft.com/office/word/2010/wordml" w14:paraId="769129F6" wp14:textId="77777777">
      <w:pPr>
        <w:pStyle w:val="ListParagraph"/>
        <w:numPr>
          <w:ilvl w:val="0"/>
          <w:numId w:val="2"/>
        </w:numPr>
        <w:rPr/>
      </w:pPr>
      <w:r w:rsidRPr="78E0349B" w:rsidR="78E0349B">
        <w:rPr>
          <w:b w:val="1"/>
          <w:bCs w:val="1"/>
          <w:i w:val="0"/>
          <w:iCs w:val="0"/>
          <w:lang w:val="en-US"/>
        </w:rPr>
        <w:t xml:space="preserve">Read-only by design: </w:t>
      </w:r>
      <w:r w:rsidRPr="78E0349B" w:rsidR="78E0349B">
        <w:rPr>
          <w:b w:val="0"/>
          <w:bCs w:val="0"/>
          <w:i w:val="0"/>
          <w:iCs w:val="0"/>
          <w:lang w:val="en-US"/>
        </w:rPr>
        <w:t>the app recommends; humans approve. It never edits the target repo.</w:t>
      </w:r>
    </w:p>
    <w:p xmlns:wp14="http://schemas.microsoft.com/office/word/2010/wordml" w14:paraId="5BC9B97B" wp14:textId="77777777">
      <w:pPr>
        <w:pStyle w:val="Heading1"/>
      </w:pPr>
      <w:r>
        <w:t xml:space="preserve">7. The UI (for a non-technical Product Owner)</w:t>
      </w:r>
    </w:p>
    <w:p xmlns:wp14="http://schemas.microsoft.com/office/word/2010/wordml" w14:paraId="58F971A6" wp14:textId="77777777">
      <w:pPr>
        <w:pStyle w:val="ListParagraph"/>
        <w:numPr>
          <w:ilvl w:val="0"/>
          <w:numId w:val="3"/>
        </w:numPr>
      </w:pPr>
      <w:r>
        <w:rPr>
          <w:b/>
          <w:bCs/>
          <w:i w:val="false"/>
          <w:iCs w:val="false"/>
        </w:rPr>
        <w:t xml:space="preserve">Upload / Connect</w:t>
      </w:r>
      <w:r>
        <w:rPr>
          <w:b w:val="false"/>
          <w:bCs w:val="false"/>
          <w:i w:val="false"/>
          <w:iCs w:val="false"/>
        </w:rPr>
        <w:t xml:space="preserve"> — drop a ZIP, paste a repo URL, or point at a workspace. A live checklist shows detected lanes (agents ✓, prompts ✓, skills ✓, context ✓, source ✓).</w:t>
      </w:r>
    </w:p>
    <w:p xmlns:wp14="http://schemas.microsoft.com/office/word/2010/wordml" w14:paraId="569F0D0E" wp14:textId="77777777">
      <w:pPr>
        <w:pStyle w:val="ListParagraph"/>
        <w:numPr>
          <w:ilvl w:val="0"/>
          <w:numId w:val="3"/>
        </w:numPr>
        <w:rPr/>
      </w:pPr>
      <w:r w:rsidRPr="78E0349B" w:rsidR="78E0349B">
        <w:rPr>
          <w:b w:val="1"/>
          <w:bCs w:val="1"/>
          <w:i w:val="0"/>
          <w:iCs w:val="0"/>
          <w:lang w:val="en-US"/>
        </w:rPr>
        <w:t>Dashboard</w:t>
      </w:r>
      <w:r w:rsidRPr="78E0349B" w:rsidR="78E0349B">
        <w:rPr>
          <w:b w:val="0"/>
          <w:bCs w:val="0"/>
          <w:i w:val="0"/>
          <w:iCs w:val="0"/>
          <w:lang w:val="en-US"/>
        </w:rPr>
        <w:t xml:space="preserve"> — big verdict dial, two headline numbers, a 6-dimension radar (D1–D6), and an apps×severity heatmap.</w:t>
      </w:r>
    </w:p>
    <w:p xmlns:wp14="http://schemas.microsoft.com/office/word/2010/wordml" w14:paraId="5F6B4098" wp14:textId="77777777">
      <w:pPr>
        <w:pStyle w:val="ListParagraph"/>
        <w:numPr>
          <w:ilvl w:val="0"/>
          <w:numId w:val="3"/>
        </w:numPr>
      </w:pPr>
      <w:r>
        <w:rPr>
          <w:b/>
          <w:bCs/>
          <w:i w:val="false"/>
          <w:iCs w:val="false"/>
        </w:rPr>
        <w:t xml:space="preserve">Findings</w:t>
      </w:r>
      <w:r>
        <w:rPr>
          <w:b w:val="false"/>
          <w:bCs w:val="false"/>
          <w:i w:val="false"/>
          <w:iCs w:val="false"/>
        </w:rPr>
        <w:t xml:space="preserve"> — plain-language cards (“this rule is written in 9 files — you pay for it every run”), each with one action chip and a credits-saved badge; technical evidence collapsed by default.</w:t>
      </w:r>
    </w:p>
    <w:p xmlns:wp14="http://schemas.microsoft.com/office/word/2010/wordml" w14:paraId="5DE51129" wp14:textId="77777777">
      <w:pPr>
        <w:pStyle w:val="ListParagraph"/>
        <w:numPr>
          <w:ilvl w:val="0"/>
          <w:numId w:val="3"/>
        </w:numPr>
      </w:pPr>
      <w:r>
        <w:rPr>
          <w:b/>
          <w:bCs/>
          <w:i w:val="false"/>
          <w:iCs w:val="false"/>
        </w:rPr>
        <w:t xml:space="preserve">Cut Simulator</w:t>
      </w:r>
      <w:r>
        <w:rPr>
          <w:b w:val="false"/>
          <w:bCs w:val="false"/>
          <w:i w:val="false"/>
          <w:iCs w:val="false"/>
        </w:rPr>
        <w:t xml:space="preserve"> — toggle recommendations → savings total + verdict update live.</w:t>
      </w:r>
    </w:p>
    <w:p xmlns:wp14="http://schemas.microsoft.com/office/word/2010/wordml" w14:paraId="05A393C7" wp14:textId="77777777">
      <w:pPr>
        <w:pStyle w:val="ListParagraph"/>
        <w:numPr>
          <w:ilvl w:val="0"/>
          <w:numId w:val="3"/>
        </w:numPr>
      </w:pPr>
      <w:r>
        <w:rPr>
          <w:b/>
          <w:bCs/>
          <w:i w:val="false"/>
          <w:iCs w:val="false"/>
        </w:rPr>
        <w:t xml:space="preserve">Benchmark</w:t>
      </w:r>
      <w:r>
        <w:rPr>
          <w:b w:val="false"/>
          <w:bCs w:val="false"/>
          <w:i w:val="false"/>
          <w:iCs w:val="false"/>
        </w:rPr>
        <w:t xml:space="preserve"> — “your review overhead vs the 59.4% industry benchmark,” “your context size vs context-rot threshold.”</w:t>
      </w:r>
    </w:p>
    <w:p xmlns:wp14="http://schemas.microsoft.com/office/word/2010/wordml" w14:paraId="6C0ED846" wp14:textId="77777777">
      <w:pPr>
        <w:pStyle w:val="ListParagraph"/>
        <w:numPr>
          <w:ilvl w:val="0"/>
          <w:numId w:val="3"/>
        </w:numPr>
      </w:pPr>
      <w:r>
        <w:rPr>
          <w:b/>
          <w:bCs/>
          <w:i w:val="false"/>
          <w:iCs w:val="false"/>
        </w:rPr>
        <w:t xml:space="preserve">Trend (Phase 2)</w:t>
      </w:r>
      <w:r>
        <w:rPr>
          <w:b w:val="false"/>
          <w:bCs w:val="false"/>
          <w:i w:val="false"/>
          <w:iCs w:val="false"/>
        </w:rPr>
        <w:t xml:space="preserve"> — bloat score per sprint, proving the fleet is getting leaner.</w:t>
      </w:r>
    </w:p>
    <w:p xmlns:wp14="http://schemas.microsoft.com/office/word/2010/wordml" w14:paraId="6C737AF3" wp14:textId="77777777">
      <w:pPr>
        <w:pStyle w:val="ListParagraph"/>
        <w:numPr>
          <w:ilvl w:val="0"/>
          <w:numId w:val="3"/>
        </w:numPr>
      </w:pPr>
      <w:r>
        <w:rPr>
          <w:b/>
          <w:bCs/>
          <w:i w:val="false"/>
          <w:iCs w:val="false"/>
        </w:rPr>
        <w:t xml:space="preserve">Export</w:t>
      </w:r>
      <w:r>
        <w:rPr>
          <w:b w:val="false"/>
          <w:bCs w:val="false"/>
          <w:i w:val="false"/>
          <w:iCs w:val="false"/>
        </w:rPr>
        <w:t xml:space="preserve"> — DRL-branded report + dev checklist.</w:t>
      </w:r>
    </w:p>
    <w:p xmlns:wp14="http://schemas.microsoft.com/office/word/2010/wordml" w14:paraId="0D0D5528" wp14:textId="77777777">
      <w:pPr>
        <w:spacing w:after="120"/>
      </w:pPr>
      <w:r>
        <w:rPr>
          <w:b/>
          <w:bCs/>
          <w:i w:val="false"/>
          <w:iCs w:val="false"/>
        </w:rPr>
        <w:t xml:space="preserve">Design law: </w:t>
      </w:r>
      <w:r>
        <w:rPr>
          <w:b w:val="false"/>
          <w:bCs w:val="false"/>
          <w:i w:val="false"/>
          <w:iCs w:val="false"/>
        </w:rPr>
        <w:t xml:space="preserve">a PO understands the verdict in under 10 seconds and never has to open a .md file.</w:t>
      </w:r>
    </w:p>
    <w:p xmlns:wp14="http://schemas.microsoft.com/office/word/2010/wordml" w14:paraId="61E5CA18" wp14:textId="77777777">
      <w:pPr>
        <w:pStyle w:val="Heading1"/>
      </w:pPr>
      <w:r>
        <w:t xml:space="preserve">8. MVP User Stories (Acceptance Criteria + DoD)</w:t>
      </w:r>
    </w:p>
    <w:p xmlns:wp14="http://schemas.microsoft.com/office/word/2010/wordml" w14:paraId="42864FF5" wp14:textId="77777777">
      <w:pPr>
        <w:pStyle w:val="Heading3"/>
      </w:pPr>
      <w:r>
        <w:t xml:space="preserve">US-1 — Ingest a repo</w:t>
      </w:r>
    </w:p>
    <w:p xmlns:wp14="http://schemas.microsoft.com/office/word/2010/wordml" w14:paraId="42C89269" wp14:textId="77777777">
      <w:pPr>
        <w:spacing w:after="120"/>
      </w:pPr>
      <w:r w:rsidRPr="78E0349B" w:rsidR="78E0349B">
        <w:rPr>
          <w:b w:val="1"/>
          <w:bCs w:val="1"/>
          <w:i w:val="0"/>
          <w:iCs w:val="0"/>
          <w:lang w:val="en-US"/>
        </w:rPr>
        <w:t xml:space="preserve">Story: </w:t>
      </w:r>
      <w:r w:rsidRPr="78E0349B" w:rsidR="78E0349B">
        <w:rPr>
          <w:b w:val="0"/>
          <w:bCs w:val="0"/>
          <w:i w:val="0"/>
          <w:iCs w:val="0"/>
          <w:lang w:val="en-US"/>
        </w:rPr>
        <w:t>As a PO, I want to upload a ZIP or connect a repo so that all agent/prompt/skill/source/context files are classified for analysis.</w:t>
      </w:r>
    </w:p>
    <w:p xmlns:wp14="http://schemas.microsoft.com/office/word/2010/wordml" w14:paraId="4D62F622" wp14:textId="77777777">
      <w:pPr>
        <w:spacing w:after="120"/>
      </w:pPr>
      <w:r>
        <w:rPr>
          <w:b/>
          <w:bCs/>
          <w:i w:val="false"/>
          <w:iCs w:val="false"/>
        </w:rPr>
        <w:t xml:space="preserve">Acceptance Criteria: </w:t>
      </w:r>
      <w:r>
        <w:rPr>
          <w:b w:val="false"/>
          <w:bCs w:val="false"/>
          <w:i w:val="false"/>
          <w:iCs w:val="false"/>
        </w:rPr>
        <w:t xml:space="preserve">Detects and labels all 8 lanes; shows counts; handles missing lanes gracefully.</w:t>
      </w:r>
    </w:p>
    <w:p xmlns:wp14="http://schemas.microsoft.com/office/word/2010/wordml" w14:paraId="41059339" wp14:textId="77777777">
      <w:pPr>
        <w:spacing w:after="120"/>
      </w:pPr>
      <w:r w:rsidRPr="78E0349B" w:rsidR="78E0349B">
        <w:rPr>
          <w:b w:val="1"/>
          <w:bCs w:val="1"/>
          <w:i w:val="0"/>
          <w:iCs w:val="0"/>
          <w:lang w:val="en-US"/>
        </w:rPr>
        <w:t xml:space="preserve">Definition of Done: </w:t>
      </w:r>
      <w:r w:rsidRPr="78E0349B" w:rsidR="78E0349B">
        <w:rPr>
          <w:b w:val="0"/>
          <w:bCs w:val="0"/>
          <w:i w:val="0"/>
          <w:iCs w:val="0"/>
          <w:lang w:val="en-US"/>
        </w:rPr>
        <w:t>Parser tested on the MyDay 2.0 set; classification accuracy verified; errors handled.</w:t>
      </w:r>
    </w:p>
    <w:p xmlns:wp14="http://schemas.microsoft.com/office/word/2010/wordml" w14:paraId="481A5F78" wp14:textId="77777777">
      <w:pPr>
        <w:pStyle w:val="Heading3"/>
      </w:pPr>
      <w:r>
        <w:t xml:space="preserve">US-2 — Run adversary scan</w:t>
      </w:r>
    </w:p>
    <w:p xmlns:wp14="http://schemas.microsoft.com/office/word/2010/wordml" w14:paraId="5C3F6885" wp14:textId="77777777">
      <w:pPr>
        <w:spacing w:after="120"/>
      </w:pPr>
      <w:r>
        <w:rPr>
          <w:b/>
          <w:bCs/>
          <w:i w:val="false"/>
          <w:iCs w:val="false"/>
        </w:rPr>
        <w:t xml:space="preserve">Story: </w:t>
      </w:r>
      <w:r>
        <w:rPr>
          <w:b w:val="false"/>
          <w:bCs w:val="false"/>
          <w:i w:val="false"/>
          <w:iCs w:val="false"/>
        </w:rPr>
        <w:t xml:space="preserve">As a PO, I want one “Scan” click to run the adversary across all lanes so that I get a full-scope efficiency report.</w:t>
      </w:r>
    </w:p>
    <w:p xmlns:wp14="http://schemas.microsoft.com/office/word/2010/wordml" w14:paraId="701A3D00" wp14:textId="77777777">
      <w:pPr>
        <w:spacing w:after="120"/>
      </w:pPr>
      <w:r>
        <w:rPr>
          <w:b/>
          <w:bCs/>
          <w:i w:val="false"/>
          <w:iCs w:val="false"/>
        </w:rPr>
        <w:t xml:space="preserve">Acceptance Criteria: </w:t>
      </w:r>
      <w:r>
        <w:rPr>
          <w:b w:val="false"/>
          <w:bCs w:val="false"/>
          <w:i w:val="false"/>
          <w:iCs w:val="false"/>
        </w:rPr>
        <w:t xml:space="preserve">Returns verdict + D1–D6 scores + findings JSON per schema.</w:t>
      </w:r>
    </w:p>
    <w:p xmlns:wp14="http://schemas.microsoft.com/office/word/2010/wordml" w14:paraId="1E5D15A2" wp14:textId="77777777">
      <w:pPr>
        <w:spacing w:after="120"/>
      </w:pPr>
      <w:r w:rsidRPr="78E0349B" w:rsidR="78E0349B">
        <w:rPr>
          <w:b w:val="1"/>
          <w:bCs w:val="1"/>
          <w:i w:val="0"/>
          <w:iCs w:val="0"/>
          <w:lang w:val="en-US"/>
        </w:rPr>
        <w:t xml:space="preserve">Definition of Done: </w:t>
      </w:r>
      <w:r w:rsidRPr="78E0349B" w:rsidR="78E0349B">
        <w:rPr>
          <w:b w:val="0"/>
          <w:bCs w:val="0"/>
          <w:i w:val="0"/>
          <w:iCs w:val="0"/>
          <w:lang w:val="en-US"/>
        </w:rPr>
        <w:t>Engine invoked; JSON validates; scan completes on the 20-agent fleet.</w:t>
      </w:r>
    </w:p>
    <w:p xmlns:wp14="http://schemas.microsoft.com/office/word/2010/wordml" w14:paraId="00CFBF9C" wp14:textId="77777777">
      <w:pPr>
        <w:pStyle w:val="Heading3"/>
      </w:pPr>
      <w:r>
        <w:t xml:space="preserve">US-3 — Plain-language findings + savings</w:t>
      </w:r>
    </w:p>
    <w:p xmlns:wp14="http://schemas.microsoft.com/office/word/2010/wordml" w14:paraId="5770246B" wp14:textId="77777777">
      <w:pPr>
        <w:spacing w:after="120"/>
      </w:pPr>
      <w:r>
        <w:rPr>
          <w:b/>
          <w:bCs/>
          <w:i w:val="false"/>
          <w:iCs w:val="false"/>
        </w:rPr>
        <w:t xml:space="preserve">Story: </w:t>
      </w:r>
      <w:r>
        <w:rPr>
          <w:b w:val="false"/>
          <w:bCs w:val="false"/>
          <w:i w:val="false"/>
          <w:iCs w:val="false"/>
        </w:rPr>
        <w:t xml:space="preserve">As a non-technical PO, I want each finding in one plain sentence with an action and a credits-saved badge so that I can act without jargon.</w:t>
      </w:r>
    </w:p>
    <w:p xmlns:wp14="http://schemas.microsoft.com/office/word/2010/wordml" w14:paraId="392D06F9" wp14:textId="77777777">
      <w:pPr>
        <w:spacing w:after="120"/>
      </w:pPr>
      <w:r w:rsidRPr="78E0349B" w:rsidR="78E0349B">
        <w:rPr>
          <w:b w:val="1"/>
          <w:bCs w:val="1"/>
          <w:i w:val="0"/>
          <w:iCs w:val="0"/>
          <w:lang w:val="en-US"/>
        </w:rPr>
        <w:t xml:space="preserve">Acceptance Criteria: </w:t>
      </w:r>
      <w:r w:rsidRPr="78E0349B" w:rsidR="78E0349B">
        <w:rPr>
          <w:b w:val="0"/>
          <w:bCs w:val="0"/>
          <w:i w:val="0"/>
          <w:iCs w:val="0"/>
          <w:lang w:val="en-US"/>
        </w:rPr>
        <w:t>No finding renders without plainLanguageReason, action chip, evidence expander, saving badge.</w:t>
      </w:r>
    </w:p>
    <w:p xmlns:wp14="http://schemas.microsoft.com/office/word/2010/wordml" w14:paraId="10AE2C86" wp14:textId="77777777">
      <w:pPr>
        <w:spacing w:after="120"/>
      </w:pPr>
      <w:r w:rsidRPr="78E0349B" w:rsidR="78E0349B">
        <w:rPr>
          <w:b w:val="1"/>
          <w:bCs w:val="1"/>
          <w:i w:val="0"/>
          <w:iCs w:val="0"/>
          <w:lang w:val="en-US"/>
        </w:rPr>
        <w:t xml:space="preserve">Definition of Done: </w:t>
      </w:r>
      <w:r w:rsidRPr="78E0349B" w:rsidR="78E0349B">
        <w:rPr>
          <w:b w:val="0"/>
          <w:bCs w:val="0"/>
          <w:i w:val="0"/>
          <w:iCs w:val="0"/>
          <w:lang w:val="en-US"/>
        </w:rPr>
        <w:t>a11y (aria) labels on colours; unit tests on savings math.</w:t>
      </w:r>
    </w:p>
    <w:p xmlns:wp14="http://schemas.microsoft.com/office/word/2010/wordml" w14:paraId="498F1D8F" wp14:textId="77777777">
      <w:pPr>
        <w:pStyle w:val="Heading3"/>
      </w:pPr>
      <w:r>
        <w:t xml:space="preserve">US-4 — Six-dimension score + benchmark</w:t>
      </w:r>
    </w:p>
    <w:p xmlns:wp14="http://schemas.microsoft.com/office/word/2010/wordml" w14:paraId="493961EB" wp14:textId="77777777">
      <w:pPr>
        <w:spacing w:after="120"/>
      </w:pPr>
      <w:r>
        <w:rPr>
          <w:b/>
          <w:bCs/>
          <w:i w:val="false"/>
          <w:iCs w:val="false"/>
        </w:rPr>
        <w:t xml:space="preserve">Story: </w:t>
      </w:r>
      <w:r>
        <w:rPr>
          <w:b w:val="false"/>
          <w:bCs w:val="false"/>
          <w:i w:val="false"/>
          <w:iCs w:val="false"/>
        </w:rPr>
        <w:t xml:space="preserve">As a TPM, I want D1–D6 scores benchmarked against external research so that I can defend the findings to leadership.</w:t>
      </w:r>
    </w:p>
    <w:p xmlns:wp14="http://schemas.microsoft.com/office/word/2010/wordml" w14:paraId="6D62530C" wp14:textId="77777777">
      <w:pPr>
        <w:spacing w:after="120"/>
      </w:pPr>
      <w:r w:rsidRPr="78E0349B" w:rsidR="78E0349B">
        <w:rPr>
          <w:b w:val="1"/>
          <w:bCs w:val="1"/>
          <w:i w:val="0"/>
          <w:iCs w:val="0"/>
          <w:lang w:val="en-US"/>
        </w:rPr>
        <w:t xml:space="preserve">Acceptance Criteria: </w:t>
      </w:r>
      <w:r w:rsidRPr="78E0349B" w:rsidR="78E0349B">
        <w:rPr>
          <w:b w:val="0"/>
          <w:bCs w:val="0"/>
          <w:i w:val="0"/>
          <w:iCs w:val="0"/>
          <w:lang w:val="en-US"/>
        </w:rPr>
        <w:t>Radar renders; each dimension links its evidence + the research baseline it's measured against.</w:t>
      </w:r>
    </w:p>
    <w:p xmlns:wp14="http://schemas.microsoft.com/office/word/2010/wordml" w14:paraId="6988255D" wp14:textId="77777777">
      <w:pPr>
        <w:spacing w:after="120"/>
      </w:pPr>
      <w:r>
        <w:rPr>
          <w:b/>
          <w:bCs/>
          <w:i w:val="false"/>
          <w:iCs w:val="false"/>
        </w:rPr>
        <w:t xml:space="preserve">Definition of Done: </w:t>
      </w:r>
      <w:r>
        <w:rPr>
          <w:b w:val="false"/>
          <w:bCs w:val="false"/>
          <w:i w:val="false"/>
          <w:iCs w:val="false"/>
        </w:rPr>
        <w:t xml:space="preserve">Benchmark pack wired; scores reproducible.</w:t>
      </w:r>
    </w:p>
    <w:p xmlns:wp14="http://schemas.microsoft.com/office/word/2010/wordml" w14:paraId="4A918CC7" wp14:textId="77777777">
      <w:pPr>
        <w:pStyle w:val="Heading3"/>
      </w:pPr>
      <w:r>
        <w:t xml:space="preserve">US-5 — Cut Simulator + export</w:t>
      </w:r>
    </w:p>
    <w:p xmlns:wp14="http://schemas.microsoft.com/office/word/2010/wordml" w14:paraId="4034E76C" wp14:textId="77777777">
      <w:pPr>
        <w:spacing w:after="120"/>
      </w:pPr>
      <w:r w:rsidRPr="78E0349B" w:rsidR="78E0349B">
        <w:rPr>
          <w:b w:val="1"/>
          <w:bCs w:val="1"/>
          <w:i w:val="0"/>
          <w:iCs w:val="0"/>
          <w:lang w:val="en-US"/>
        </w:rPr>
        <w:t xml:space="preserve">Story: </w:t>
      </w:r>
      <w:r w:rsidRPr="78E0349B" w:rsidR="78E0349B">
        <w:rPr>
          <w:b w:val="0"/>
          <w:bCs w:val="0"/>
          <w:i w:val="0"/>
          <w:iCs w:val="0"/>
          <w:lang w:val="en-US"/>
        </w:rPr>
        <w:t>As a PO, I want to toggle fixes and export a report so that I can plan and share a cleanup.</w:t>
      </w:r>
    </w:p>
    <w:p xmlns:wp14="http://schemas.microsoft.com/office/word/2010/wordml" w14:paraId="3C872ECD" wp14:textId="77777777">
      <w:pPr>
        <w:spacing w:after="120"/>
      </w:pPr>
      <w:r>
        <w:rPr>
          <w:b/>
          <w:bCs/>
          <w:i w:val="false"/>
          <w:iCs w:val="false"/>
        </w:rPr>
        <w:t xml:space="preserve">Acceptance Criteria: </w:t>
      </w:r>
      <w:r>
        <w:rPr>
          <w:b w:val="false"/>
          <w:bCs w:val="false"/>
          <w:i w:val="false"/>
          <w:iCs w:val="false"/>
        </w:rPr>
        <w:t xml:space="preserve">Live-updating totals; export = DRL-branded PDF/MD with verdict, findings, keep-as-is, top move.</w:t>
      </w:r>
    </w:p>
    <w:p xmlns:wp14="http://schemas.microsoft.com/office/word/2010/wordml" w14:paraId="1C5BD99B" wp14:textId="77777777">
      <w:pPr>
        <w:spacing w:after="120"/>
      </w:pPr>
      <w:r>
        <w:rPr>
          <w:b/>
          <w:bCs/>
          <w:i w:val="false"/>
          <w:iCs w:val="false"/>
        </w:rPr>
        <w:t xml:space="preserve">Definition of Done: </w:t>
      </w:r>
      <w:r>
        <w:rPr>
          <w:b w:val="false"/>
          <w:bCs w:val="false"/>
          <w:i w:val="false"/>
          <w:iCs w:val="false"/>
        </w:rPr>
        <w:t xml:space="preserve">Export matches on-screen data; branded template applied.</w:t>
      </w:r>
    </w:p>
    <w:p xmlns:wp14="http://schemas.microsoft.com/office/word/2010/wordml" w14:paraId="2BB51DD6" wp14:textId="77777777">
      <w:pPr>
        <w:pStyle w:val="Heading3"/>
      </w:pPr>
      <w:r>
        <w:t xml:space="preserve">US-6 — Architecture efficiency (monolith vs microservice)</w:t>
      </w:r>
    </w:p>
    <w:p xmlns:wp14="http://schemas.microsoft.com/office/word/2010/wordml" w14:paraId="449F45D9" wp14:textId="77777777">
      <w:pPr>
        <w:spacing w:after="120"/>
      </w:pPr>
      <w:r>
        <w:rPr>
          <w:b/>
          <w:bCs/>
          <w:i w:val="false"/>
          <w:iCs w:val="false"/>
        </w:rPr>
        <w:t xml:space="preserve">Story: </w:t>
      </w:r>
      <w:r>
        <w:rPr>
          <w:b w:val="false"/>
          <w:bCs w:val="false"/>
          <w:i w:val="false"/>
          <w:iCs w:val="false"/>
        </w:rPr>
        <w:t xml:space="preserve">As a TPM, I want the source scan to flag oversized modules and monolith-vs-microservice mismatches so that structural inefficiency is visible alongside instruction bloat.</w:t>
      </w:r>
    </w:p>
    <w:p xmlns:wp14="http://schemas.microsoft.com/office/word/2010/wordml" w14:paraId="626CA08D" wp14:textId="77777777">
      <w:pPr>
        <w:spacing w:after="120"/>
      </w:pPr>
      <w:r>
        <w:rPr>
          <w:b/>
          <w:bCs/>
          <w:i w:val="false"/>
          <w:iCs w:val="false"/>
        </w:rPr>
        <w:t xml:space="preserve">Acceptance Criteria: </w:t>
      </w:r>
      <w:r>
        <w:rPr>
          <w:b w:val="false"/>
          <w:bCs w:val="false"/>
          <w:i w:val="false"/>
          <w:iCs w:val="false"/>
        </w:rPr>
        <w:t xml:space="preserve">Flags duplicated components, oversized files, and coupling hotspots with a recommendation.</w:t>
      </w:r>
    </w:p>
    <w:p xmlns:wp14="http://schemas.microsoft.com/office/word/2010/wordml" w14:paraId="44823CB4" wp14:textId="77777777">
      <w:pPr>
        <w:spacing w:after="120"/>
      </w:pPr>
      <w:r w:rsidRPr="78E0349B" w:rsidR="78E0349B">
        <w:rPr>
          <w:b w:val="1"/>
          <w:bCs w:val="1"/>
          <w:i w:val="0"/>
          <w:iCs w:val="0"/>
          <w:lang w:val="en-US"/>
        </w:rPr>
        <w:t xml:space="preserve">Definition of Done: </w:t>
      </w:r>
      <w:r w:rsidRPr="78E0349B" w:rsidR="78E0349B">
        <w:rPr>
          <w:b w:val="0"/>
          <w:bCs w:val="0"/>
          <w:i w:val="0"/>
          <w:iCs w:val="0"/>
          <w:lang w:val="en-US"/>
        </w:rPr>
        <w:t>Heuristics tested on src/**; findings mapped to D6.</w:t>
      </w:r>
    </w:p>
    <w:p xmlns:wp14="http://schemas.microsoft.com/office/word/2010/wordml" w14:paraId="065776B1" wp14:textId="77777777">
      <w:pPr>
        <w:pStyle w:val="Heading1"/>
      </w:pPr>
      <w:r>
        <w:t xml:space="preserve">9. Proof of Concept (already done — de-risks the build)</w:t>
      </w:r>
    </w:p>
    <w:p xmlns:wp14="http://schemas.microsoft.com/office/word/2010/wordml" w14:paraId="0B84EC51" wp14:textId="77777777">
      <w:pPr>
        <w:spacing w:after="120"/>
      </w:pPr>
      <w:r w:rsidRPr="78E0349B" w:rsidR="78E0349B">
        <w:rPr>
          <w:b w:val="0"/>
          <w:bCs w:val="0"/>
          <w:i w:val="0"/>
          <w:iCs w:val="0"/>
          <w:lang w:val="en-US"/>
        </w:rPr>
        <w:t>A full manual adversary pass over the 20-file MyDay 2.0 agent fleet returned RED, with concrete findings:</w:t>
      </w:r>
    </w:p>
    <w:p xmlns:wp14="http://schemas.microsoft.com/office/word/2010/wordml" w14:paraId="70B52640" wp14:textId="77777777">
      <w:pPr>
        <w:pStyle w:val="ListParagraph"/>
        <w:numPr>
          <w:ilvl w:val="0"/>
          <w:numId w:val="2"/>
        </w:numPr>
      </w:pPr>
      <w:r>
        <w:rPr>
          <w:b w:val="false"/>
          <w:bCs w:val="false"/>
          <w:i w:val="false"/>
          <w:iCs w:val="false"/>
        </w:rPr>
        <w:t xml:space="preserve">Duplicate legacy architecture-agent.agent.md (412 lines) vs authoritative principal-enterprise-frontend-architect.</w:t>
      </w:r>
    </w:p>
    <w:p xmlns:wp14="http://schemas.microsoft.com/office/word/2010/wordml" w14:paraId="36BA6E7E" wp14:textId="77777777">
      <w:pPr>
        <w:pStyle w:val="ListParagraph"/>
        <w:numPr>
          <w:ilvl w:val="0"/>
          <w:numId w:val="2"/>
        </w:numPr>
        <w:rPr/>
      </w:pPr>
      <w:r w:rsidRPr="78E0349B" w:rsidR="78E0349B">
        <w:rPr>
          <w:b w:val="0"/>
          <w:bCs w:val="0"/>
          <w:i w:val="0"/>
          <w:iCs w:val="0"/>
          <w:lang w:val="en-US"/>
        </w:rPr>
        <w:t>Jest-vs-Vitest contradiction between the legacy architect and all other agents.</w:t>
      </w:r>
    </w:p>
    <w:p xmlns:wp14="http://schemas.microsoft.com/office/word/2010/wordml" w14:paraId="2F3E2491" wp14:textId="77777777">
      <w:pPr>
        <w:pStyle w:val="ListParagraph"/>
        <w:numPr>
          <w:ilvl w:val="0"/>
          <w:numId w:val="2"/>
        </w:numPr>
      </w:pPr>
      <w:r>
        <w:rPr>
          <w:b w:val="false"/>
          <w:bCs w:val="false"/>
          <w:i w:val="false"/>
          <w:iCs w:val="false"/>
        </w:rPr>
        <w:t xml:space="preserve">Hybrid SSR/CSR rules restated in ~9 files; BFF-first in ~10; 80%-coverage rules in ~7.</w:t>
      </w:r>
    </w:p>
    <w:p xmlns:wp14="http://schemas.microsoft.com/office/word/2010/wordml" w14:paraId="0C1E8150" wp14:textId="77777777">
      <w:pPr>
        <w:pStyle w:val="ListParagraph"/>
        <w:numPr>
          <w:ilvl w:val="0"/>
          <w:numId w:val="2"/>
        </w:numPr>
        <w:rPr/>
      </w:pPr>
      <w:r w:rsidRPr="78E0349B" w:rsidR="78E0349B">
        <w:rPr>
          <w:b w:val="0"/>
          <w:bCs w:val="0"/>
          <w:i w:val="0"/>
          <w:iCs w:val="0"/>
          <w:lang w:val="en-US"/>
        </w:rPr>
        <w:t>Core-vs-specialist scope collisions (analysis/foundation/quality/implementation each wrap specialists that also exist standalone).</w:t>
      </w:r>
    </w:p>
    <w:p xmlns:wp14="http://schemas.microsoft.com/office/word/2010/wordml" w14:paraId="35612B28" wp14:textId="77777777">
      <w:pPr>
        <w:pStyle w:val="ListParagraph"/>
        <w:numPr>
          <w:ilvl w:val="0"/>
          <w:numId w:val="2"/>
        </w:numPr>
        <w:rPr/>
      </w:pPr>
      <w:r w:rsidRPr="78E0349B" w:rsidR="78E0349B">
        <w:rPr>
          <w:b w:val="0"/>
          <w:bCs w:val="0"/>
          <w:i w:val="0"/>
          <w:iCs w:val="0"/>
          <w:lang w:val="en-US"/>
        </w:rPr>
        <w:t>A “Never Do” section containing a positive instruction (drift bug).</w:t>
      </w:r>
    </w:p>
    <w:p xmlns:wp14="http://schemas.microsoft.com/office/word/2010/wordml" w14:paraId="6E930556" wp14:textId="77777777">
      <w:pPr>
        <w:spacing w:after="120"/>
      </w:pPr>
      <w:r>
        <w:rPr>
          <w:b/>
          <w:bCs/>
          <w:i w:val="false"/>
          <w:iCs w:val="false"/>
        </w:rPr>
        <w:t xml:space="preserve">→ The detection logic works on the real repo before any app code is written.</w:t>
      </w:r>
    </w:p>
    <w:p xmlns:wp14="http://schemas.microsoft.com/office/word/2010/wordml" w14:paraId="4CCEAA37" wp14:textId="77777777">
      <w:pPr>
        <w:pStyle w:val="Heading1"/>
      </w:pPr>
      <w:r>
        <w:t xml:space="preserve">10. Success Metrics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xmlns:wp14="http://schemas.microsoft.com/office/word/2010/wordml" w:rsidTr="78E0349B" w14:paraId="126A3A44" wp14:textId="77777777">
        <w:trPr>
          <w:tblHeader/>
        </w:trPr>
        <w:tc>
          <w:tcPr>
            <w:tcW w:w="53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03DECD36" wp14:textId="77777777">
            <w:r>
              <w:rPr>
                <w:b/>
                <w:bCs/>
                <w:color w:val="FFFFFF"/>
              </w:rPr>
              <w:t xml:space="preserve">Metric</w:t>
            </w:r>
          </w:p>
        </w:tc>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7D9F17E7" wp14:textId="77777777">
            <w:r>
              <w:rPr>
                <w:b/>
                <w:bCs/>
                <w:color w:val="FFFFFF"/>
              </w:rPr>
              <w:t xml:space="preserve">Baseline</w:t>
            </w:r>
          </w:p>
        </w:tc>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61A4C5F" wp14:textId="77777777">
            <w:r>
              <w:rPr>
                <w:b/>
                <w:bCs/>
                <w:color w:val="FFFFFF"/>
              </w:rPr>
              <w:t xml:space="preserve">Target</w:t>
            </w:r>
          </w:p>
        </w:tc>
      </w:tr>
      <w:tr xmlns:wp14="http://schemas.microsoft.com/office/word/2010/wordml" w:rsidTr="78E0349B" w14:paraId="1B6B96D0" wp14:textId="77777777">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34CDC1" wp14:textId="77777777">
            <w:r>
              <w:t xml:space="preserve">Time for a non-technical PO to assess full-repo efficiency</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563D79B" wp14:textId="77777777">
            <w:r>
              <w:t xml:space="preserve">Not possible today</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983719" wp14:textId="77777777">
            <w:r>
              <w:t xml:space="preserve">&lt; 10 seconds to verdict</w:t>
            </w:r>
          </w:p>
        </w:tc>
      </w:tr>
      <w:tr xmlns:wp14="http://schemas.microsoft.com/office/word/2010/wordml" w:rsidTr="78E0349B" w14:paraId="5306CCE4" wp14:textId="77777777">
        <w:tc>
          <w:tcPr>
            <w:tcW w:w="53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00813BDC" wp14:textId="77777777">
            <w:r w:rsidRPr="78E0349B" w:rsidR="78E0349B">
              <w:rPr>
                <w:lang w:val="en-US"/>
              </w:rPr>
              <w:t>Duplicated instruction blocks in MyDay 2.0 fleet</w:t>
            </w:r>
          </w:p>
        </w:tc>
        <w:tc>
          <w:tcPr>
            <w:tcW w:w="2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0A6CE07D" wp14:textId="77777777">
            <w:r>
              <w:t xml:space="preserve">9–10 (PoC)</w:t>
            </w:r>
          </w:p>
        </w:tc>
        <w:tc>
          <w:tcPr>
            <w:tcW w:w="2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30F33EF9" wp14:textId="77777777">
            <w:r>
              <w:t xml:space="preserve">0 after first cleanup</w:t>
            </w:r>
          </w:p>
        </w:tc>
      </w:tr>
      <w:tr xmlns:wp14="http://schemas.microsoft.com/office/word/2010/wordml" w:rsidTr="78E0349B" w14:paraId="1CAF6E86" wp14:textId="77777777">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194519" wp14:textId="77777777">
            <w:r>
              <w:t xml:space="preserve">Dead/legacy agents shipped</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7CA9BC" wp14:textId="77777777">
            <w:r>
              <w:t xml:space="preserve">≥1 (PoC)</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584315" wp14:textId="77777777">
            <w:r>
              <w:t xml:space="preserve">0</w:t>
            </w:r>
          </w:p>
        </w:tc>
      </w:tr>
      <w:tr xmlns:wp14="http://schemas.microsoft.com/office/word/2010/wordml" w:rsidTr="78E0349B" w14:paraId="341A0C58" wp14:textId="77777777">
        <w:tc>
          <w:tcPr>
            <w:tcW w:w="53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7F1984A0" wp14:textId="77777777">
            <w:r>
              <w:t xml:space="preserve">Est. input-token waste per agent run</w:t>
            </w:r>
          </w:p>
        </w:tc>
        <w:tc>
          <w:tcPr>
            <w:tcW w:w="2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3606261B" wp14:textId="77777777">
            <w:r>
              <w:t xml:space="preserve">Unknown</w:t>
            </w:r>
          </w:p>
        </w:tc>
        <w:tc>
          <w:tcPr>
            <w:tcW w:w="2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4078656A" wp14:textId="77777777">
            <w:r>
              <w:t xml:space="preserve">↓ 20–40%</w:t>
            </w:r>
          </w:p>
        </w:tc>
      </w:tr>
      <w:tr xmlns:wp14="http://schemas.microsoft.com/office/word/2010/wordml" w:rsidTr="78E0349B" w14:paraId="565A5403" wp14:textId="77777777">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E2FFAE6" wp14:textId="77777777">
            <w:r>
              <w:t xml:space="preserve">Sprints breaching the 1-lakh credit cap</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4CE29A" wp14:textId="77777777">
            <w:r>
              <w:t xml:space="preserve">Live risk</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322F001" wp14:textId="77777777">
            <w:r>
              <w:t xml:space="preserve">0</w:t>
            </w:r>
          </w:p>
        </w:tc>
      </w:tr>
      <w:tr xmlns:wp14="http://schemas.microsoft.com/office/word/2010/wordml" w:rsidTr="78E0349B" w14:paraId="2C4B380C" wp14:textId="77777777">
        <w:tc>
          <w:tcPr>
            <w:tcW w:w="53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28489B14" wp14:textId="77777777">
            <w:r>
              <w:t xml:space="preserve">Fleet certified “lean” before release gate</w:t>
            </w:r>
          </w:p>
        </w:tc>
        <w:tc>
          <w:tcPr>
            <w:tcW w:w="2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6D414B93" wp14:textId="77777777">
            <w:r>
              <w:t xml:space="preserve">0%</w:t>
            </w:r>
          </w:p>
        </w:tc>
        <w:tc>
          <w:tcPr>
            <w:tcW w:w="2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135237C8" wp14:textId="77777777">
            <w:r>
              <w:t xml:space="preserve">100%</w:t>
            </w:r>
          </w:p>
        </w:tc>
      </w:tr>
    </w:tbl>
    <w:p xmlns:wp14="http://schemas.microsoft.com/office/word/2010/wordml" w14:paraId="10B39581" wp14:textId="77777777">
      <w:pPr>
        <w:pStyle w:val="Heading1"/>
      </w:pPr>
      <w:r>
        <w:t xml:space="preserve">11. Tech Stack (vibe-coded)</w:t>
      </w:r>
    </w:p>
    <w:p xmlns:wp14="http://schemas.microsoft.com/office/word/2010/wordml" w14:paraId="49574280" wp14:textId="77777777">
      <w:pPr>
        <w:pStyle w:val="ListParagraph"/>
        <w:numPr>
          <w:ilvl w:val="0"/>
          <w:numId w:val="2"/>
        </w:numPr>
        <w:rPr/>
      </w:pPr>
      <w:r w:rsidRPr="78E0349B" w:rsidR="78E0349B">
        <w:rPr>
          <w:b w:val="1"/>
          <w:bCs w:val="1"/>
          <w:i w:val="0"/>
          <w:iCs w:val="0"/>
          <w:lang w:val="en-US"/>
        </w:rPr>
        <w:t xml:space="preserve">Frontend: </w:t>
      </w:r>
      <w:r w:rsidRPr="78E0349B" w:rsidR="78E0349B">
        <w:rPr>
          <w:b w:val="0"/>
          <w:bCs w:val="0"/>
          <w:i w:val="0"/>
          <w:iCs w:val="0"/>
          <w:lang w:val="en-US"/>
        </w:rPr>
        <w:t>Next.js + React + Material UI (reuses your MyDay 2.0 stack knowledge).</w:t>
      </w:r>
    </w:p>
    <w:p xmlns:wp14="http://schemas.microsoft.com/office/word/2010/wordml" w14:paraId="345FA176" wp14:textId="77777777">
      <w:pPr>
        <w:pStyle w:val="ListParagraph"/>
        <w:numPr>
          <w:ilvl w:val="0"/>
          <w:numId w:val="2"/>
        </w:numPr>
        <w:rPr/>
      </w:pPr>
      <w:r w:rsidRPr="78E0349B" w:rsidR="78E0349B">
        <w:rPr>
          <w:b w:val="1"/>
          <w:bCs w:val="1"/>
          <w:i w:val="0"/>
          <w:iCs w:val="0"/>
          <w:lang w:val="en-US"/>
        </w:rPr>
        <w:t xml:space="preserve">Backend: </w:t>
      </w:r>
      <w:r w:rsidRPr="78E0349B" w:rsidR="78E0349B">
        <w:rPr>
          <w:b w:val="0"/>
          <w:bCs w:val="0"/>
          <w:i w:val="0"/>
          <w:iCs w:val="0"/>
          <w:lang w:val="en-US"/>
        </w:rPr>
        <w:t>FastAPI + Tortoise ORM.</w:t>
      </w:r>
    </w:p>
    <w:p xmlns:wp14="http://schemas.microsoft.com/office/word/2010/wordml" w14:paraId="2246009E" wp14:textId="77777777">
      <w:pPr>
        <w:pStyle w:val="ListParagraph"/>
        <w:numPr>
          <w:ilvl w:val="0"/>
          <w:numId w:val="2"/>
        </w:numPr>
        <w:rPr/>
      </w:pPr>
      <w:r w:rsidRPr="78E0349B" w:rsidR="78E0349B">
        <w:rPr>
          <w:b w:val="1"/>
          <w:bCs w:val="1"/>
          <w:i w:val="0"/>
          <w:iCs w:val="0"/>
          <w:lang w:val="en-US"/>
        </w:rPr>
        <w:t xml:space="preserve">DB: </w:t>
      </w:r>
      <w:r w:rsidRPr="78E0349B" w:rsidR="78E0349B">
        <w:rPr>
          <w:b w:val="0"/>
          <w:bCs w:val="0"/>
          <w:i w:val="0"/>
          <w:iCs w:val="0"/>
          <w:lang w:val="en-US"/>
        </w:rPr>
        <w:t>AlloyDB / Cloud SQL (Postgres) — scan history + trends.</w:t>
      </w:r>
    </w:p>
    <w:p xmlns:wp14="http://schemas.microsoft.com/office/word/2010/wordml" w14:paraId="543BA095" wp14:textId="77777777">
      <w:pPr>
        <w:pStyle w:val="ListParagraph"/>
        <w:numPr>
          <w:ilvl w:val="0"/>
          <w:numId w:val="2"/>
        </w:numPr>
      </w:pPr>
      <w:r>
        <w:rPr>
          <w:b/>
          <w:bCs/>
          <w:i w:val="false"/>
          <w:iCs w:val="false"/>
        </w:rPr>
        <w:t xml:space="preserve">Auth: </w:t>
      </w:r>
      <w:r>
        <w:rPr>
          <w:b w:val="false"/>
          <w:bCs w:val="false"/>
          <w:i w:val="false"/>
          <w:iCs w:val="false"/>
        </w:rPr>
        <w:t xml:space="preserve">Azure AD SSO.</w:t>
      </w:r>
    </w:p>
    <w:p xmlns:wp14="http://schemas.microsoft.com/office/word/2010/wordml" w14:paraId="1E9EB19A" wp14:textId="77777777">
      <w:pPr>
        <w:pStyle w:val="ListParagraph"/>
        <w:numPr>
          <w:ilvl w:val="0"/>
          <w:numId w:val="2"/>
        </w:numPr>
      </w:pPr>
      <w:r>
        <w:rPr>
          <w:b/>
          <w:bCs/>
          <w:i w:val="false"/>
          <w:iCs w:val="false"/>
        </w:rPr>
        <w:t xml:space="preserve">Scan engine: </w:t>
      </w:r>
      <w:r>
        <w:rPr>
          <w:b w:val="false"/>
          <w:bCs w:val="false"/>
          <w:i w:val="false"/>
          <w:iCs w:val="false"/>
        </w:rPr>
        <w:t xml:space="preserve">Adversary Agent + prompt-audit skill (read-only).</w:t>
      </w:r>
    </w:p>
    <w:p xmlns:wp14="http://schemas.microsoft.com/office/word/2010/wordml" w14:paraId="3E9C0332" wp14:textId="77777777">
      <w:pPr>
        <w:pStyle w:val="ListParagraph"/>
        <w:numPr>
          <w:ilvl w:val="0"/>
          <w:numId w:val="2"/>
        </w:numPr>
      </w:pPr>
      <w:r>
        <w:rPr>
          <w:b/>
          <w:bCs/>
          <w:i w:val="false"/>
          <w:iCs w:val="false"/>
        </w:rPr>
        <w:t xml:space="preserve">Built via: </w:t>
      </w:r>
      <w:r>
        <w:rPr>
          <w:b w:val="false"/>
          <w:bCs w:val="false"/>
          <w:i w:val="false"/>
          <w:iCs w:val="false"/>
        </w:rPr>
        <w:t xml:space="preserve">GitHub Copilot Enterprise on the AI-DLC flow — the app that governs the flow is built by the flow.</w:t>
      </w:r>
    </w:p>
    <w:p xmlns:wp14="http://schemas.microsoft.com/office/word/2010/wordml" w14:paraId="4F71A522" wp14:textId="77777777">
      <w:pPr>
        <w:pStyle w:val="Heading1"/>
      </w:pPr>
      <w:r>
        <w:t xml:space="preserve">12. Stakeholder Positioning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78E0349B" w14:paraId="6511F603" wp14:textId="77777777">
        <w:trPr>
          <w:tblHeader/>
        </w:trPr>
        <w:tc>
          <w:tcPr>
            <w:tcW w:w="3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7F44D69E" wp14:textId="77777777">
            <w:r>
              <w:rPr>
                <w:b/>
                <w:bCs/>
                <w:color w:val="FFFFFF"/>
              </w:rPr>
              <w:t xml:space="preserve">Stakeholder</w:t>
            </w:r>
          </w:p>
        </w:tc>
        <w:tc>
          <w:tcPr>
            <w:tcW w:w="63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03CC4506" wp14:textId="77777777">
            <w:r>
              <w:rPr>
                <w:b/>
                <w:bCs/>
                <w:color w:val="FFFFFF"/>
              </w:rPr>
              <w:t xml:space="preserve">Their “so-what”</w:t>
            </w:r>
          </w:p>
        </w:tc>
      </w:tr>
      <w:tr xmlns:wp14="http://schemas.microsoft.com/office/word/2010/wordml" w:rsidTr="78E0349B" w14:paraId="235C121A"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0328E4" wp14:textId="77777777">
            <w:r>
              <w:t xml:space="preserve">Md Nasrullah Khan (Manager)</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8F88670" wp14:textId="77777777">
            <w:r w:rsidRPr="78E0349B" w:rsidR="78E0349B">
              <w:rPr>
                <w:lang w:val="en-US"/>
              </w:rPr>
              <w:t>Protects the credit cap; proves delivery efficiency; built on AI-DLC itself.</w:t>
            </w:r>
          </w:p>
        </w:tc>
      </w:tr>
      <w:tr xmlns:wp14="http://schemas.microsoft.com/office/word/2010/wordml" w:rsidTr="78E0349B" w14:paraId="703EFBEB" wp14:textId="77777777">
        <w:tc>
          <w:tcPr>
            <w:tcW w:w="3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522B02EA" wp14:textId="77777777">
            <w:r>
              <w:t xml:space="preserve">Brajabhusan Panda (Skip)</w:t>
            </w:r>
          </w:p>
        </w:tc>
        <w:tc>
          <w:tcPr>
            <w:tcW w:w="63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45335C07" wp14:textId="77777777">
            <w:r w:rsidRPr="78E0349B" w:rsidR="78E0349B">
              <w:rPr>
                <w:lang w:val="en-US"/>
              </w:rPr>
              <w:t>Outcome/impact framing: prevents overage deductions, quantifies savings, makes AI-DLC hygiene leadership-visible.</w:t>
            </w:r>
          </w:p>
        </w:tc>
      </w:tr>
      <w:tr xmlns:wp14="http://schemas.microsoft.com/office/word/2010/wordml" w:rsidTr="78E0349B" w14:paraId="537393A4"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206BA2" wp14:textId="77777777">
            <w:r w:rsidRPr="78E0349B" w:rsidR="78E0349B">
              <w:rPr>
                <w:lang w:val="en-US"/>
              </w:rPr>
              <w:t>Rosalin Sahu / Sumit Sinha (DCoE)</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1878BB6" wp14:textId="77777777">
            <w:r>
              <w:t xml:space="preserve">Operationalizes the AI-DLC prompt-audit reusable skill as a runnable PO-friendly product — a starter-pack candidate.</w:t>
            </w:r>
          </w:p>
        </w:tc>
      </w:tr>
      <w:tr xmlns:wp14="http://schemas.microsoft.com/office/word/2010/wordml" w:rsidTr="78E0349B" w14:paraId="63CC7C98" wp14:textId="77777777">
        <w:tc>
          <w:tcPr>
            <w:tcW w:w="30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7E455DEC" wp14:textId="77777777">
            <w:r>
              <w:t xml:space="preserve">FY27 Scorecard</w:t>
            </w:r>
          </w:p>
        </w:tc>
        <w:tc>
          <w:tcPr>
            <w:tcW w:w="63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2F6F2D89" wp14:textId="77777777">
            <w:r>
              <w:t xml:space="preserve">Direct fit: Delivery Excellence — AI-DLC + cost optimization + reusable use case; quantifiable %, reusable across archetypes.</w:t>
            </w:r>
          </w:p>
        </w:tc>
      </w:tr>
    </w:tbl>
    <w:p xmlns:wp14="http://schemas.microsoft.com/office/word/2010/wordml" w14:paraId="09B59723" wp14:textId="77777777">
      <w:pPr>
        <w:pBdr>
          <w:left w:val="single" w:color="1F4E79" w:sz="18" w:space="12"/>
        </w:pBdr>
        <w:spacing w:before="120" w:after="120"/>
        <w:ind w:left="480"/>
      </w:pPr>
      <w:r>
        <w:rPr>
          <w:i/>
          <w:iCs/>
        </w:rPr>
        <w:t xml:space="preserve">Positioning one-liner: “Bloat Guardian is the FinOps + hygiene seatbelt for agentic coding — one click, any Product Owner, full-scope efficiency before the credits and the maintainability burn.”</w:t>
      </w:r>
    </w:p>
    <w:p xmlns:wp14="http://schemas.microsoft.com/office/word/2010/wordml" w14:paraId="18B3C67C" wp14:textId="77777777">
      <w:pPr>
        <w:pStyle w:val="Heading1"/>
      </w:pPr>
      <w:r>
        <w:t xml:space="preserve">13. Rollout Plan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xmlns:wp14="http://schemas.microsoft.com/office/word/2010/wordml" w:rsidTr="78E0349B" w14:paraId="5D2CDD2C" wp14:textId="77777777">
        <w:trPr>
          <w:tblHeader/>
        </w:trPr>
        <w:tc>
          <w:tcPr>
            <w:tcW w:w="19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661B0C4B" wp14:textId="77777777">
            <w:r>
              <w:rPr>
                <w:b/>
                <w:bCs/>
                <w:color w:val="FFFFFF"/>
              </w:rPr>
              <w:t xml:space="preserve">Phase</w:t>
            </w:r>
          </w:p>
        </w:tc>
        <w:tc>
          <w:tcPr>
            <w:tcW w:w="426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56DABE0D" wp14:textId="77777777">
            <w:r>
              <w:rPr>
                <w:b/>
                <w:bCs/>
                <w:color w:val="FFFFFF"/>
              </w:rPr>
              <w:t xml:space="preserve">Scope</w:t>
            </w:r>
          </w:p>
        </w:tc>
        <w:tc>
          <w:tcPr>
            <w:tcW w:w="32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70DE9F48" wp14:textId="77777777">
            <w:r>
              <w:rPr>
                <w:b/>
                <w:bCs/>
                <w:color w:val="FFFFFF"/>
              </w:rPr>
              <w:t xml:space="preserve">Outcome</w:t>
            </w:r>
          </w:p>
        </w:tc>
      </w:tr>
      <w:tr xmlns:wp14="http://schemas.microsoft.com/office/word/2010/wordml" w:rsidTr="78E0349B" w14:paraId="035840B6" wp14:textId="77777777">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E886446" wp14:textId="77777777">
            <w:r>
              <w:t xml:space="preserve">P0 — Proof (done)</w:t>
            </w:r>
          </w:p>
        </w:tc>
        <w:tc>
          <w:tcPr>
            <w:tcW w:w="42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0890EB" wp14:textId="77777777">
            <w:r w:rsidRPr="78E0349B" w:rsidR="78E0349B">
              <w:rPr>
                <w:lang w:val="en-US"/>
              </w:rPr>
              <w:t>Manual adversary pass on 20-agent fleet</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C909C6" wp14:textId="77777777">
            <w:r w:rsidRPr="78E0349B" w:rsidR="78E0349B">
              <w:rPr>
                <w:lang w:val="en-US"/>
              </w:rPr>
              <w:t>Detection validated; RED verdict with concrete cuts</w:t>
            </w:r>
          </w:p>
        </w:tc>
      </w:tr>
      <w:tr xmlns:wp14="http://schemas.microsoft.com/office/word/2010/wordml" w:rsidTr="78E0349B" w14:paraId="17E46AA6" wp14:textId="77777777">
        <w:tc>
          <w:tcPr>
            <w:tcW w:w="19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665BADCF" wp14:textId="77777777">
            <w:r>
              <w:t xml:space="preserve">P1 — MVP</w:t>
            </w:r>
          </w:p>
        </w:tc>
        <w:tc>
          <w:tcPr>
            <w:tcW w:w="42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15EB2014" wp14:textId="77777777">
            <w:r w:rsidRPr="78E0349B" w:rsidR="78E0349B">
              <w:rPr>
                <w:lang w:val="en-US"/>
              </w:rPr>
              <w:t>Ingestion + adversary engine + FastAPI + UI (Dashboard, Findings, Cut Simulator)</w:t>
            </w:r>
          </w:p>
        </w:tc>
        <w:tc>
          <w:tcPr>
            <w:tcW w:w="32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399021A0" wp14:textId="77777777">
            <w:r w:rsidRPr="78E0349B" w:rsidR="78E0349B">
              <w:rPr>
                <w:lang w:val="en-US"/>
              </w:rPr>
              <w:t>PO scans MyDay 2.0 end-to-end</w:t>
            </w:r>
          </w:p>
        </w:tc>
      </w:tr>
      <w:tr xmlns:wp14="http://schemas.microsoft.com/office/word/2010/wordml" w:rsidTr="78E0349B" w14:paraId="2661C10C" wp14:textId="77777777">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A8DB35" wp14:textId="77777777">
            <w:r>
              <w:t xml:space="preserve">P2 — Governance</w:t>
            </w:r>
          </w:p>
        </w:tc>
        <w:tc>
          <w:tcPr>
            <w:tcW w:w="42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01583E5" wp14:textId="77777777">
            <w:r>
              <w:t xml:space="preserve">Benchmark panel, export, trend, multi-repo, D6 source scan</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171503" wp14:textId="77777777">
            <w:r w:rsidRPr="78E0349B" w:rsidR="78E0349B">
              <w:rPr>
                <w:lang w:val="en-US"/>
              </w:rPr>
              <w:t>DCoE starter-pack candidate; scorecard evidence</w:t>
            </w:r>
          </w:p>
        </w:tc>
      </w:tr>
      <w:tr xmlns:wp14="http://schemas.microsoft.com/office/word/2010/wordml" w:rsidTr="78E0349B" w14:paraId="4C3FB5E5" wp14:textId="77777777">
        <w:tc>
          <w:tcPr>
            <w:tcW w:w="19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1974F3A5" wp14:textId="77777777">
            <w:r>
              <w:t xml:space="preserve">P3 — Live hooks</w:t>
            </w:r>
          </w:p>
        </w:tc>
        <w:tc>
          <w:tcPr>
            <w:tcW w:w="426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4E4CC256" wp14:textId="77777777">
            <w:r w:rsidRPr="78E0349B" w:rsidR="78E0349B">
              <w:rPr>
                <w:lang w:val="en-US"/>
              </w:rPr>
              <w:t>Auto-run on PR / sprint start; Teams alert on RED; cap-breach guard</w:t>
            </w:r>
          </w:p>
        </w:tc>
        <w:tc>
          <w:tcPr>
            <w:tcW w:w="3200" w:type="dxa"/>
            <w:tcBorders>
              <w:top w:val="single" w:color="CCCCCC" w:sz="1"/>
              <w:left w:val="single" w:color="CCCCCC" w:sz="1"/>
              <w:bottom w:val="single" w:color="CCCCCC" w:sz="1"/>
              <w:right w:val="single" w:color="CCCCCC" w:sz="1"/>
            </w:tcBorders>
            <w:shd w:val="clear" w:color="auto" w:fill="F2F6FB"/>
            <w:tcMar>
              <w:top w:w="80" w:type="dxa"/>
              <w:left w:w="120" w:type="dxa"/>
              <w:bottom w:w="80" w:type="dxa"/>
              <w:right w:w="120" w:type="dxa"/>
            </w:tcMar>
          </w:tcPr>
          <w:p w14:paraId="7FFD7B09" wp14:textId="77777777">
            <w:r>
              <w:t xml:space="preserve">Zero-touch, always-on cap protection</w:t>
            </w:r>
          </w:p>
        </w:tc>
      </w:tr>
    </w:tbl>
    <w:p xmlns:wp14="http://schemas.microsoft.com/office/word/2010/wordml" w14:paraId="5076E30D" wp14:textId="77777777">
      <w:pPr>
        <w:pStyle w:val="Heading1"/>
      </w:pPr>
      <w:r>
        <w:t xml:space="preserve">14. Open Questions</w:t>
      </w:r>
    </w:p>
    <w:p xmlns:wp14="http://schemas.microsoft.com/office/word/2010/wordml" w14:paraId="0591B1C0" wp14:textId="77777777">
      <w:pPr>
        <w:pStyle w:val="ListParagraph"/>
        <w:numPr>
          <w:ilvl w:val="0"/>
          <w:numId w:val="3"/>
        </w:numPr>
      </w:pPr>
      <w:r>
        <w:rPr>
          <w:b/>
          <w:bCs/>
          <w:i w:val="false"/>
          <w:iCs w:val="false"/>
        </w:rPr>
        <w:t xml:space="preserve">Ingestion for MVP: </w:t>
      </w:r>
      <w:r>
        <w:rPr>
          <w:b w:val="false"/>
          <w:bCs w:val="false"/>
          <w:i w:val="false"/>
          <w:iCs w:val="false"/>
        </w:rPr>
        <w:t xml:space="preserve">repo URL, ZIP upload, or workspace read first?</w:t>
      </w:r>
    </w:p>
    <w:p xmlns:wp14="http://schemas.microsoft.com/office/word/2010/wordml" w14:paraId="62E4DB67" wp14:textId="77777777">
      <w:pPr>
        <w:pStyle w:val="ListParagraph"/>
        <w:numPr>
          <w:ilvl w:val="0"/>
          <w:numId w:val="3"/>
        </w:numPr>
      </w:pPr>
      <w:r>
        <w:rPr>
          <w:b/>
          <w:bCs/>
          <w:i w:val="false"/>
          <w:iCs w:val="false"/>
        </w:rPr>
        <w:t xml:space="preserve">Source-scan depth (D6): </w:t>
      </w:r>
      <w:r>
        <w:rPr>
          <w:b w:val="false"/>
          <w:bCs w:val="false"/>
          <w:i w:val="false"/>
          <w:iCs w:val="false"/>
        </w:rPr>
        <w:t xml:space="preserve">ship a light heuristic in MVP, or defer full monolith-vs-microservice analysis to P2?</w:t>
      </w:r>
    </w:p>
    <w:p xmlns:wp14="http://schemas.microsoft.com/office/word/2010/wordml" w14:paraId="6D117EB0" wp14:textId="77777777">
      <w:pPr>
        <w:pStyle w:val="ListParagraph"/>
        <w:numPr>
          <w:ilvl w:val="0"/>
          <w:numId w:val="3"/>
        </w:numPr>
        <w:rPr/>
      </w:pPr>
      <w:r w:rsidRPr="78E0349B" w:rsidR="78E0349B">
        <w:rPr>
          <w:b w:val="1"/>
          <w:bCs w:val="1"/>
          <w:i w:val="0"/>
          <w:iCs w:val="0"/>
          <w:lang w:val="en-US"/>
        </w:rPr>
        <w:t xml:space="preserve">Credit model: </w:t>
      </w:r>
      <w:r w:rsidRPr="78E0349B" w:rsidR="78E0349B">
        <w:rPr>
          <w:b w:val="0"/>
          <w:bCs w:val="0"/>
          <w:i w:val="0"/>
          <w:iCs w:val="0"/>
          <w:lang w:val="en-US"/>
        </w:rPr>
        <w:t>hardcode your XS–XXL table, or make it DCoE-configurable from day one?</w:t>
      </w:r>
    </w:p>
    <w:p xmlns:wp14="http://schemas.microsoft.com/office/word/2010/wordml" w14:paraId="1084F1BB" wp14:textId="77777777">
      <w:pPr>
        <w:pStyle w:val="ListParagraph"/>
        <w:numPr>
          <w:ilvl w:val="0"/>
          <w:numId w:val="3"/>
        </w:numPr>
        <w:rPr/>
      </w:pPr>
      <w:r w:rsidRPr="78E0349B" w:rsidR="78E0349B">
        <w:rPr>
          <w:b w:val="1"/>
          <w:bCs w:val="1"/>
          <w:i w:val="0"/>
          <w:iCs w:val="0"/>
          <w:lang w:val="en-US"/>
        </w:rPr>
        <w:t xml:space="preserve">Audience for v1: </w:t>
      </w:r>
      <w:r w:rsidRPr="78E0349B" w:rsidR="78E0349B">
        <w:rPr>
          <w:b w:val="0"/>
          <w:bCs w:val="0"/>
          <w:i w:val="0"/>
          <w:iCs w:val="0"/>
          <w:lang w:val="en-US"/>
        </w:rPr>
        <w:t>your squad pilot, or pitch straight to DCoE as a starter-pack candidate?</w:t>
      </w:r>
    </w:p>
    <w:p xmlns:wp14="http://schemas.microsoft.com/office/word/2010/wordml" w14:paraId="4D6D9D81" wp14:textId="77777777">
      <w:pPr>
        <w:pStyle w:val="ListParagraph"/>
        <w:numPr>
          <w:ilvl w:val="0"/>
          <w:numId w:val="3"/>
        </w:numPr>
        <w:rPr/>
      </w:pPr>
      <w:r w:rsidRPr="78E0349B" w:rsidR="78E0349B">
        <w:rPr>
          <w:b w:val="1"/>
          <w:bCs w:val="1"/>
          <w:i w:val="0"/>
          <w:iCs w:val="0"/>
          <w:lang w:val="en-US"/>
        </w:rPr>
        <w:t xml:space="preserve">Branding: </w:t>
      </w:r>
      <w:r w:rsidRPr="78E0349B" w:rsidR="78E0349B">
        <w:rPr>
          <w:b w:val="0"/>
          <w:bCs w:val="0"/>
          <w:i w:val="0"/>
          <w:iCs w:val="0"/>
          <w:lang w:val="en-US"/>
        </w:rPr>
        <w:t>apply the DRL master template to UI + export from day one?</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0179066" wp14:textId="77777777">
    <w:pPr>
      <w:jc w:val="right"/>
    </w:pPr>
    <w:r w:rsidRPr="78E0349B" w:rsidR="78E0349B">
      <w:rPr>
        <w:color w:val="888888"/>
        <w:sz w:val="16"/>
        <w:szCs w:val="16"/>
        <w:lang w:val="en-US"/>
      </w:rPr>
      <w:t>Bloat Guardian — Application PRD (v1.0)  |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80e59e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a56e25f"/>
    <w:multiLevelType w:val="hybridMultilevel"/>
    <w:lvl w:ilvl="0" w15:tentative="1">
      <w:start w:val="1"/>
      <w:numFmt w:val="bullet"/>
      <w:lvlText w:val="•"/>
      <w:lvlJc w:val="left"/>
      <w:pPr>
        <w:ind w:left="720" w:hanging="360"/>
      </w:pPr>
    </w:lvl>
  </w:abstractNum>
  <w:abstractNum w:abstractNumId="3" w15:restartNumberingAfterBreak="0">
    <w:nsid w:val="885a1a5"/>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2976371"/>
  <w15:docId w15:val="{7B3C3E37-ED7E-4648-92E0-88A6E8265472}"/>
  <w:rsids>
    <w:rsidRoot w:val="78E0349B"/>
    <w:rsid w:val="78E0349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60"/>
      <w:outlineLvl w:val="0"/>
    </w:pPr>
    <w:rPr>
      <w:rFonts w:ascii="Arial" w:hAnsi="Arial" w:eastAsia="Arial" w:cs="Arial"/>
      <w:b/>
      <w:bCs/>
      <w:color w:val="1F4E79"/>
      <w:sz w:val="30"/>
      <w:szCs w:val="30"/>
    </w:rPr>
  </w:style>
  <w:style w:type="paragraph" w:styleId="Heading2">
    <w:name w:val="heading 20"/>
    <w:basedOn w:val="Normal"/>
    <w:next w:val="Normal"/>
    <w:qFormat/>
    <w:pPr>
      <w:spacing w:before="200" w:after="120"/>
      <w:outlineLvl w:val="1"/>
    </w:pPr>
    <w:rPr>
      <w:rFonts w:ascii="Arial" w:hAnsi="Arial" w:eastAsia="Arial" w:cs="Arial"/>
      <w:b/>
      <w:bCs/>
      <w:color w:val="2E5F8A"/>
      <w:sz w:val="26"/>
      <w:szCs w:val="26"/>
    </w:rPr>
  </w:style>
  <w:style w:type="paragraph" w:styleId="Heading3">
    <w:name w:val="heading 30"/>
    <w:basedOn w:val="Normal"/>
    <w:next w:val="Normal"/>
    <w:qFormat/>
    <w:pPr>
      <w:spacing w:before="160" w:after="80"/>
      <w:outlineLvl w:val="2"/>
    </w:pPr>
    <w:rPr>
      <w:rFonts w:ascii="Arial" w:hAnsi="Arial" w:eastAsia="Arial" w:cs="Arial"/>
      <w:b/>
      <w:bCs/>
      <w:color w:val="333333"/>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Shreyash Gupta</dc:creator>
  <lastModifiedBy>Shreyash Gupta</lastModifiedBy>
  <revision>2</revision>
  <dcterms:created xsi:type="dcterms:W3CDTF">2026-07-28T12:12:29.8555667Z</dcterms:created>
  <dcterms:modified xsi:type="dcterms:W3CDTF">2026-07-29T04:48:50.8609275Z</dcterms:modified>
</coreProperties>
</file>

<file path=docProps/custom.xml><?xml version="1.0" encoding="utf-8"?>
<Properties xmlns="http://schemas.openxmlformats.org/officeDocument/2006/custom-properties" xmlns:vt="http://schemas.openxmlformats.org/officeDocument/2006/docPropsVTypes"/>
</file>