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936" w:rsidRDefault="008A0936" w:rsidP="008A0936">
      <w:pPr>
        <w:jc w:val="center"/>
        <w:rPr>
          <w:rFonts w:ascii="Cambria" w:hAnsi="Cambria"/>
          <w:b/>
          <w:sz w:val="24"/>
        </w:rPr>
      </w:pPr>
      <w:r>
        <w:rPr>
          <w:b/>
          <w:noProof/>
        </w:rPr>
        <w:drawing>
          <wp:inline distT="0" distB="0" distL="0" distR="0" wp14:anchorId="15109B80" wp14:editId="392A3566">
            <wp:extent cx="2224586" cy="100486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mith-Secondary-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645" cy="1019349"/>
                    </a:xfrm>
                    <a:prstGeom prst="rect">
                      <a:avLst/>
                    </a:prstGeom>
                  </pic:spPr>
                </pic:pic>
              </a:graphicData>
            </a:graphic>
          </wp:inline>
        </w:drawing>
      </w:r>
    </w:p>
    <w:p w:rsidR="008A0936" w:rsidRDefault="008A0936" w:rsidP="00BA4293">
      <w:pPr>
        <w:jc w:val="center"/>
        <w:rPr>
          <w:rFonts w:ascii="Cambria" w:hAnsi="Cambria"/>
          <w:b/>
          <w:sz w:val="24"/>
        </w:rPr>
      </w:pPr>
    </w:p>
    <w:p w:rsidR="008A0936" w:rsidRPr="008A0936" w:rsidRDefault="008A0936" w:rsidP="008A0936">
      <w:pPr>
        <w:jc w:val="center"/>
        <w:rPr>
          <w:rFonts w:asciiTheme="majorHAnsi" w:hAnsiTheme="majorHAnsi"/>
          <w:b/>
          <w:sz w:val="40"/>
        </w:rPr>
      </w:pPr>
      <w:r w:rsidRPr="008A0936">
        <w:rPr>
          <w:rFonts w:asciiTheme="majorHAnsi" w:hAnsiTheme="majorHAnsi"/>
          <w:b/>
          <w:sz w:val="36"/>
        </w:rPr>
        <w:t>BUDT758T</w:t>
      </w:r>
      <w:r w:rsidRPr="008A0936">
        <w:rPr>
          <w:rFonts w:asciiTheme="majorHAnsi" w:hAnsiTheme="majorHAnsi"/>
          <w:b/>
          <w:sz w:val="36"/>
        </w:rPr>
        <w:br/>
      </w:r>
      <w:r w:rsidR="00A37543" w:rsidRPr="008A0936">
        <w:rPr>
          <w:rFonts w:asciiTheme="majorHAnsi" w:hAnsiTheme="majorHAnsi"/>
          <w:b/>
          <w:sz w:val="24"/>
        </w:rPr>
        <w:br/>
      </w:r>
      <w:r w:rsidRPr="008A0936">
        <w:rPr>
          <w:rFonts w:asciiTheme="majorHAnsi" w:hAnsiTheme="majorHAnsi"/>
          <w:b/>
          <w:sz w:val="40"/>
        </w:rPr>
        <w:t>DATA MINING AND PREDICTIVE ANALYTICS</w:t>
      </w:r>
    </w:p>
    <w:p w:rsidR="008A0936" w:rsidRPr="008A0936" w:rsidRDefault="008A0936" w:rsidP="008A0936">
      <w:pPr>
        <w:jc w:val="center"/>
        <w:rPr>
          <w:rFonts w:asciiTheme="majorHAnsi" w:hAnsiTheme="majorHAnsi"/>
          <w:i/>
          <w:sz w:val="24"/>
        </w:rPr>
      </w:pPr>
      <w:r w:rsidRPr="008A0936">
        <w:rPr>
          <w:rFonts w:asciiTheme="majorHAnsi" w:hAnsiTheme="majorHAnsi"/>
          <w:b/>
          <w:sz w:val="36"/>
        </w:rPr>
        <w:t xml:space="preserve">Homework </w:t>
      </w:r>
      <w:r w:rsidR="00F3050C">
        <w:rPr>
          <w:rFonts w:asciiTheme="majorHAnsi" w:hAnsiTheme="majorHAnsi"/>
          <w:b/>
          <w:sz w:val="36"/>
        </w:rPr>
        <w:t>3</w:t>
      </w:r>
      <w:r w:rsidR="00EC5F5B">
        <w:rPr>
          <w:rFonts w:asciiTheme="majorHAnsi" w:hAnsiTheme="majorHAnsi"/>
          <w:b/>
          <w:sz w:val="36"/>
        </w:rPr>
        <w:br/>
      </w:r>
      <w:r w:rsidR="00EC5F5B">
        <w:rPr>
          <w:rFonts w:asciiTheme="majorHAnsi" w:hAnsiTheme="majorHAnsi"/>
          <w:b/>
          <w:sz w:val="36"/>
        </w:rPr>
        <w:br/>
      </w:r>
      <w:r w:rsidRPr="008A0936">
        <w:rPr>
          <w:rFonts w:asciiTheme="majorHAnsi" w:hAnsiTheme="majorHAnsi"/>
          <w:b/>
          <w:sz w:val="36"/>
        </w:rPr>
        <w:br/>
      </w:r>
    </w:p>
    <w:p w:rsidR="008A0936" w:rsidRPr="008A0936" w:rsidRDefault="008A0936" w:rsidP="008A0936">
      <w:pPr>
        <w:jc w:val="center"/>
        <w:rPr>
          <w:rFonts w:asciiTheme="majorHAnsi" w:hAnsiTheme="majorHAnsi"/>
          <w:b/>
        </w:rPr>
      </w:pPr>
      <w:r w:rsidRPr="008A0936">
        <w:rPr>
          <w:rFonts w:asciiTheme="majorHAnsi" w:hAnsiTheme="majorHAnsi"/>
          <w:b/>
        </w:rPr>
        <w:t>NAME (in capitals): ___________________</w:t>
      </w:r>
      <w:r w:rsidR="00EC5F5B">
        <w:rPr>
          <w:rFonts w:asciiTheme="majorHAnsi" w:hAnsiTheme="majorHAnsi"/>
          <w:b/>
        </w:rPr>
        <w:t>___________________</w:t>
      </w:r>
      <w:r w:rsidRPr="008A0936">
        <w:rPr>
          <w:rFonts w:asciiTheme="majorHAnsi" w:hAnsiTheme="majorHAnsi"/>
          <w:b/>
        </w:rPr>
        <w:t>________________________</w:t>
      </w:r>
    </w:p>
    <w:p w:rsidR="008A0936" w:rsidRDefault="008A0936" w:rsidP="008A0936"/>
    <w:p w:rsidR="008A0936" w:rsidRDefault="008A0936" w:rsidP="008A0936"/>
    <w:p w:rsidR="008A0936" w:rsidRPr="008A0936" w:rsidRDefault="008A0936" w:rsidP="008A0936">
      <w:pPr>
        <w:numPr>
          <w:ilvl w:val="0"/>
          <w:numId w:val="4"/>
        </w:numPr>
        <w:spacing w:after="0" w:line="240" w:lineRule="auto"/>
        <w:rPr>
          <w:rFonts w:asciiTheme="majorHAnsi" w:hAnsiTheme="majorHAnsi"/>
        </w:rPr>
      </w:pPr>
      <w:r w:rsidRPr="008A0936">
        <w:rPr>
          <w:rFonts w:asciiTheme="majorHAnsi" w:hAnsiTheme="majorHAnsi"/>
        </w:rPr>
        <w:t>Please submit on Canvas.</w:t>
      </w:r>
    </w:p>
    <w:p w:rsidR="008A0936" w:rsidRPr="008A0936" w:rsidRDefault="008A0936" w:rsidP="008A0936">
      <w:pPr>
        <w:numPr>
          <w:ilvl w:val="0"/>
          <w:numId w:val="4"/>
        </w:numPr>
        <w:spacing w:before="120" w:after="0" w:line="240" w:lineRule="auto"/>
        <w:rPr>
          <w:rFonts w:asciiTheme="majorHAnsi" w:hAnsiTheme="majorHAnsi"/>
        </w:rPr>
      </w:pPr>
      <w:r w:rsidRPr="008A0936">
        <w:rPr>
          <w:rFonts w:asciiTheme="majorHAnsi" w:hAnsiTheme="majorHAnsi"/>
        </w:rPr>
        <w:t>Your submission should consist of this document (with answers filled in</w:t>
      </w:r>
      <w:r w:rsidR="00EC5F5B">
        <w:rPr>
          <w:rFonts w:asciiTheme="majorHAnsi" w:hAnsiTheme="majorHAnsi"/>
        </w:rPr>
        <w:t xml:space="preserve"> in the appropriate places</w:t>
      </w:r>
      <w:r w:rsidRPr="008A0936">
        <w:rPr>
          <w:rFonts w:asciiTheme="majorHAnsi" w:hAnsiTheme="majorHAnsi"/>
        </w:rPr>
        <w:t xml:space="preserve">).  </w:t>
      </w:r>
    </w:p>
    <w:p w:rsidR="008A0936" w:rsidRDefault="008A0936" w:rsidP="008A0936">
      <w:pPr>
        <w:numPr>
          <w:ilvl w:val="0"/>
          <w:numId w:val="4"/>
        </w:numPr>
        <w:spacing w:before="120" w:after="0" w:line="240" w:lineRule="auto"/>
        <w:rPr>
          <w:rFonts w:asciiTheme="majorHAnsi" w:hAnsiTheme="majorHAnsi"/>
        </w:rPr>
      </w:pPr>
      <w:r w:rsidRPr="008A0936">
        <w:rPr>
          <w:rFonts w:asciiTheme="majorHAnsi" w:hAnsiTheme="majorHAnsi"/>
        </w:rPr>
        <w:t xml:space="preserve">Please ensure that </w:t>
      </w:r>
      <w:r>
        <w:rPr>
          <w:rFonts w:asciiTheme="majorHAnsi" w:hAnsiTheme="majorHAnsi"/>
        </w:rPr>
        <w:t>answers are appropriately numbered and clearly legible</w:t>
      </w:r>
      <w:r w:rsidRPr="008A0936">
        <w:rPr>
          <w:rFonts w:asciiTheme="majorHAnsi" w:hAnsiTheme="majorHAnsi"/>
        </w:rPr>
        <w:t>.</w:t>
      </w:r>
    </w:p>
    <w:p w:rsidR="008A0936" w:rsidRDefault="008A0936" w:rsidP="008A0936">
      <w:pPr>
        <w:numPr>
          <w:ilvl w:val="0"/>
          <w:numId w:val="4"/>
        </w:numPr>
        <w:spacing w:before="120" w:after="0" w:line="240" w:lineRule="auto"/>
        <w:rPr>
          <w:rFonts w:asciiTheme="majorHAnsi" w:hAnsiTheme="majorHAnsi"/>
        </w:rPr>
      </w:pPr>
      <w:r>
        <w:rPr>
          <w:rFonts w:asciiTheme="majorHAnsi" w:hAnsiTheme="majorHAnsi"/>
        </w:rPr>
        <w:t xml:space="preserve">In the space below please enter the following text </w:t>
      </w:r>
      <w:r w:rsidR="00EC5F5B">
        <w:rPr>
          <w:rFonts w:asciiTheme="majorHAnsi" w:hAnsiTheme="majorHAnsi"/>
        </w:rPr>
        <w:t>and initial below: “I pledge on my honor that I have not given or received unauthorized assistance on this assignment.”</w:t>
      </w:r>
    </w:p>
    <w:p w:rsidR="00EC5F5B" w:rsidRDefault="00EC5F5B" w:rsidP="00EC5F5B">
      <w:pPr>
        <w:spacing w:before="120" w:after="0" w:line="240" w:lineRule="auto"/>
        <w:rPr>
          <w:rFonts w:asciiTheme="majorHAnsi" w:hAnsiTheme="majorHAnsi"/>
        </w:rPr>
      </w:pPr>
    </w:p>
    <w:tbl>
      <w:tblPr>
        <w:tblStyle w:val="TableGrid"/>
        <w:tblW w:w="0" w:type="auto"/>
        <w:tblInd w:w="625" w:type="dxa"/>
        <w:tblLook w:val="04A0" w:firstRow="1" w:lastRow="0" w:firstColumn="1" w:lastColumn="0" w:noHBand="0" w:noVBand="1"/>
      </w:tblPr>
      <w:tblGrid>
        <w:gridCol w:w="9090"/>
      </w:tblGrid>
      <w:tr w:rsidR="00EC5F5B" w:rsidTr="00EC5F5B">
        <w:tc>
          <w:tcPr>
            <w:tcW w:w="9090" w:type="dxa"/>
          </w:tcPr>
          <w:p w:rsidR="00EC5F5B" w:rsidRDefault="00EC5F5B" w:rsidP="00EC5F5B">
            <w:pPr>
              <w:spacing w:before="120"/>
              <w:rPr>
                <w:rFonts w:asciiTheme="majorHAnsi" w:hAnsiTheme="majorHAnsi"/>
              </w:rPr>
            </w:pPr>
            <w:r>
              <w:rPr>
                <w:rFonts w:asciiTheme="majorHAnsi" w:hAnsiTheme="majorHAnsi"/>
              </w:rPr>
              <w:t xml:space="preserve">HONOR PLEDGE: </w:t>
            </w:r>
            <w:r>
              <w:rPr>
                <w:rFonts w:asciiTheme="majorHAnsi" w:hAnsiTheme="majorHAnsi"/>
              </w:rPr>
              <w:br/>
            </w:r>
          </w:p>
          <w:p w:rsidR="00EC5F5B" w:rsidRDefault="00EC5F5B" w:rsidP="00EC5F5B">
            <w:pPr>
              <w:spacing w:before="120"/>
              <w:rPr>
                <w:rFonts w:asciiTheme="majorHAnsi" w:hAnsiTheme="majorHAnsi"/>
              </w:rPr>
            </w:pPr>
            <w:r>
              <w:rPr>
                <w:rFonts w:asciiTheme="majorHAnsi" w:hAnsiTheme="majorHAnsi"/>
              </w:rPr>
              <w:br/>
            </w:r>
            <w:r>
              <w:rPr>
                <w:rFonts w:asciiTheme="majorHAnsi" w:hAnsiTheme="majorHAnsi"/>
              </w:rPr>
              <w:br/>
            </w:r>
            <w:r>
              <w:rPr>
                <w:rFonts w:asciiTheme="majorHAnsi" w:hAnsiTheme="majorHAnsi"/>
              </w:rPr>
              <w:br/>
            </w:r>
          </w:p>
          <w:p w:rsidR="00EC5F5B" w:rsidRDefault="00EC5F5B" w:rsidP="00EC5F5B">
            <w:pPr>
              <w:spacing w:before="120"/>
              <w:rPr>
                <w:rFonts w:asciiTheme="majorHAnsi" w:hAnsiTheme="majorHAnsi"/>
              </w:rPr>
            </w:pPr>
            <w:r>
              <w:rPr>
                <w:rFonts w:asciiTheme="majorHAnsi" w:hAnsiTheme="majorHAnsi"/>
              </w:rPr>
              <w:t>YOUR INITIALS:</w:t>
            </w:r>
          </w:p>
          <w:p w:rsidR="00EC5F5B" w:rsidRDefault="00EC5F5B" w:rsidP="00EC5F5B">
            <w:pPr>
              <w:spacing w:before="120"/>
              <w:rPr>
                <w:rFonts w:asciiTheme="majorHAnsi" w:hAnsiTheme="majorHAnsi"/>
              </w:rPr>
            </w:pPr>
          </w:p>
        </w:tc>
      </w:tr>
    </w:tbl>
    <w:p w:rsidR="00EC5F5B" w:rsidRDefault="00EC5F5B" w:rsidP="00EC5F5B">
      <w:pPr>
        <w:spacing w:before="120" w:after="0" w:line="240" w:lineRule="auto"/>
        <w:rPr>
          <w:rFonts w:asciiTheme="majorHAnsi" w:hAnsiTheme="majorHAnsi"/>
        </w:rPr>
      </w:pPr>
    </w:p>
    <w:p w:rsidR="008A0936" w:rsidRPr="008A0936" w:rsidRDefault="008A0936" w:rsidP="00BA4293">
      <w:pPr>
        <w:jc w:val="center"/>
        <w:rPr>
          <w:rFonts w:ascii="Cambria" w:hAnsi="Cambria"/>
          <w:b/>
          <w:sz w:val="36"/>
        </w:rPr>
      </w:pPr>
    </w:p>
    <w:p w:rsidR="000A5046" w:rsidRDefault="008A0936">
      <w:pPr>
        <w:rPr>
          <w:rFonts w:ascii="Cambria" w:hAnsi="Cambria"/>
          <w:b/>
          <w:sz w:val="24"/>
        </w:rPr>
      </w:pPr>
      <w:r>
        <w:rPr>
          <w:rFonts w:ascii="Cambria" w:hAnsi="Cambria"/>
          <w:b/>
          <w:sz w:val="24"/>
        </w:rPr>
        <w:br w:type="page"/>
      </w:r>
    </w:p>
    <w:p w:rsidR="000A5046" w:rsidRDefault="000A5046">
      <w:pPr>
        <w:rPr>
          <w:rFonts w:ascii="Cambria" w:hAnsi="Cambria"/>
          <w:b/>
          <w:sz w:val="24"/>
        </w:rPr>
      </w:pPr>
    </w:p>
    <w:p w:rsidR="000A5046" w:rsidRPr="00262344" w:rsidRDefault="00F3050C" w:rsidP="00997F26">
      <w:pPr>
        <w:rPr>
          <w:rFonts w:ascii="Cambria" w:hAnsi="Cambria"/>
          <w:b/>
          <w:sz w:val="24"/>
        </w:rPr>
      </w:pPr>
      <w:r>
        <w:rPr>
          <w:rFonts w:ascii="Cambria" w:hAnsi="Cambria"/>
        </w:rPr>
        <w:t xml:space="preserve">This assignment is a continuation of Homework 2. The data is the same and you will follow the same steps for data preparation. In particular continue to use the same seed, and R’s </w:t>
      </w:r>
      <w:r w:rsidRPr="00F3050C">
        <w:rPr>
          <w:rFonts w:ascii="Cambria" w:hAnsi="Cambria"/>
          <w:b/>
        </w:rPr>
        <w:t>sample</w:t>
      </w:r>
      <w:r>
        <w:rPr>
          <w:rFonts w:ascii="Cambria" w:hAnsi="Cambria"/>
          <w:i/>
        </w:rPr>
        <w:t xml:space="preserve"> </w:t>
      </w:r>
      <w:r>
        <w:rPr>
          <w:rFonts w:ascii="Cambria" w:hAnsi="Cambria"/>
        </w:rPr>
        <w:t xml:space="preserve">function to partition the data set. Thereafter you will evaluate performance of your classifier for this data set. </w:t>
      </w:r>
    </w:p>
    <w:p w:rsidR="00997F26" w:rsidRPr="00BA4293" w:rsidRDefault="00997F26" w:rsidP="00997F26">
      <w:pPr>
        <w:rPr>
          <w:rFonts w:ascii="Cambria" w:hAnsi="Cambria"/>
          <w:b/>
        </w:rPr>
      </w:pPr>
      <w:r w:rsidRPr="00BA4293">
        <w:rPr>
          <w:rFonts w:ascii="Cambria" w:hAnsi="Cambria"/>
          <w:b/>
        </w:rPr>
        <w:t xml:space="preserve">The </w:t>
      </w:r>
      <w:r w:rsidR="00993D27" w:rsidRPr="00BA4293">
        <w:rPr>
          <w:rFonts w:ascii="Cambria" w:hAnsi="Cambria"/>
          <w:b/>
        </w:rPr>
        <w:t>Assignment</w:t>
      </w:r>
    </w:p>
    <w:p w:rsidR="002D4D3F" w:rsidRDefault="00997F26" w:rsidP="000D5ED1">
      <w:pPr>
        <w:rPr>
          <w:rFonts w:ascii="Cambria" w:hAnsi="Cambria"/>
        </w:rPr>
      </w:pPr>
      <w:r w:rsidRPr="00BA4293">
        <w:rPr>
          <w:rFonts w:ascii="Cambria" w:hAnsi="Cambria"/>
        </w:rPr>
        <w:t>The data in the accompanying file “</w:t>
      </w:r>
      <w:r w:rsidR="000D5ED1">
        <w:rPr>
          <w:rFonts w:ascii="Cambria" w:hAnsi="Cambria"/>
        </w:rPr>
        <w:t>VoterPref</w:t>
      </w:r>
      <w:r w:rsidRPr="00BA4293">
        <w:rPr>
          <w:rFonts w:ascii="Cambria" w:hAnsi="Cambria"/>
        </w:rPr>
        <w:t>.</w:t>
      </w:r>
      <w:r w:rsidR="00BA4293">
        <w:rPr>
          <w:rFonts w:ascii="Cambria" w:hAnsi="Cambria"/>
        </w:rPr>
        <w:t>csv</w:t>
      </w:r>
      <w:r w:rsidRPr="00BA4293">
        <w:rPr>
          <w:rFonts w:ascii="Cambria" w:hAnsi="Cambria"/>
        </w:rPr>
        <w:t xml:space="preserve">” </w:t>
      </w:r>
      <w:r w:rsidR="002D4D3F" w:rsidRPr="00BA4293">
        <w:rPr>
          <w:rFonts w:ascii="Cambria" w:hAnsi="Cambria"/>
        </w:rPr>
        <w:t xml:space="preserve">(posted on </w:t>
      </w:r>
      <w:r w:rsidR="00BA4293">
        <w:rPr>
          <w:rFonts w:ascii="Cambria" w:hAnsi="Cambria"/>
        </w:rPr>
        <w:t>Canvas</w:t>
      </w:r>
      <w:r w:rsidR="002D4D3F" w:rsidRPr="00BA4293">
        <w:rPr>
          <w:rFonts w:ascii="Cambria" w:hAnsi="Cambria"/>
        </w:rPr>
        <w:t xml:space="preserve">) </w:t>
      </w:r>
      <w:r w:rsidR="000D5ED1">
        <w:rPr>
          <w:rFonts w:ascii="Cambria" w:hAnsi="Cambria"/>
        </w:rPr>
        <w:t xml:space="preserve">contains data from a survey of random sample of registered voters in a state. The subjects were asked whether they were “For” or “Against” a proposal on the ballot to increase the state sales tax by 0.5%, with the stipulation </w:t>
      </w:r>
      <w:r w:rsidR="009B24C0">
        <w:rPr>
          <w:rFonts w:ascii="Cambria" w:hAnsi="Cambria"/>
        </w:rPr>
        <w:t>that the additional tax revenues be spent on education. In addition to their position on the proposition, some additional demographic information is collected. The variables in the data set are:</w:t>
      </w:r>
    </w:p>
    <w:p w:rsidR="009B24C0" w:rsidRDefault="009B24C0" w:rsidP="009B24C0">
      <w:pPr>
        <w:ind w:firstLine="720"/>
        <w:rPr>
          <w:rFonts w:ascii="Cambria" w:hAnsi="Cambria"/>
        </w:rPr>
      </w:pPr>
      <w:r>
        <w:rPr>
          <w:rFonts w:ascii="Cambria" w:hAnsi="Cambria"/>
        </w:rPr>
        <w:t>PREFERENCE</w:t>
      </w:r>
      <w:r>
        <w:rPr>
          <w:rFonts w:ascii="Cambria" w:hAnsi="Cambria"/>
        </w:rPr>
        <w:tab/>
      </w:r>
      <w:r>
        <w:rPr>
          <w:rFonts w:ascii="Cambria" w:hAnsi="Cambria"/>
        </w:rPr>
        <w:tab/>
        <w:t xml:space="preserve"> “For” or “Against”</w:t>
      </w:r>
    </w:p>
    <w:p w:rsidR="009B24C0" w:rsidRDefault="009B24C0" w:rsidP="009B24C0">
      <w:pPr>
        <w:ind w:firstLine="720"/>
        <w:rPr>
          <w:rFonts w:ascii="Cambria" w:hAnsi="Cambria"/>
        </w:rPr>
      </w:pPr>
      <w:r>
        <w:rPr>
          <w:rFonts w:ascii="Cambria" w:hAnsi="Cambria"/>
        </w:rPr>
        <w:t>AGE</w:t>
      </w:r>
      <w:r>
        <w:rPr>
          <w:rFonts w:ascii="Cambria" w:hAnsi="Cambria"/>
        </w:rPr>
        <w:tab/>
      </w:r>
      <w:r>
        <w:rPr>
          <w:rFonts w:ascii="Cambria" w:hAnsi="Cambria"/>
        </w:rPr>
        <w:tab/>
      </w:r>
      <w:r>
        <w:rPr>
          <w:rFonts w:ascii="Cambria" w:hAnsi="Cambria"/>
        </w:rPr>
        <w:tab/>
        <w:t>Years of age at time of survey</w:t>
      </w:r>
    </w:p>
    <w:p w:rsidR="009B24C0" w:rsidRDefault="009B24C0" w:rsidP="009B24C0">
      <w:pPr>
        <w:ind w:firstLine="720"/>
        <w:rPr>
          <w:rFonts w:ascii="Cambria" w:hAnsi="Cambria"/>
        </w:rPr>
      </w:pPr>
      <w:r>
        <w:rPr>
          <w:rFonts w:ascii="Cambria" w:hAnsi="Cambria"/>
        </w:rPr>
        <w:t>INCOME</w:t>
      </w:r>
      <w:r>
        <w:rPr>
          <w:rFonts w:ascii="Cambria" w:hAnsi="Cambria"/>
        </w:rPr>
        <w:tab/>
      </w:r>
      <w:r>
        <w:rPr>
          <w:rFonts w:ascii="Cambria" w:hAnsi="Cambria"/>
        </w:rPr>
        <w:tab/>
        <w:t>Annual income in thousands of US dollars</w:t>
      </w:r>
    </w:p>
    <w:p w:rsidR="009B24C0" w:rsidRDefault="009B24C0" w:rsidP="009B24C0">
      <w:pPr>
        <w:ind w:firstLine="720"/>
        <w:rPr>
          <w:rFonts w:ascii="Cambria" w:hAnsi="Cambria"/>
        </w:rPr>
      </w:pPr>
      <w:r>
        <w:rPr>
          <w:rFonts w:ascii="Cambria" w:hAnsi="Cambria"/>
        </w:rPr>
        <w:t>GENDER</w:t>
      </w:r>
      <w:r>
        <w:rPr>
          <w:rFonts w:ascii="Cambria" w:hAnsi="Cambria"/>
        </w:rPr>
        <w:tab/>
      </w:r>
      <w:r>
        <w:rPr>
          <w:rFonts w:ascii="Cambria" w:hAnsi="Cambria"/>
        </w:rPr>
        <w:tab/>
        <w:t>“M” or “F”</w:t>
      </w:r>
    </w:p>
    <w:p w:rsidR="009B24C0" w:rsidRDefault="00772C36" w:rsidP="009B24C0">
      <w:pPr>
        <w:rPr>
          <w:rFonts w:ascii="Cambria" w:hAnsi="Cambria"/>
        </w:rPr>
      </w:pPr>
      <w:r>
        <w:rPr>
          <w:rFonts w:ascii="Cambria" w:hAnsi="Cambria"/>
        </w:rPr>
        <w:t>The intent of the survey is to develop a strategy to target individuals for a marketing campaign designed to “get out the vote”.</w:t>
      </w:r>
    </w:p>
    <w:p w:rsidR="009B24C0" w:rsidRDefault="009B24C0" w:rsidP="009B24C0">
      <w:pPr>
        <w:pStyle w:val="ListParagraph"/>
        <w:numPr>
          <w:ilvl w:val="0"/>
          <w:numId w:val="6"/>
        </w:numPr>
        <w:rPr>
          <w:rFonts w:ascii="Cambria" w:hAnsi="Cambria"/>
        </w:rPr>
      </w:pPr>
      <w:r>
        <w:rPr>
          <w:rFonts w:ascii="Cambria" w:hAnsi="Cambria"/>
        </w:rPr>
        <w:t>Data Preparation</w:t>
      </w:r>
    </w:p>
    <w:p w:rsidR="009B24C0" w:rsidRDefault="009B24C0" w:rsidP="009B24C0">
      <w:pPr>
        <w:pStyle w:val="ListParagraph"/>
        <w:numPr>
          <w:ilvl w:val="1"/>
          <w:numId w:val="6"/>
        </w:numPr>
        <w:rPr>
          <w:rFonts w:ascii="Cambria" w:hAnsi="Cambria"/>
        </w:rPr>
      </w:pPr>
      <w:r>
        <w:rPr>
          <w:rFonts w:ascii="Cambria" w:hAnsi="Cambria"/>
        </w:rPr>
        <w:t xml:space="preserve">Read the data set in </w:t>
      </w:r>
      <w:r w:rsidRPr="009B24C0">
        <w:rPr>
          <w:rFonts w:ascii="Cambria" w:hAnsi="Cambria"/>
          <w:i/>
        </w:rPr>
        <w:t>R</w:t>
      </w:r>
      <w:r>
        <w:rPr>
          <w:rFonts w:ascii="Cambria" w:hAnsi="Cambria"/>
        </w:rPr>
        <w:t>. For the PREFERENCE variable ensure that “Against” is the success class</w:t>
      </w:r>
    </w:p>
    <w:p w:rsidR="009B24C0" w:rsidRDefault="009B24C0" w:rsidP="009B24C0">
      <w:pPr>
        <w:pStyle w:val="ListParagraph"/>
        <w:numPr>
          <w:ilvl w:val="1"/>
          <w:numId w:val="6"/>
        </w:numPr>
        <w:rPr>
          <w:rFonts w:ascii="Cambria" w:hAnsi="Cambria"/>
        </w:rPr>
      </w:pPr>
      <w:r>
        <w:rPr>
          <w:rFonts w:ascii="Cambria" w:hAnsi="Cambria"/>
        </w:rPr>
        <w:t xml:space="preserve">Set the seed to </w:t>
      </w:r>
      <w:r w:rsidR="00D15123">
        <w:rPr>
          <w:rFonts w:ascii="Cambria" w:hAnsi="Cambria"/>
        </w:rPr>
        <w:t>71923</w:t>
      </w:r>
    </w:p>
    <w:p w:rsidR="00772C36" w:rsidRPr="00F3050C" w:rsidRDefault="009B24C0" w:rsidP="00F3050C">
      <w:pPr>
        <w:pStyle w:val="ListParagraph"/>
        <w:numPr>
          <w:ilvl w:val="1"/>
          <w:numId w:val="6"/>
        </w:numPr>
        <w:rPr>
          <w:rFonts w:ascii="Cambria" w:hAnsi="Cambria"/>
        </w:rPr>
      </w:pPr>
      <w:r>
        <w:rPr>
          <w:rFonts w:ascii="Cambria" w:hAnsi="Cambria"/>
        </w:rPr>
        <w:t xml:space="preserve">Randomly partition the data set into the </w:t>
      </w:r>
      <w:r w:rsidRPr="00993B42">
        <w:rPr>
          <w:rFonts w:ascii="Cambria" w:hAnsi="Cambria"/>
          <w:i/>
        </w:rPr>
        <w:t>training</w:t>
      </w:r>
      <w:r>
        <w:rPr>
          <w:rFonts w:ascii="Cambria" w:hAnsi="Cambria"/>
        </w:rPr>
        <w:t xml:space="preserve"> and </w:t>
      </w:r>
      <w:r w:rsidRPr="00993B42">
        <w:rPr>
          <w:rFonts w:ascii="Cambria" w:hAnsi="Cambria"/>
          <w:i/>
        </w:rPr>
        <w:t>test</w:t>
      </w:r>
      <w:r>
        <w:rPr>
          <w:rFonts w:ascii="Cambria" w:hAnsi="Cambria"/>
        </w:rPr>
        <w:t xml:space="preserve"> data sets. The proportion of observations in the training data set should be 70%. The remaining 30% of observations should be in the </w:t>
      </w:r>
      <w:r w:rsidR="00993B42">
        <w:rPr>
          <w:rFonts w:ascii="Cambria" w:hAnsi="Cambria"/>
        </w:rPr>
        <w:t xml:space="preserve">test data set. </w:t>
      </w:r>
      <w:r w:rsidR="00993B42">
        <w:rPr>
          <w:rFonts w:ascii="Cambria" w:hAnsi="Cambria"/>
        </w:rPr>
        <w:br/>
      </w:r>
    </w:p>
    <w:p w:rsidR="00772C36" w:rsidRDefault="00772C36" w:rsidP="00772C36">
      <w:pPr>
        <w:pStyle w:val="ListParagraph"/>
        <w:numPr>
          <w:ilvl w:val="0"/>
          <w:numId w:val="6"/>
        </w:numPr>
        <w:rPr>
          <w:rFonts w:ascii="Cambria" w:hAnsi="Cambria"/>
        </w:rPr>
      </w:pPr>
      <w:r>
        <w:rPr>
          <w:rFonts w:ascii="Cambria" w:hAnsi="Cambria"/>
        </w:rPr>
        <w:t xml:space="preserve">Run a logistic regression model of PREFERENCE on </w:t>
      </w:r>
      <w:r w:rsidR="00F3050C">
        <w:rPr>
          <w:rFonts w:ascii="Cambria" w:hAnsi="Cambria"/>
        </w:rPr>
        <w:t>all independent</w:t>
      </w:r>
      <w:r>
        <w:rPr>
          <w:rFonts w:ascii="Cambria" w:hAnsi="Cambria"/>
        </w:rPr>
        <w:t xml:space="preserve"> variables. </w:t>
      </w:r>
      <w:r w:rsidR="00262344">
        <w:rPr>
          <w:rFonts w:ascii="Cambria" w:hAnsi="Cambria"/>
        </w:rPr>
        <w:t xml:space="preserve">Use only the training data set for </w:t>
      </w:r>
      <w:r w:rsidR="00FF6ABB">
        <w:rPr>
          <w:rFonts w:ascii="Cambria" w:hAnsi="Cambria"/>
        </w:rPr>
        <w:t>estimating the model</w:t>
      </w:r>
      <w:r w:rsidR="00262344">
        <w:rPr>
          <w:rFonts w:ascii="Cambria" w:hAnsi="Cambria"/>
        </w:rPr>
        <w:t xml:space="preserve">. </w:t>
      </w:r>
    </w:p>
    <w:p w:rsidR="000A5046" w:rsidRDefault="000A5046" w:rsidP="000A5046">
      <w:pPr>
        <w:pStyle w:val="ListParagraph"/>
        <w:numPr>
          <w:ilvl w:val="1"/>
          <w:numId w:val="6"/>
        </w:numPr>
        <w:rPr>
          <w:rFonts w:ascii="Cambria" w:hAnsi="Cambria"/>
        </w:rPr>
      </w:pPr>
      <w:r>
        <w:rPr>
          <w:rFonts w:ascii="Cambria" w:hAnsi="Cambria"/>
        </w:rPr>
        <w:t xml:space="preserve">Use a cutoff of 0.5 and do the classification. Compute the confusion matrix for both in-sample and out-of-sample predictions (using the training and test data sets respectively). </w:t>
      </w:r>
    </w:p>
    <w:p w:rsidR="000A5046" w:rsidRDefault="00F3050C" w:rsidP="00772C36">
      <w:pPr>
        <w:pStyle w:val="ListParagraph"/>
        <w:numPr>
          <w:ilvl w:val="1"/>
          <w:numId w:val="6"/>
        </w:numPr>
        <w:rPr>
          <w:rFonts w:ascii="Cambria" w:hAnsi="Cambria"/>
        </w:rPr>
      </w:pPr>
      <w:r>
        <w:rPr>
          <w:rFonts w:ascii="Cambria" w:hAnsi="Cambria"/>
        </w:rPr>
        <w:t xml:space="preserve">Compute the </w:t>
      </w:r>
      <w:r w:rsidRPr="00F3050C">
        <w:rPr>
          <w:rFonts w:ascii="Cambria" w:hAnsi="Cambria"/>
          <w:b/>
        </w:rPr>
        <w:t>sensitivity</w:t>
      </w:r>
      <w:r>
        <w:rPr>
          <w:rFonts w:ascii="Cambria" w:hAnsi="Cambria"/>
        </w:rPr>
        <w:t xml:space="preserve">, </w:t>
      </w:r>
      <w:r w:rsidRPr="00F3050C">
        <w:rPr>
          <w:rFonts w:ascii="Cambria" w:hAnsi="Cambria"/>
          <w:b/>
        </w:rPr>
        <w:t>specificity</w:t>
      </w:r>
      <w:r>
        <w:rPr>
          <w:rFonts w:ascii="Cambria" w:hAnsi="Cambria"/>
        </w:rPr>
        <w:t xml:space="preserve">, </w:t>
      </w:r>
      <w:r w:rsidRPr="00F3050C">
        <w:rPr>
          <w:rFonts w:ascii="Cambria" w:hAnsi="Cambria"/>
          <w:b/>
        </w:rPr>
        <w:t>accuracy</w:t>
      </w:r>
      <w:r>
        <w:rPr>
          <w:rFonts w:ascii="Cambria" w:hAnsi="Cambria"/>
        </w:rPr>
        <w:t xml:space="preserve">, </w:t>
      </w:r>
      <w:r w:rsidRPr="00F3050C">
        <w:rPr>
          <w:rFonts w:ascii="Cambria" w:hAnsi="Cambria"/>
          <w:b/>
        </w:rPr>
        <w:t>error rate</w:t>
      </w:r>
      <w:r>
        <w:rPr>
          <w:rFonts w:ascii="Cambria" w:hAnsi="Cambria"/>
        </w:rPr>
        <w:t xml:space="preserve">, </w:t>
      </w:r>
      <w:r w:rsidRPr="00F3050C">
        <w:rPr>
          <w:rFonts w:ascii="Cambria" w:hAnsi="Cambria"/>
          <w:b/>
        </w:rPr>
        <w:t>PPV</w:t>
      </w:r>
      <w:r>
        <w:rPr>
          <w:rFonts w:ascii="Cambria" w:hAnsi="Cambria"/>
        </w:rPr>
        <w:t xml:space="preserve">, </w:t>
      </w:r>
      <w:r w:rsidRPr="00F3050C">
        <w:rPr>
          <w:rFonts w:ascii="Cambria" w:hAnsi="Cambria"/>
          <w:b/>
        </w:rPr>
        <w:t>NPV</w:t>
      </w:r>
      <w:r w:rsidR="000A5046">
        <w:rPr>
          <w:rFonts w:ascii="Cambria" w:hAnsi="Cambria"/>
        </w:rPr>
        <w:t xml:space="preserve">. </w:t>
      </w:r>
    </w:p>
    <w:p w:rsidR="00FF6ABB" w:rsidRDefault="00992B15" w:rsidP="00772C36">
      <w:pPr>
        <w:pStyle w:val="ListParagraph"/>
        <w:numPr>
          <w:ilvl w:val="1"/>
          <w:numId w:val="6"/>
        </w:numPr>
        <w:rPr>
          <w:rFonts w:ascii="Cambria" w:hAnsi="Cambria"/>
        </w:rPr>
      </w:pPr>
      <w:r>
        <w:rPr>
          <w:rFonts w:ascii="Cambria" w:hAnsi="Cambria"/>
        </w:rPr>
        <w:t xml:space="preserve">Plot the ROC curves for both the training and test data sets on the same graph (distinguishing with different colors). </w:t>
      </w:r>
      <w:r w:rsidR="00391C06">
        <w:rPr>
          <w:rFonts w:ascii="Cambria" w:hAnsi="Cambria"/>
        </w:rPr>
        <w:t>What can you infer from a scrutiny of this graph?</w:t>
      </w:r>
      <w:r w:rsidR="00FF6ABB">
        <w:rPr>
          <w:rFonts w:ascii="Cambria" w:hAnsi="Cambria"/>
        </w:rPr>
        <w:t xml:space="preserve"> In particular, is there any evidence of overfitting?</w:t>
      </w:r>
    </w:p>
    <w:p w:rsidR="00391C06" w:rsidRDefault="00FF6ABB" w:rsidP="00772C36">
      <w:pPr>
        <w:pStyle w:val="ListParagraph"/>
        <w:numPr>
          <w:ilvl w:val="1"/>
          <w:numId w:val="6"/>
        </w:numPr>
        <w:rPr>
          <w:rFonts w:ascii="Cambria" w:hAnsi="Cambria"/>
        </w:rPr>
      </w:pPr>
      <w:r>
        <w:rPr>
          <w:rFonts w:ascii="Cambria" w:hAnsi="Cambria"/>
        </w:rPr>
        <w:t xml:space="preserve"> </w:t>
      </w:r>
      <w:r w:rsidR="00391C06">
        <w:rPr>
          <w:rFonts w:ascii="Cambria" w:hAnsi="Cambria"/>
        </w:rPr>
        <w:t xml:space="preserve">Plot the accuracy against cutoff for both the training and validation data set. </w:t>
      </w:r>
    </w:p>
    <w:p w:rsidR="00391C06" w:rsidRDefault="00391C06" w:rsidP="00772C36">
      <w:pPr>
        <w:pStyle w:val="ListParagraph"/>
        <w:numPr>
          <w:ilvl w:val="1"/>
          <w:numId w:val="6"/>
        </w:numPr>
        <w:rPr>
          <w:rFonts w:ascii="Cambria" w:hAnsi="Cambria"/>
        </w:rPr>
      </w:pPr>
      <w:r>
        <w:rPr>
          <w:rFonts w:ascii="Cambria" w:hAnsi="Cambria"/>
        </w:rPr>
        <w:t xml:space="preserve">At which value of the cutoff is </w:t>
      </w:r>
      <w:r w:rsidR="00FD5520">
        <w:rPr>
          <w:rFonts w:ascii="Cambria" w:hAnsi="Cambria"/>
        </w:rPr>
        <w:t xml:space="preserve">training </w:t>
      </w:r>
      <w:r>
        <w:rPr>
          <w:rFonts w:ascii="Cambria" w:hAnsi="Cambria"/>
        </w:rPr>
        <w:t>accuracy maximized? What is the maximum accuracy value?</w:t>
      </w:r>
    </w:p>
    <w:p w:rsidR="00391C06" w:rsidRDefault="00391C06" w:rsidP="00772C36">
      <w:pPr>
        <w:pStyle w:val="ListParagraph"/>
        <w:numPr>
          <w:ilvl w:val="1"/>
          <w:numId w:val="6"/>
        </w:numPr>
        <w:rPr>
          <w:rFonts w:ascii="Cambria" w:hAnsi="Cambria"/>
        </w:rPr>
      </w:pPr>
      <w:r>
        <w:rPr>
          <w:rFonts w:ascii="Cambria" w:hAnsi="Cambria"/>
        </w:rPr>
        <w:t xml:space="preserve">What is </w:t>
      </w:r>
      <w:r w:rsidR="00857B72">
        <w:rPr>
          <w:rFonts w:ascii="Cambria" w:hAnsi="Cambria"/>
        </w:rPr>
        <w:t xml:space="preserve">the </w:t>
      </w:r>
      <w:r>
        <w:rPr>
          <w:rFonts w:ascii="Cambria" w:hAnsi="Cambria"/>
        </w:rPr>
        <w:t xml:space="preserve">accuracy in the validation data set using the cutoff found in (e)? </w:t>
      </w:r>
      <w:r>
        <w:rPr>
          <w:rFonts w:ascii="Cambria" w:hAnsi="Cambria"/>
        </w:rPr>
        <w:br/>
      </w:r>
    </w:p>
    <w:p w:rsidR="00391C06" w:rsidRDefault="00391C06" w:rsidP="00391C06">
      <w:pPr>
        <w:pStyle w:val="ListParagraph"/>
        <w:numPr>
          <w:ilvl w:val="0"/>
          <w:numId w:val="6"/>
        </w:numPr>
        <w:rPr>
          <w:rFonts w:ascii="Cambria" w:hAnsi="Cambria"/>
        </w:rPr>
      </w:pPr>
      <w:r w:rsidRPr="00391C06">
        <w:rPr>
          <w:rFonts w:ascii="Cambria" w:hAnsi="Cambria"/>
        </w:rPr>
        <w:t xml:space="preserve">We use the model estimated in (2), but now include misclassification costs. Suppose that there are no costs or benefits associated with correct classification but misclassifying someone who is “For” as being “Against” has a cost of </w:t>
      </w:r>
      <w:r>
        <w:rPr>
          <w:rFonts w:ascii="Cambria" w:hAnsi="Cambria"/>
        </w:rPr>
        <w:t>4</w:t>
      </w:r>
      <w:r w:rsidRPr="00391C06">
        <w:rPr>
          <w:rFonts w:ascii="Cambria" w:hAnsi="Cambria"/>
        </w:rPr>
        <w:t xml:space="preserve">, whereas misclassifying someone who is “Against” as being “For” has a cost of 1. </w:t>
      </w:r>
    </w:p>
    <w:p w:rsidR="00391C06" w:rsidRDefault="00391C06" w:rsidP="00391C06">
      <w:pPr>
        <w:pStyle w:val="ListParagraph"/>
        <w:numPr>
          <w:ilvl w:val="1"/>
          <w:numId w:val="6"/>
        </w:numPr>
        <w:rPr>
          <w:rFonts w:ascii="Cambria" w:hAnsi="Cambria"/>
        </w:rPr>
      </w:pPr>
      <w:r w:rsidRPr="00391C06">
        <w:rPr>
          <w:rFonts w:ascii="Cambria" w:hAnsi="Cambria"/>
        </w:rPr>
        <w:t xml:space="preserve">What value of the cutoff minimizes misclassification cost in the training set? </w:t>
      </w:r>
    </w:p>
    <w:p w:rsidR="00F3050C" w:rsidRDefault="00391C06" w:rsidP="00391C06">
      <w:pPr>
        <w:pStyle w:val="ListParagraph"/>
        <w:numPr>
          <w:ilvl w:val="1"/>
          <w:numId w:val="6"/>
        </w:numPr>
        <w:rPr>
          <w:rFonts w:ascii="Cambria" w:hAnsi="Cambria"/>
        </w:rPr>
      </w:pPr>
      <w:r w:rsidRPr="00391C06">
        <w:rPr>
          <w:rFonts w:ascii="Cambria" w:hAnsi="Cambria"/>
        </w:rPr>
        <w:t xml:space="preserve">What is the misclassification cost in the </w:t>
      </w:r>
      <w:r>
        <w:rPr>
          <w:rFonts w:ascii="Cambria" w:hAnsi="Cambria"/>
        </w:rPr>
        <w:t xml:space="preserve">training set? In the </w:t>
      </w:r>
      <w:r w:rsidRPr="00391C06">
        <w:rPr>
          <w:rFonts w:ascii="Cambria" w:hAnsi="Cambria"/>
        </w:rPr>
        <w:t>test set?</w:t>
      </w:r>
    </w:p>
    <w:p w:rsidR="00391C06" w:rsidRDefault="00391C06" w:rsidP="00391C06">
      <w:pPr>
        <w:pStyle w:val="ListParagraph"/>
        <w:numPr>
          <w:ilvl w:val="1"/>
          <w:numId w:val="6"/>
        </w:numPr>
        <w:rPr>
          <w:rFonts w:ascii="Cambria" w:hAnsi="Cambria"/>
        </w:rPr>
      </w:pPr>
      <w:r>
        <w:rPr>
          <w:rFonts w:ascii="Cambria" w:hAnsi="Cambria"/>
        </w:rPr>
        <w:t xml:space="preserve">Compare your results with the cutoff obtained in (2). </w:t>
      </w:r>
    </w:p>
    <w:p w:rsidR="00573409" w:rsidRPr="00573409" w:rsidRDefault="00986CC6" w:rsidP="00F3050C">
      <w:pPr>
        <w:pStyle w:val="ListParagraph"/>
        <w:numPr>
          <w:ilvl w:val="0"/>
          <w:numId w:val="6"/>
        </w:numPr>
        <w:rPr>
          <w:rFonts w:ascii="Cambria" w:hAnsi="Cambria"/>
          <w:i/>
        </w:rPr>
      </w:pPr>
      <w:r>
        <w:rPr>
          <w:rFonts w:ascii="Cambria" w:hAnsi="Cambria"/>
        </w:rPr>
        <w:lastRenderedPageBreak/>
        <w:t>Using</w:t>
      </w:r>
      <w:r w:rsidR="00391C06">
        <w:rPr>
          <w:rFonts w:ascii="Cambria" w:hAnsi="Cambria"/>
        </w:rPr>
        <w:t xml:space="preserve"> the model estimated in (2), </w:t>
      </w:r>
      <w:r>
        <w:rPr>
          <w:rFonts w:ascii="Cambria" w:hAnsi="Cambria"/>
        </w:rPr>
        <w:t xml:space="preserve">plot the training data lift chart as well as the validation data lift chart. </w:t>
      </w:r>
      <w:r w:rsidR="00FF6ABB">
        <w:rPr>
          <w:rFonts w:ascii="Cambria" w:hAnsi="Cambria"/>
        </w:rPr>
        <w:br/>
      </w:r>
      <w:r w:rsidR="005874EB" w:rsidRPr="005874EB">
        <w:rPr>
          <w:rFonts w:ascii="Cambria" w:hAnsi="Cambria"/>
          <w:i/>
        </w:rPr>
        <w:t xml:space="preserve">Use different graphs for the two data sets. </w:t>
      </w:r>
      <w:r w:rsidR="00573409">
        <w:rPr>
          <w:rFonts w:ascii="Cambria" w:hAnsi="Cambria"/>
        </w:rPr>
        <w:br/>
      </w:r>
    </w:p>
    <w:p w:rsidR="00F3050C" w:rsidRPr="00D15123" w:rsidRDefault="00573409" w:rsidP="00F3050C">
      <w:pPr>
        <w:pStyle w:val="ListParagraph"/>
        <w:numPr>
          <w:ilvl w:val="0"/>
          <w:numId w:val="6"/>
        </w:numPr>
        <w:rPr>
          <w:rFonts w:ascii="Cambria" w:hAnsi="Cambria"/>
          <w:i/>
        </w:rPr>
      </w:pPr>
      <w:r>
        <w:rPr>
          <w:rFonts w:ascii="Cambria" w:hAnsi="Cambria"/>
        </w:rPr>
        <w:t xml:space="preserve">Using the model estimated in (2), plot the </w:t>
      </w:r>
      <w:r w:rsidRPr="00573409">
        <w:rPr>
          <w:rFonts w:ascii="Cambria" w:hAnsi="Cambria"/>
          <w:u w:val="single"/>
        </w:rPr>
        <w:t>decile-wise</w:t>
      </w:r>
      <w:r>
        <w:rPr>
          <w:rFonts w:ascii="Cambria" w:hAnsi="Cambria"/>
        </w:rPr>
        <w:t xml:space="preserve"> lift charts for both the training and validation data sets. </w:t>
      </w:r>
      <w:r w:rsidRPr="005874EB">
        <w:rPr>
          <w:rFonts w:ascii="Cambria" w:hAnsi="Cambria"/>
          <w:i/>
        </w:rPr>
        <w:t>Use different graphs for the two data sets.</w:t>
      </w:r>
      <w:r w:rsidR="00D15123">
        <w:rPr>
          <w:rFonts w:ascii="Cambria" w:hAnsi="Cambria"/>
        </w:rPr>
        <w:br/>
      </w:r>
    </w:p>
    <w:p w:rsidR="00D15123" w:rsidRPr="005874EB" w:rsidRDefault="00D15123" w:rsidP="00F3050C">
      <w:pPr>
        <w:pStyle w:val="ListParagraph"/>
        <w:numPr>
          <w:ilvl w:val="0"/>
          <w:numId w:val="6"/>
        </w:numPr>
        <w:rPr>
          <w:rFonts w:ascii="Cambria" w:hAnsi="Cambria"/>
          <w:i/>
        </w:rPr>
      </w:pPr>
      <w:r>
        <w:rPr>
          <w:rFonts w:ascii="Cambria" w:hAnsi="Cambria"/>
        </w:rPr>
        <w:t>Explain in clear language what you deduce about the performance of the classifier from examining the lift chart</w:t>
      </w:r>
      <w:r w:rsidR="00573409">
        <w:rPr>
          <w:rFonts w:ascii="Cambria" w:hAnsi="Cambria"/>
        </w:rPr>
        <w:t>s</w:t>
      </w:r>
      <w:r>
        <w:rPr>
          <w:rFonts w:ascii="Cambria" w:hAnsi="Cambria"/>
        </w:rPr>
        <w:t xml:space="preserve"> in (4)</w:t>
      </w:r>
      <w:r w:rsidR="00573409">
        <w:rPr>
          <w:rFonts w:ascii="Cambria" w:hAnsi="Cambria"/>
        </w:rPr>
        <w:t xml:space="preserve"> and (5)</w:t>
      </w:r>
      <w:r>
        <w:rPr>
          <w:rFonts w:ascii="Cambria" w:hAnsi="Cambria"/>
        </w:rPr>
        <w:t xml:space="preserve">. </w:t>
      </w:r>
    </w:p>
    <w:p w:rsidR="0022120E" w:rsidRPr="005874EB" w:rsidRDefault="00171A8D" w:rsidP="00F3050C">
      <w:pPr>
        <w:rPr>
          <w:rFonts w:ascii="Cambria" w:hAnsi="Cambria"/>
        </w:rPr>
      </w:pPr>
      <w:r>
        <w:rPr>
          <w:rFonts w:ascii="Cambria" w:hAnsi="Cambria"/>
          <w:b/>
        </w:rPr>
        <w:t>Hint</w:t>
      </w:r>
      <w:r w:rsidR="00AF05A1" w:rsidRPr="00AF05A1">
        <w:rPr>
          <w:rFonts w:ascii="Cambria" w:hAnsi="Cambria"/>
          <w:b/>
        </w:rPr>
        <w:t>s:</w:t>
      </w:r>
      <w:r w:rsidR="00AF05A1">
        <w:rPr>
          <w:rFonts w:ascii="Cambria" w:hAnsi="Cambria"/>
        </w:rPr>
        <w:t xml:space="preserve"> </w:t>
      </w:r>
      <w:r w:rsidR="00986CC6">
        <w:rPr>
          <w:rFonts w:ascii="Cambria" w:hAnsi="Cambria"/>
        </w:rPr>
        <w:t>You may find it useful to look at the scripts for the beer data that I have posted online. Most likely you will be able to reuse code from there</w:t>
      </w:r>
      <w:r w:rsidR="005874EB">
        <w:rPr>
          <w:rFonts w:ascii="Cambria" w:hAnsi="Cambria"/>
        </w:rPr>
        <w:t>. There are some basic control loops (</w:t>
      </w:r>
      <w:r w:rsidR="005874EB" w:rsidRPr="005874EB">
        <w:rPr>
          <w:rFonts w:ascii="Cambria" w:hAnsi="Cambria"/>
          <w:b/>
        </w:rPr>
        <w:t>for</w:t>
      </w:r>
      <w:r w:rsidR="005874EB">
        <w:rPr>
          <w:rFonts w:ascii="Cambria" w:hAnsi="Cambria"/>
        </w:rPr>
        <w:t xml:space="preserve">, </w:t>
      </w:r>
      <w:proofErr w:type="spellStart"/>
      <w:r w:rsidR="005874EB">
        <w:rPr>
          <w:rFonts w:ascii="Cambria" w:hAnsi="Cambria"/>
          <w:b/>
        </w:rPr>
        <w:t>ifelse</w:t>
      </w:r>
      <w:proofErr w:type="spellEnd"/>
      <w:r w:rsidR="005874EB">
        <w:rPr>
          <w:rFonts w:ascii="Cambria" w:hAnsi="Cambria"/>
        </w:rPr>
        <w:t>) and some useful functions (</w:t>
      </w:r>
      <w:proofErr w:type="spellStart"/>
      <w:r w:rsidR="005874EB">
        <w:rPr>
          <w:rFonts w:ascii="Cambria" w:hAnsi="Cambria"/>
          <w:b/>
        </w:rPr>
        <w:t>whichmax</w:t>
      </w:r>
      <w:proofErr w:type="spellEnd"/>
      <w:r w:rsidR="005874EB">
        <w:rPr>
          <w:rFonts w:ascii="Cambria" w:hAnsi="Cambria"/>
        </w:rPr>
        <w:t xml:space="preserve">, </w:t>
      </w:r>
      <w:r w:rsidR="005874EB">
        <w:rPr>
          <w:rFonts w:ascii="Cambria" w:hAnsi="Cambria"/>
          <w:b/>
        </w:rPr>
        <w:t>max)</w:t>
      </w:r>
      <w:r w:rsidR="005874EB">
        <w:rPr>
          <w:rFonts w:ascii="Cambria" w:hAnsi="Cambria"/>
        </w:rPr>
        <w:t xml:space="preserve">. </w:t>
      </w:r>
      <w:r w:rsidR="00FD5520">
        <w:rPr>
          <w:rFonts w:ascii="Cambria" w:hAnsi="Cambria"/>
        </w:rPr>
        <w:t>Look at</w:t>
      </w:r>
      <w:r w:rsidR="005874EB">
        <w:rPr>
          <w:rFonts w:ascii="Cambria" w:hAnsi="Cambria"/>
        </w:rPr>
        <w:t xml:space="preserve"> posted </w:t>
      </w:r>
      <w:bookmarkStart w:id="0" w:name="_GoBack"/>
      <w:bookmarkEnd w:id="0"/>
      <w:r w:rsidR="005874EB">
        <w:rPr>
          <w:rFonts w:ascii="Cambria" w:hAnsi="Cambria"/>
        </w:rPr>
        <w:t xml:space="preserve">slides on basic R programming for reference. </w:t>
      </w:r>
    </w:p>
    <w:sectPr w:rsidR="0022120E" w:rsidRPr="005874EB" w:rsidSect="008A0936">
      <w:headerReference w:type="default" r:id="rId9"/>
      <w:headerReference w:type="first" r:id="rId10"/>
      <w:pgSz w:w="12240" w:h="15840" w:code="1"/>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614" w:rsidRDefault="00280614" w:rsidP="00A37543">
      <w:pPr>
        <w:spacing w:after="0" w:line="240" w:lineRule="auto"/>
      </w:pPr>
      <w:r>
        <w:separator/>
      </w:r>
    </w:p>
  </w:endnote>
  <w:endnote w:type="continuationSeparator" w:id="0">
    <w:p w:rsidR="00280614" w:rsidRDefault="00280614" w:rsidP="00A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614" w:rsidRDefault="00280614" w:rsidP="00A37543">
      <w:pPr>
        <w:spacing w:after="0" w:line="240" w:lineRule="auto"/>
      </w:pPr>
      <w:r>
        <w:separator/>
      </w:r>
    </w:p>
  </w:footnote>
  <w:footnote w:type="continuationSeparator" w:id="0">
    <w:p w:rsidR="00280614" w:rsidRDefault="00280614" w:rsidP="00A3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543" w:rsidRDefault="00A37543" w:rsidP="00A37543">
    <w:pPr>
      <w:pStyle w:val="Header"/>
      <w:jc w:val="center"/>
    </w:pPr>
  </w:p>
  <w:p w:rsidR="00A37543" w:rsidRDefault="00A3754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7543" w:rsidRDefault="00A37543" w:rsidP="00A37543">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39F7"/>
    <w:multiLevelType w:val="multilevel"/>
    <w:tmpl w:val="4CC6DB6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1C6E2F"/>
    <w:multiLevelType w:val="hybridMultilevel"/>
    <w:tmpl w:val="C010D6B0"/>
    <w:lvl w:ilvl="0" w:tplc="D65E5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E06D4"/>
    <w:multiLevelType w:val="hybridMultilevel"/>
    <w:tmpl w:val="4086E824"/>
    <w:lvl w:ilvl="0" w:tplc="3A24D47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A42A42"/>
    <w:multiLevelType w:val="hybridMultilevel"/>
    <w:tmpl w:val="A7282C8E"/>
    <w:lvl w:ilvl="0" w:tplc="7DFC913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99B672E"/>
    <w:multiLevelType w:val="hybridMultilevel"/>
    <w:tmpl w:val="206C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B6173"/>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20E"/>
    <w:rsid w:val="00067A7A"/>
    <w:rsid w:val="00075CFA"/>
    <w:rsid w:val="00080663"/>
    <w:rsid w:val="000862C9"/>
    <w:rsid w:val="000A5046"/>
    <w:rsid w:val="000D5ED1"/>
    <w:rsid w:val="00123D96"/>
    <w:rsid w:val="00171A8D"/>
    <w:rsid w:val="001730BB"/>
    <w:rsid w:val="0019413A"/>
    <w:rsid w:val="0022120E"/>
    <w:rsid w:val="00221B3C"/>
    <w:rsid w:val="00262344"/>
    <w:rsid w:val="00267C8B"/>
    <w:rsid w:val="00280614"/>
    <w:rsid w:val="002A0525"/>
    <w:rsid w:val="002D4D3F"/>
    <w:rsid w:val="002F7445"/>
    <w:rsid w:val="00391C06"/>
    <w:rsid w:val="00505833"/>
    <w:rsid w:val="00573409"/>
    <w:rsid w:val="00575129"/>
    <w:rsid w:val="005806F4"/>
    <w:rsid w:val="005874EB"/>
    <w:rsid w:val="005D176D"/>
    <w:rsid w:val="005E0E9A"/>
    <w:rsid w:val="00613E6E"/>
    <w:rsid w:val="0062639C"/>
    <w:rsid w:val="00655444"/>
    <w:rsid w:val="006A3971"/>
    <w:rsid w:val="006D6655"/>
    <w:rsid w:val="006E2EE9"/>
    <w:rsid w:val="00772C36"/>
    <w:rsid w:val="00857B72"/>
    <w:rsid w:val="00872255"/>
    <w:rsid w:val="008A0936"/>
    <w:rsid w:val="008E13BE"/>
    <w:rsid w:val="008F09FB"/>
    <w:rsid w:val="0090612F"/>
    <w:rsid w:val="009231C5"/>
    <w:rsid w:val="00986CC6"/>
    <w:rsid w:val="00992B15"/>
    <w:rsid w:val="00993B42"/>
    <w:rsid w:val="00993D27"/>
    <w:rsid w:val="00997F26"/>
    <w:rsid w:val="009B24C0"/>
    <w:rsid w:val="009E4CFA"/>
    <w:rsid w:val="009E6181"/>
    <w:rsid w:val="009F6EDD"/>
    <w:rsid w:val="00A07679"/>
    <w:rsid w:val="00A112AD"/>
    <w:rsid w:val="00A37543"/>
    <w:rsid w:val="00A45428"/>
    <w:rsid w:val="00AE0613"/>
    <w:rsid w:val="00AF05A1"/>
    <w:rsid w:val="00B81208"/>
    <w:rsid w:val="00BA4293"/>
    <w:rsid w:val="00C74452"/>
    <w:rsid w:val="00CF28CB"/>
    <w:rsid w:val="00D15123"/>
    <w:rsid w:val="00D60A12"/>
    <w:rsid w:val="00D6618E"/>
    <w:rsid w:val="00D8315D"/>
    <w:rsid w:val="00D915D3"/>
    <w:rsid w:val="00EC5F5B"/>
    <w:rsid w:val="00F3050C"/>
    <w:rsid w:val="00FD5520"/>
    <w:rsid w:val="00FD5F83"/>
    <w:rsid w:val="00FE4E54"/>
    <w:rsid w:val="00FF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CCC2"/>
  <w15:docId w15:val="{977ABE1B-C221-4954-85F4-D01C9800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2120E"/>
    <w:pPr>
      <w:spacing w:before="100" w:beforeAutospacing="1" w:after="100" w:afterAutospacing="1" w:line="240" w:lineRule="auto"/>
    </w:pPr>
    <w:rPr>
      <w:rFonts w:ascii="Arial" w:eastAsia="Times New Roman" w:hAnsi="Arial" w:cs="Arial"/>
      <w:color w:val="123654"/>
      <w:sz w:val="20"/>
      <w:szCs w:val="20"/>
    </w:rPr>
  </w:style>
  <w:style w:type="table" w:styleId="TableGrid">
    <w:name w:val="Table Grid"/>
    <w:basedOn w:val="TableNormal"/>
    <w:uiPriority w:val="59"/>
    <w:rsid w:val="0022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2212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E13BE"/>
    <w:pPr>
      <w:ind w:left="720"/>
      <w:contextualSpacing/>
    </w:pPr>
  </w:style>
  <w:style w:type="character" w:styleId="Hyperlink">
    <w:name w:val="Hyperlink"/>
    <w:basedOn w:val="DefaultParagraphFont"/>
    <w:uiPriority w:val="99"/>
    <w:unhideWhenUsed/>
    <w:rsid w:val="00872255"/>
    <w:rPr>
      <w:rFonts w:ascii="Trebuchet MS" w:hAnsi="Trebuchet MS" w:hint="default"/>
      <w:strike w:val="0"/>
      <w:dstrike w:val="0"/>
      <w:color w:val="3333FF"/>
      <w:sz w:val="11"/>
      <w:szCs w:val="11"/>
      <w:u w:val="none"/>
      <w:effect w:val="none"/>
    </w:rPr>
  </w:style>
  <w:style w:type="paragraph" w:styleId="BalloonText">
    <w:name w:val="Balloon Text"/>
    <w:basedOn w:val="Normal"/>
    <w:link w:val="BalloonTextChar"/>
    <w:uiPriority w:val="99"/>
    <w:semiHidden/>
    <w:unhideWhenUsed/>
    <w:rsid w:val="0099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26"/>
    <w:rPr>
      <w:rFonts w:ascii="Tahoma" w:hAnsi="Tahoma" w:cs="Tahoma"/>
      <w:sz w:val="16"/>
      <w:szCs w:val="16"/>
    </w:rPr>
  </w:style>
  <w:style w:type="paragraph" w:styleId="Header">
    <w:name w:val="header"/>
    <w:basedOn w:val="Normal"/>
    <w:link w:val="HeaderChar"/>
    <w:uiPriority w:val="99"/>
    <w:unhideWhenUsed/>
    <w:rsid w:val="00A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43"/>
  </w:style>
  <w:style w:type="paragraph" w:styleId="Footer">
    <w:name w:val="footer"/>
    <w:basedOn w:val="Normal"/>
    <w:link w:val="FooterChar"/>
    <w:uiPriority w:val="99"/>
    <w:unhideWhenUsed/>
    <w:rsid w:val="00A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99132CE-F647-4820-BF35-EE4B86EF5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Maryland: College Park</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IT</dc:creator>
  <cp:lastModifiedBy>Kislaya Prasad</cp:lastModifiedBy>
  <cp:revision>5</cp:revision>
  <cp:lastPrinted>2012-10-25T12:45:00Z</cp:lastPrinted>
  <dcterms:created xsi:type="dcterms:W3CDTF">2017-10-05T14:51:00Z</dcterms:created>
  <dcterms:modified xsi:type="dcterms:W3CDTF">2019-02-14T19:15:00Z</dcterms:modified>
</cp:coreProperties>
</file>