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D68" w:rsidRDefault="00675621" w:rsidP="00527D68">
      <w:pPr>
        <w:jc w:val="center"/>
        <w:rPr>
          <w:rFonts w:ascii="Garamond" w:eastAsia="Calibri" w:hAnsi="Garamond" w:cs="Times New Roman"/>
          <w:b/>
          <w:sz w:val="32"/>
        </w:rPr>
      </w:pPr>
      <w:r>
        <w:rPr>
          <w:b/>
          <w:sz w:val="28"/>
        </w:rPr>
        <w:br/>
      </w:r>
      <w:r w:rsidR="00527D68" w:rsidRPr="00675621">
        <w:rPr>
          <w:rFonts w:ascii="Garamond" w:hAnsi="Garamond"/>
          <w:i/>
          <w:sz w:val="28"/>
        </w:rPr>
        <w:t>BUDT7</w:t>
      </w:r>
      <w:r w:rsidR="00D40A6B">
        <w:rPr>
          <w:rFonts w:ascii="Garamond" w:hAnsi="Garamond"/>
          <w:i/>
          <w:sz w:val="28"/>
        </w:rPr>
        <w:t>58T</w:t>
      </w:r>
      <w:r w:rsidR="00527D68" w:rsidRPr="00675621">
        <w:rPr>
          <w:rFonts w:ascii="Garamond" w:hAnsi="Garamond"/>
          <w:i/>
          <w:sz w:val="28"/>
        </w:rPr>
        <w:t xml:space="preserve"> - Homework </w:t>
      </w:r>
      <w:r w:rsidR="00062DEA">
        <w:rPr>
          <w:rFonts w:ascii="Garamond" w:hAnsi="Garamond"/>
          <w:i/>
          <w:sz w:val="28"/>
        </w:rPr>
        <w:t>5</w:t>
      </w:r>
      <w:r w:rsidR="00527D68" w:rsidRPr="00675621">
        <w:rPr>
          <w:rFonts w:ascii="Garamond" w:hAnsi="Garamond"/>
          <w:i/>
          <w:sz w:val="28"/>
        </w:rPr>
        <w:br/>
      </w:r>
      <w:r w:rsidR="00527D68" w:rsidRPr="00675621">
        <w:rPr>
          <w:rFonts w:ascii="Garamond" w:eastAsia="Calibri" w:hAnsi="Garamond" w:cs="Times New Roman"/>
          <w:b/>
          <w:sz w:val="32"/>
        </w:rPr>
        <w:t>Quantitative analysis of credit</w:t>
      </w:r>
    </w:p>
    <w:p w:rsidR="002A1541" w:rsidRPr="00C806E8" w:rsidRDefault="002A1541" w:rsidP="002A1541">
      <w:pPr>
        <w:rPr>
          <w:rFonts w:ascii="Garamond" w:eastAsia="Calibri" w:hAnsi="Garamond" w:cs="Times New Roman"/>
          <w:sz w:val="24"/>
        </w:rPr>
      </w:pPr>
      <w:r w:rsidRPr="002A1541">
        <w:rPr>
          <w:rFonts w:ascii="Garamond" w:eastAsia="Calibri" w:hAnsi="Garamond" w:cs="Times New Roman"/>
          <w:i/>
          <w:sz w:val="24"/>
        </w:rPr>
        <w:t xml:space="preserve">Please include a carefully annotated R script/markdown file with your submission. </w:t>
      </w:r>
    </w:p>
    <w:p w:rsidR="00527D68" w:rsidRPr="00675621" w:rsidRDefault="00527D68" w:rsidP="00675621">
      <w:pPr>
        <w:jc w:val="both"/>
        <w:rPr>
          <w:rFonts w:ascii="Garamond" w:eastAsia="Calibri" w:hAnsi="Garamond" w:cs="Times New Roman"/>
          <w:sz w:val="24"/>
        </w:rPr>
      </w:pPr>
      <w:r w:rsidRPr="00675621">
        <w:rPr>
          <w:rFonts w:ascii="Garamond" w:eastAsia="Calibri" w:hAnsi="Garamond" w:cs="Times New Roman"/>
          <w:sz w:val="24"/>
        </w:rPr>
        <w:t xml:space="preserve">The </w:t>
      </w:r>
      <w:r w:rsidR="000F1EA4">
        <w:rPr>
          <w:rFonts w:ascii="Garamond" w:eastAsia="Calibri" w:hAnsi="Garamond" w:cs="Times New Roman"/>
          <w:sz w:val="24"/>
        </w:rPr>
        <w:t>Great Recession</w:t>
      </w:r>
      <w:bookmarkStart w:id="0" w:name="_GoBack"/>
      <w:bookmarkEnd w:id="0"/>
      <w:r w:rsidR="000F1EA4">
        <w:rPr>
          <w:rFonts w:ascii="Garamond" w:eastAsia="Calibri" w:hAnsi="Garamond" w:cs="Times New Roman"/>
          <w:sz w:val="24"/>
        </w:rPr>
        <w:t xml:space="preserve"> wa</w:t>
      </w:r>
      <w:r w:rsidRPr="00675621">
        <w:rPr>
          <w:rFonts w:ascii="Garamond" w:eastAsia="Calibri" w:hAnsi="Garamond" w:cs="Times New Roman"/>
          <w:sz w:val="24"/>
        </w:rPr>
        <w:t xml:space="preserve">s due </w:t>
      </w:r>
      <w:r w:rsidR="00675621">
        <w:rPr>
          <w:rFonts w:ascii="Garamond" w:eastAsia="Calibri" w:hAnsi="Garamond" w:cs="Times New Roman"/>
          <w:sz w:val="24"/>
        </w:rPr>
        <w:t>in</w:t>
      </w:r>
      <w:r w:rsidRPr="00675621">
        <w:rPr>
          <w:rFonts w:ascii="Garamond" w:eastAsia="Calibri" w:hAnsi="Garamond" w:cs="Times New Roman"/>
          <w:sz w:val="24"/>
        </w:rPr>
        <w:t xml:space="preserve"> a sizeable degree to the process of extending credit to people who defaulted on their loans (typically </w:t>
      </w:r>
      <w:r w:rsidRPr="00675621">
        <w:rPr>
          <w:rFonts w:ascii="Garamond" w:hAnsi="Garamond"/>
          <w:sz w:val="24"/>
        </w:rPr>
        <w:t>mortgages</w:t>
      </w:r>
      <w:r w:rsidRPr="00675621">
        <w:rPr>
          <w:rFonts w:ascii="Garamond" w:eastAsia="Calibri" w:hAnsi="Garamond" w:cs="Times New Roman"/>
          <w:sz w:val="24"/>
        </w:rPr>
        <w:t xml:space="preserve"> for their houses) as they were not able to repay them. Combined with decreasing real estate prices, many of the institutions that extended the loans ended up owning property that has decreased in value, and therefore lost significant amount of money.  </w:t>
      </w:r>
    </w:p>
    <w:p w:rsidR="00527D68" w:rsidRPr="00675621" w:rsidRDefault="00527D68" w:rsidP="00675621">
      <w:pPr>
        <w:jc w:val="both"/>
        <w:rPr>
          <w:rFonts w:ascii="Garamond" w:eastAsia="Calibri" w:hAnsi="Garamond" w:cs="Times New Roman"/>
          <w:sz w:val="24"/>
        </w:rPr>
      </w:pPr>
      <w:r w:rsidRPr="00675621">
        <w:rPr>
          <w:rFonts w:ascii="Garamond" w:eastAsia="Calibri" w:hAnsi="Garamond" w:cs="Times New Roman"/>
          <w:sz w:val="24"/>
        </w:rPr>
        <w:t>In the spreadsheet credit</w:t>
      </w:r>
      <w:r w:rsidR="00062DEA">
        <w:rPr>
          <w:rFonts w:ascii="Garamond" w:eastAsia="Calibri" w:hAnsi="Garamond" w:cs="Times New Roman"/>
          <w:sz w:val="24"/>
        </w:rPr>
        <w:t>3</w:t>
      </w:r>
      <w:r w:rsidRPr="00675621">
        <w:rPr>
          <w:rFonts w:ascii="Garamond" w:eastAsia="Calibri" w:hAnsi="Garamond" w:cs="Times New Roman"/>
          <w:sz w:val="24"/>
        </w:rPr>
        <w:t xml:space="preserve">.xls under the tab </w:t>
      </w:r>
      <w:r w:rsidR="00B05A9C">
        <w:rPr>
          <w:rFonts w:ascii="Garamond" w:eastAsia="Calibri" w:hAnsi="Garamond" w:cs="Times New Roman"/>
          <w:sz w:val="24"/>
        </w:rPr>
        <w:t>“</w:t>
      </w:r>
      <w:r w:rsidRPr="00675621">
        <w:rPr>
          <w:rFonts w:ascii="Garamond" w:eastAsia="Calibri" w:hAnsi="Garamond" w:cs="Times New Roman"/>
          <w:sz w:val="24"/>
        </w:rPr>
        <w:t>Data</w:t>
      </w:r>
      <w:r w:rsidR="00B05A9C">
        <w:rPr>
          <w:rFonts w:ascii="Garamond" w:eastAsia="Calibri" w:hAnsi="Garamond" w:cs="Times New Roman"/>
          <w:sz w:val="24"/>
        </w:rPr>
        <w:t>”</w:t>
      </w:r>
      <w:r w:rsidRPr="00675621">
        <w:rPr>
          <w:rFonts w:ascii="Garamond" w:eastAsia="Calibri" w:hAnsi="Garamond" w:cs="Times New Roman"/>
          <w:sz w:val="24"/>
        </w:rPr>
        <w:t>, you will find Data pertaining to 1000 personal lo</w:t>
      </w:r>
      <w:r w:rsidR="00B05A9C">
        <w:rPr>
          <w:rFonts w:ascii="Garamond" w:eastAsia="Calibri" w:hAnsi="Garamond" w:cs="Times New Roman"/>
          <w:sz w:val="24"/>
        </w:rPr>
        <w:t>an accounts at a bank. The tab “</w:t>
      </w:r>
      <w:r w:rsidRPr="00675621">
        <w:rPr>
          <w:rFonts w:ascii="Garamond" w:eastAsia="Calibri" w:hAnsi="Garamond" w:cs="Times New Roman"/>
          <w:sz w:val="24"/>
        </w:rPr>
        <w:t>Data Dictionary</w:t>
      </w:r>
      <w:r w:rsidR="00B05A9C">
        <w:rPr>
          <w:rFonts w:ascii="Garamond" w:eastAsia="Calibri" w:hAnsi="Garamond" w:cs="Times New Roman"/>
          <w:sz w:val="24"/>
        </w:rPr>
        <w:t>”</w:t>
      </w:r>
      <w:r w:rsidRPr="00675621">
        <w:rPr>
          <w:rFonts w:ascii="Garamond" w:eastAsia="Calibri" w:hAnsi="Garamond" w:cs="Times New Roman"/>
          <w:sz w:val="24"/>
        </w:rPr>
        <w:t xml:space="preserve"> contains a description of what the various variables mean.</w:t>
      </w:r>
      <w:r w:rsidR="00062DEA">
        <w:rPr>
          <w:rFonts w:ascii="Garamond" w:eastAsia="Calibri" w:hAnsi="Garamond" w:cs="Times New Roman"/>
          <w:sz w:val="24"/>
        </w:rPr>
        <w:t xml:space="preserve"> </w:t>
      </w:r>
    </w:p>
    <w:p w:rsidR="00527D68" w:rsidRPr="00675621" w:rsidRDefault="00527D68" w:rsidP="00675621">
      <w:pPr>
        <w:jc w:val="both"/>
        <w:rPr>
          <w:rFonts w:ascii="Garamond" w:eastAsia="Calibri" w:hAnsi="Garamond" w:cs="Times New Roman"/>
          <w:sz w:val="24"/>
        </w:rPr>
      </w:pPr>
      <w:r w:rsidRPr="00675621">
        <w:rPr>
          <w:rFonts w:ascii="Garamond" w:eastAsia="Calibri" w:hAnsi="Garamond" w:cs="Times New Roman"/>
          <w:sz w:val="24"/>
        </w:rPr>
        <w:t>When a new applicant ap</w:t>
      </w:r>
      <w:r w:rsidRPr="00675621">
        <w:rPr>
          <w:rFonts w:ascii="Garamond" w:hAnsi="Garamond"/>
          <w:sz w:val="24"/>
        </w:rPr>
        <w:t xml:space="preserve">plies for credit, as a part of </w:t>
      </w:r>
      <w:r w:rsidRPr="00675621">
        <w:rPr>
          <w:rFonts w:ascii="Garamond" w:eastAsia="Calibri" w:hAnsi="Garamond" w:cs="Times New Roman"/>
          <w:sz w:val="24"/>
        </w:rPr>
        <w:t>the application, the company collects information which is available in the form of Variables 2 to 21. The company then decides an amount to be credited (the variable CREDIT_EXTENDED.) For these 1000 accounts, we also have information on how profitable did each account turn out to be (variable NPV). A negative value indicates a net loss and this typically happens when the debtor defaults on his/her payments.</w:t>
      </w:r>
    </w:p>
    <w:p w:rsidR="00527D68" w:rsidRPr="000F1CE2" w:rsidRDefault="00527D68" w:rsidP="000F1CE2">
      <w:pPr>
        <w:jc w:val="both"/>
        <w:rPr>
          <w:rFonts w:ascii="Garamond" w:hAnsi="Garamond"/>
          <w:b/>
          <w:sz w:val="24"/>
        </w:rPr>
      </w:pPr>
      <w:r w:rsidRPr="00675621">
        <w:rPr>
          <w:rFonts w:ascii="Garamond" w:eastAsia="Calibri" w:hAnsi="Garamond" w:cs="Times New Roman"/>
          <w:sz w:val="24"/>
        </w:rPr>
        <w:t xml:space="preserve">The goal in this case is to investigate how one can use this data to better manage the bank's credit extension program. </w:t>
      </w:r>
      <w:r w:rsidRPr="00675621">
        <w:rPr>
          <w:rFonts w:ascii="Garamond" w:eastAsia="Calibri" w:hAnsi="Garamond" w:cs="Times New Roman"/>
          <w:b/>
          <w:sz w:val="24"/>
        </w:rPr>
        <w:t xml:space="preserve">Specifically, </w:t>
      </w:r>
      <w:r w:rsidR="00062DEA">
        <w:rPr>
          <w:rFonts w:ascii="Garamond" w:hAnsi="Garamond"/>
          <w:b/>
          <w:sz w:val="24"/>
        </w:rPr>
        <w:t>our goal is to develop a classification</w:t>
      </w:r>
      <w:r w:rsidRPr="00675621">
        <w:rPr>
          <w:rFonts w:ascii="Garamond" w:hAnsi="Garamond"/>
          <w:b/>
          <w:sz w:val="24"/>
        </w:rPr>
        <w:t xml:space="preserve"> regre</w:t>
      </w:r>
      <w:r w:rsidR="000F1CE2">
        <w:rPr>
          <w:rFonts w:ascii="Garamond" w:hAnsi="Garamond"/>
          <w:b/>
          <w:sz w:val="24"/>
        </w:rPr>
        <w:t>ssion model to classify a new ac</w:t>
      </w:r>
      <w:r w:rsidRPr="00675621">
        <w:rPr>
          <w:rFonts w:ascii="Garamond" w:hAnsi="Garamond"/>
          <w:b/>
          <w:sz w:val="24"/>
        </w:rPr>
        <w:t xml:space="preserve">count as “profitable” or “not profitable”. </w:t>
      </w:r>
    </w:p>
    <w:p w:rsidR="00527D68" w:rsidRPr="00675621" w:rsidRDefault="00C53669" w:rsidP="00675621">
      <w:pPr>
        <w:jc w:val="both"/>
        <w:rPr>
          <w:rFonts w:ascii="Garamond" w:eastAsia="Calibri" w:hAnsi="Garamond" w:cs="Times New Roman"/>
          <w:b/>
          <w:sz w:val="24"/>
        </w:rPr>
      </w:pPr>
      <w:r>
        <w:rPr>
          <w:rFonts w:ascii="Garamond" w:eastAsia="Calibri" w:hAnsi="Garamond" w:cs="Times New Roman"/>
          <w:b/>
          <w:sz w:val="24"/>
        </w:rPr>
        <w:t xml:space="preserve">IMPORTANT: </w:t>
      </w:r>
      <w:r w:rsidR="000F1CE2">
        <w:rPr>
          <w:rFonts w:ascii="Garamond" w:eastAsia="Calibri" w:hAnsi="Garamond" w:cs="Times New Roman"/>
          <w:b/>
          <w:sz w:val="24"/>
        </w:rPr>
        <w:t>In this assignment it will be important for categorical predictors to be numerical</w:t>
      </w:r>
      <w:r>
        <w:rPr>
          <w:rFonts w:ascii="Garamond" w:eastAsia="Calibri" w:hAnsi="Garamond" w:cs="Times New Roman"/>
          <w:b/>
          <w:sz w:val="24"/>
        </w:rPr>
        <w:t xml:space="preserve"> dummy variables for k-NN (so that distances can be computed). </w:t>
      </w:r>
      <w:r w:rsidR="005B71FD">
        <w:rPr>
          <w:rFonts w:ascii="Garamond" w:eastAsia="Calibri" w:hAnsi="Garamond" w:cs="Times New Roman"/>
          <w:b/>
          <w:sz w:val="24"/>
        </w:rPr>
        <w:t>F</w:t>
      </w:r>
      <w:r>
        <w:rPr>
          <w:rFonts w:ascii="Garamond" w:eastAsia="Calibri" w:hAnsi="Garamond" w:cs="Times New Roman"/>
          <w:b/>
          <w:sz w:val="24"/>
        </w:rPr>
        <w:t>or Naïve Bayes, you will need categorical variables to be factors (otherwise the algorithm will fit a Normal distribution to the data</w:t>
      </w:r>
      <w:r w:rsidR="005B71FD">
        <w:rPr>
          <w:rFonts w:ascii="Garamond" w:eastAsia="Calibri" w:hAnsi="Garamond" w:cs="Times New Roman"/>
          <w:b/>
          <w:sz w:val="24"/>
        </w:rPr>
        <w:t xml:space="preserve"> for the conditional probabilities</w:t>
      </w:r>
      <w:r>
        <w:rPr>
          <w:rFonts w:ascii="Garamond" w:eastAsia="Calibri" w:hAnsi="Garamond" w:cs="Times New Roman"/>
          <w:b/>
          <w:sz w:val="24"/>
        </w:rPr>
        <w:t xml:space="preserve">). </w:t>
      </w:r>
      <w:r w:rsidR="00527D68" w:rsidRPr="00675621">
        <w:rPr>
          <w:rFonts w:ascii="Garamond" w:eastAsia="Calibri" w:hAnsi="Garamond" w:cs="Times New Roman"/>
          <w:b/>
          <w:sz w:val="24"/>
        </w:rPr>
        <w:br w:type="page"/>
      </w:r>
    </w:p>
    <w:p w:rsidR="00724346" w:rsidRDefault="00724346" w:rsidP="00724346">
      <w:pPr>
        <w:numPr>
          <w:ilvl w:val="0"/>
          <w:numId w:val="1"/>
        </w:numPr>
        <w:spacing w:after="0" w:line="240" w:lineRule="auto"/>
        <w:rPr>
          <w:rFonts w:ascii="Garamond" w:hAnsi="Garamond"/>
          <w:sz w:val="24"/>
        </w:rPr>
      </w:pPr>
      <w:r w:rsidRPr="00675621">
        <w:rPr>
          <w:rFonts w:ascii="Garamond" w:hAnsi="Garamond"/>
          <w:sz w:val="24"/>
        </w:rPr>
        <w:lastRenderedPageBreak/>
        <w:t>Carefully review the information in the Data Dictionary. Which variable if any cannot be used to cl</w:t>
      </w:r>
      <w:r>
        <w:rPr>
          <w:rFonts w:ascii="Garamond" w:hAnsi="Garamond"/>
          <w:sz w:val="24"/>
        </w:rPr>
        <w:t>assify an account performance?</w:t>
      </w:r>
      <w:r w:rsidR="00E549D5">
        <w:rPr>
          <w:rFonts w:ascii="Garamond" w:hAnsi="Garamond"/>
          <w:sz w:val="24"/>
        </w:rPr>
        <w:br/>
      </w:r>
      <w:r w:rsidR="00E549D5">
        <w:rPr>
          <w:rFonts w:ascii="Garamond" w:hAnsi="Garamond"/>
          <w:sz w:val="24"/>
        </w:rPr>
        <w:br/>
        <w:t xml:space="preserve">Hint: If the model is built and deployed, it will be used to make credit decisions for new applicants. What information would </w:t>
      </w:r>
      <w:r w:rsidR="008C7EDD">
        <w:rPr>
          <w:rFonts w:ascii="Garamond" w:hAnsi="Garamond"/>
          <w:sz w:val="24"/>
        </w:rPr>
        <w:t xml:space="preserve">be </w:t>
      </w:r>
      <w:r w:rsidR="00E549D5">
        <w:rPr>
          <w:rFonts w:ascii="Garamond" w:hAnsi="Garamond"/>
          <w:sz w:val="24"/>
        </w:rPr>
        <w:t>unavailable for such individuals?</w:t>
      </w:r>
      <w:r>
        <w:rPr>
          <w:rFonts w:ascii="Garamond" w:hAnsi="Garamond"/>
          <w:sz w:val="24"/>
        </w:rPr>
        <w:br/>
      </w:r>
    </w:p>
    <w:p w:rsidR="009E1377" w:rsidRPr="00724346" w:rsidRDefault="00724346" w:rsidP="009E1377">
      <w:pPr>
        <w:numPr>
          <w:ilvl w:val="0"/>
          <w:numId w:val="1"/>
        </w:numPr>
        <w:spacing w:after="0" w:line="240" w:lineRule="auto"/>
        <w:rPr>
          <w:rFonts w:ascii="Garamond" w:hAnsi="Garamond"/>
          <w:sz w:val="24"/>
        </w:rPr>
      </w:pPr>
      <w:r w:rsidRPr="00724346">
        <w:rPr>
          <w:rFonts w:ascii="Garamond" w:hAnsi="Garamond"/>
          <w:sz w:val="24"/>
        </w:rPr>
        <w:t xml:space="preserve">The goal is to use </w:t>
      </w:r>
      <w:r>
        <w:rPr>
          <w:rFonts w:ascii="Garamond" w:hAnsi="Garamond"/>
          <w:sz w:val="24"/>
        </w:rPr>
        <w:t>classification methods</w:t>
      </w:r>
      <w:r w:rsidRPr="00724346">
        <w:rPr>
          <w:rFonts w:ascii="Garamond" w:hAnsi="Garamond"/>
          <w:sz w:val="24"/>
        </w:rPr>
        <w:t xml:space="preserve"> to predict whether or not a new credit will result in a profitable account.  Create a new </w:t>
      </w:r>
      <w:r>
        <w:rPr>
          <w:rFonts w:ascii="Garamond" w:hAnsi="Garamond"/>
          <w:sz w:val="24"/>
        </w:rPr>
        <w:t xml:space="preserve">categorical </w:t>
      </w:r>
      <w:r w:rsidRPr="00724346">
        <w:rPr>
          <w:rFonts w:ascii="Garamond" w:hAnsi="Garamond"/>
          <w:sz w:val="24"/>
        </w:rPr>
        <w:t>variable to use as the dependent variable in the model.</w:t>
      </w:r>
      <w:r w:rsidRPr="00724346">
        <w:rPr>
          <w:rFonts w:ascii="Garamond" w:hAnsi="Garamond"/>
          <w:sz w:val="24"/>
        </w:rPr>
        <w:br/>
      </w:r>
    </w:p>
    <w:p w:rsidR="00724346" w:rsidRPr="008C7EDD" w:rsidRDefault="009E1377" w:rsidP="009E1377">
      <w:pPr>
        <w:pStyle w:val="ListParagraph"/>
        <w:numPr>
          <w:ilvl w:val="0"/>
          <w:numId w:val="1"/>
        </w:numPr>
        <w:spacing w:after="0" w:line="240" w:lineRule="auto"/>
        <w:rPr>
          <w:rFonts w:ascii="Garamond" w:hAnsi="Garamond"/>
        </w:rPr>
      </w:pPr>
      <w:r w:rsidRPr="008C7EDD">
        <w:rPr>
          <w:rFonts w:ascii="Garamond" w:hAnsi="Garamond"/>
        </w:rPr>
        <w:t>Starting with the original data s</w:t>
      </w:r>
      <w:r w:rsidR="002A1541" w:rsidRPr="008C7EDD">
        <w:rPr>
          <w:rFonts w:ascii="Garamond" w:hAnsi="Garamond"/>
        </w:rPr>
        <w:t xml:space="preserve">et, create dummy variables for </w:t>
      </w:r>
      <w:r w:rsidRPr="008C7EDD">
        <w:rPr>
          <w:rFonts w:ascii="Garamond" w:hAnsi="Garamond"/>
        </w:rPr>
        <w:t>CHK_ACCT, SAV_ACCT, HISTORY, JOB and TYPE (</w:t>
      </w:r>
      <w:r w:rsidRPr="008C7EDD">
        <w:rPr>
          <w:rFonts w:ascii="Garamond" w:hAnsi="Garamond"/>
          <w:i/>
        </w:rPr>
        <w:t xml:space="preserve">other categorical variables </w:t>
      </w:r>
      <w:r w:rsidR="00724346" w:rsidRPr="008C7EDD">
        <w:rPr>
          <w:rFonts w:ascii="Garamond" w:hAnsi="Garamond"/>
          <w:i/>
        </w:rPr>
        <w:t xml:space="preserve">are ordered categorical and </w:t>
      </w:r>
      <w:r w:rsidR="008C7EDD">
        <w:rPr>
          <w:rFonts w:ascii="Garamond" w:hAnsi="Garamond"/>
          <w:i/>
        </w:rPr>
        <w:t>should</w:t>
      </w:r>
      <w:r w:rsidR="002A1541" w:rsidRPr="008C7EDD">
        <w:rPr>
          <w:rFonts w:ascii="Garamond" w:hAnsi="Garamond"/>
          <w:i/>
        </w:rPr>
        <w:t xml:space="preserve"> be viewed as numerical</w:t>
      </w:r>
      <w:r w:rsidRPr="008C7EDD">
        <w:rPr>
          <w:rFonts w:ascii="Garamond" w:hAnsi="Garamond"/>
        </w:rPr>
        <w:t xml:space="preserve">). Split the sample into training (70%) and validation (30%) samples with the seed set at 12345. </w:t>
      </w:r>
      <w:r w:rsidR="00724346" w:rsidRPr="008C7EDD">
        <w:rPr>
          <w:rFonts w:ascii="Garamond" w:hAnsi="Garamond"/>
        </w:rPr>
        <w:br/>
      </w:r>
      <w:r w:rsidRPr="008C7EDD">
        <w:rPr>
          <w:rFonts w:ascii="Garamond" w:hAnsi="Garamond"/>
        </w:rPr>
        <w:br/>
      </w:r>
      <w:r w:rsidRPr="008C7EDD">
        <w:rPr>
          <w:rFonts w:ascii="Garamond" w:hAnsi="Garamond"/>
          <w:i/>
        </w:rPr>
        <w:t>Do not exclude the base category dum</w:t>
      </w:r>
      <w:r w:rsidR="00724346" w:rsidRPr="008C7EDD">
        <w:rPr>
          <w:rFonts w:ascii="Garamond" w:hAnsi="Garamond"/>
          <w:i/>
        </w:rPr>
        <w:t>my variable from your analysis for k-NN and Naïve Bayes.</w:t>
      </w:r>
    </w:p>
    <w:p w:rsidR="00724346" w:rsidRPr="008C7EDD" w:rsidRDefault="00724346" w:rsidP="00724346">
      <w:pPr>
        <w:spacing w:after="0" w:line="240" w:lineRule="auto"/>
        <w:rPr>
          <w:rFonts w:ascii="Garamond" w:hAnsi="Garamond"/>
        </w:rPr>
      </w:pPr>
    </w:p>
    <w:p w:rsidR="00724346" w:rsidRPr="008C7EDD" w:rsidRDefault="00724346" w:rsidP="00724346">
      <w:pPr>
        <w:spacing w:after="0" w:line="240" w:lineRule="auto"/>
        <w:rPr>
          <w:rFonts w:ascii="Garamond" w:hAnsi="Garamond"/>
          <w:b/>
        </w:rPr>
      </w:pPr>
      <w:r w:rsidRPr="008C7EDD">
        <w:rPr>
          <w:rFonts w:ascii="Garamond" w:hAnsi="Garamond"/>
          <w:b/>
        </w:rPr>
        <w:t>Predicting Profitability using k-nearest neighbors</w:t>
      </w:r>
    </w:p>
    <w:p w:rsidR="009E1377" w:rsidRPr="008C7EDD" w:rsidRDefault="00724346" w:rsidP="00724346">
      <w:pPr>
        <w:spacing w:after="0" w:line="240" w:lineRule="auto"/>
        <w:rPr>
          <w:rFonts w:ascii="Garamond" w:hAnsi="Garamond"/>
        </w:rPr>
      </w:pPr>
      <w:r w:rsidRPr="008C7EDD">
        <w:rPr>
          <w:rFonts w:ascii="Garamond" w:hAnsi="Garamond"/>
        </w:rPr>
        <w:t xml:space="preserve">We will now </w:t>
      </w:r>
      <w:r w:rsidR="00691ECC" w:rsidRPr="008C7EDD">
        <w:rPr>
          <w:rFonts w:ascii="Garamond" w:hAnsi="Garamond"/>
        </w:rPr>
        <w:t>conduct</w:t>
      </w:r>
      <w:r w:rsidRPr="008C7EDD">
        <w:rPr>
          <w:rFonts w:ascii="Garamond" w:hAnsi="Garamond"/>
        </w:rPr>
        <w:t xml:space="preserve"> the an</w:t>
      </w:r>
      <w:r w:rsidR="00691ECC" w:rsidRPr="008C7EDD">
        <w:rPr>
          <w:rFonts w:ascii="Garamond" w:hAnsi="Garamond"/>
        </w:rPr>
        <w:t xml:space="preserve">alysis </w:t>
      </w:r>
      <w:r w:rsidRPr="008C7EDD">
        <w:rPr>
          <w:rFonts w:ascii="Garamond" w:hAnsi="Garamond"/>
        </w:rPr>
        <w:t xml:space="preserve">using the k-nearest neighbor algorithm. </w:t>
      </w:r>
      <w:r w:rsidR="009E1377" w:rsidRPr="008C7EDD">
        <w:rPr>
          <w:rFonts w:ascii="Garamond" w:hAnsi="Garamond"/>
        </w:rPr>
        <w:br/>
      </w:r>
    </w:p>
    <w:p w:rsidR="009E1377" w:rsidRPr="008C7EDD" w:rsidRDefault="009E1377" w:rsidP="009E1377">
      <w:pPr>
        <w:pStyle w:val="ListParagraph"/>
        <w:numPr>
          <w:ilvl w:val="0"/>
          <w:numId w:val="1"/>
        </w:numPr>
        <w:spacing w:after="0" w:line="240" w:lineRule="auto"/>
        <w:rPr>
          <w:rFonts w:ascii="Garamond" w:hAnsi="Garamond"/>
        </w:rPr>
      </w:pPr>
      <w:r w:rsidRPr="008C7EDD">
        <w:rPr>
          <w:rFonts w:ascii="Garamond" w:hAnsi="Garamond"/>
        </w:rPr>
        <w:t>Run the k</w:t>
      </w:r>
      <w:r w:rsidR="0090601E" w:rsidRPr="008C7EDD">
        <w:rPr>
          <w:rFonts w:ascii="Garamond" w:hAnsi="Garamond"/>
        </w:rPr>
        <w:t>-</w:t>
      </w:r>
      <w:r w:rsidRPr="008C7EDD">
        <w:rPr>
          <w:rFonts w:ascii="Garamond" w:hAnsi="Garamond"/>
        </w:rPr>
        <w:t xml:space="preserve">NN algorithm for classification, testing all values of </w:t>
      </w:r>
      <w:r w:rsidRPr="008C7EDD">
        <w:rPr>
          <w:rFonts w:ascii="Garamond" w:hAnsi="Garamond"/>
          <w:i/>
        </w:rPr>
        <w:t>k</w:t>
      </w:r>
      <w:r w:rsidRPr="008C7EDD">
        <w:rPr>
          <w:rFonts w:ascii="Garamond" w:hAnsi="Garamond"/>
        </w:rPr>
        <w:t xml:space="preserve"> from 1 to 15, selecting to score the data on the best </w:t>
      </w:r>
      <w:r w:rsidRPr="008C7EDD">
        <w:rPr>
          <w:rFonts w:ascii="Garamond" w:hAnsi="Garamond"/>
          <w:i/>
        </w:rPr>
        <w:t>k</w:t>
      </w:r>
      <w:r w:rsidRPr="008C7EDD">
        <w:rPr>
          <w:rFonts w:ascii="Garamond" w:hAnsi="Garamond"/>
        </w:rPr>
        <w:t xml:space="preserve"> (remember to normalize the data). </w:t>
      </w:r>
      <w:r w:rsidRPr="008C7EDD">
        <w:rPr>
          <w:rFonts w:ascii="Garamond" w:hAnsi="Garamond"/>
        </w:rPr>
        <w:br/>
      </w:r>
    </w:p>
    <w:p w:rsidR="009E1377" w:rsidRPr="008C7EDD" w:rsidRDefault="009E1377" w:rsidP="009E1377">
      <w:pPr>
        <w:pStyle w:val="ListParagraph"/>
        <w:numPr>
          <w:ilvl w:val="0"/>
          <w:numId w:val="1"/>
        </w:numPr>
        <w:spacing w:after="0" w:line="240" w:lineRule="auto"/>
        <w:rPr>
          <w:rFonts w:ascii="Garamond" w:hAnsi="Garamond"/>
        </w:rPr>
      </w:pPr>
      <w:r w:rsidRPr="008C7EDD">
        <w:rPr>
          <w:rFonts w:ascii="Garamond" w:hAnsi="Garamond"/>
        </w:rPr>
        <w:t xml:space="preserve">Using the output, plot the %Error on both the Training sample and the Validation sample. Include the plot as </w:t>
      </w:r>
      <w:r w:rsidRPr="008C7EDD">
        <w:rPr>
          <w:rFonts w:ascii="Garamond" w:hAnsi="Garamond"/>
          <w:b/>
        </w:rPr>
        <w:t>Exhibit 4</w:t>
      </w:r>
      <w:r w:rsidRPr="008C7EDD">
        <w:rPr>
          <w:rFonts w:ascii="Garamond" w:hAnsi="Garamond"/>
        </w:rPr>
        <w:t xml:space="preserve">. </w:t>
      </w:r>
      <w:r w:rsidRPr="008C7EDD">
        <w:rPr>
          <w:rFonts w:ascii="Garamond" w:hAnsi="Garamond"/>
        </w:rPr>
        <w:br/>
      </w:r>
      <w:r w:rsidRPr="008C7EDD">
        <w:rPr>
          <w:rFonts w:ascii="Garamond" w:hAnsi="Garamond"/>
        </w:rPr>
        <w:br/>
        <w:t xml:space="preserve">What is the best value of </w:t>
      </w:r>
      <w:r w:rsidRPr="008C7EDD">
        <w:rPr>
          <w:rFonts w:ascii="Garamond" w:hAnsi="Garamond"/>
          <w:i/>
        </w:rPr>
        <w:t>k</w:t>
      </w:r>
      <w:r w:rsidRPr="008C7EDD">
        <w:rPr>
          <w:rFonts w:ascii="Garamond" w:hAnsi="Garamond"/>
        </w:rPr>
        <w:t xml:space="preserve">? </w:t>
      </w:r>
    </w:p>
    <w:p w:rsidR="009E1377" w:rsidRPr="008C7EDD" w:rsidRDefault="009E1377" w:rsidP="009E1377">
      <w:pPr>
        <w:pStyle w:val="ListParagraph"/>
        <w:spacing w:after="0" w:line="240" w:lineRule="auto"/>
        <w:ind w:left="360"/>
        <w:jc w:val="right"/>
        <w:rPr>
          <w:rFonts w:ascii="Garamond" w:hAnsi="Garamond"/>
        </w:rPr>
      </w:pPr>
      <w:r w:rsidRPr="008C7EDD">
        <w:rPr>
          <w:rFonts w:ascii="Garamond" w:hAnsi="Garamond"/>
        </w:rPr>
        <w:t>______________</w:t>
      </w:r>
    </w:p>
    <w:p w:rsidR="009E1377" w:rsidRPr="008C7EDD" w:rsidRDefault="009E1377" w:rsidP="009E1377">
      <w:pPr>
        <w:pStyle w:val="ListParagraph"/>
        <w:spacing w:after="0" w:line="240" w:lineRule="auto"/>
        <w:ind w:left="360"/>
        <w:rPr>
          <w:rFonts w:ascii="Garamond" w:hAnsi="Garamond"/>
        </w:rPr>
      </w:pPr>
      <w:r w:rsidRPr="008C7EDD">
        <w:rPr>
          <w:rFonts w:ascii="Garamond" w:hAnsi="Garamond"/>
        </w:rPr>
        <w:br/>
        <w:t xml:space="preserve">Briefly explain why the % Error is zero for the training sample when </w:t>
      </w:r>
      <w:r w:rsidRPr="008C7EDD">
        <w:rPr>
          <w:rFonts w:ascii="Garamond" w:hAnsi="Garamond"/>
          <w:i/>
        </w:rPr>
        <w:t>k</w:t>
      </w:r>
      <w:r w:rsidRPr="008C7EDD">
        <w:rPr>
          <w:rFonts w:ascii="Garamond" w:hAnsi="Garamond"/>
        </w:rPr>
        <w:t>=1, but not for the validation sample.</w:t>
      </w: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pStyle w:val="ListParagraph"/>
        <w:numPr>
          <w:ilvl w:val="0"/>
          <w:numId w:val="1"/>
        </w:numPr>
        <w:spacing w:after="0" w:line="240" w:lineRule="auto"/>
        <w:rPr>
          <w:rFonts w:ascii="Garamond" w:hAnsi="Garamond"/>
        </w:rPr>
      </w:pPr>
      <w:r w:rsidRPr="008C7EDD">
        <w:rPr>
          <w:rFonts w:ascii="Garamond" w:hAnsi="Garamond"/>
        </w:rPr>
        <w:t>What is the error rate for the 2 classes on the validation sample?</w:t>
      </w:r>
      <w:r w:rsidRPr="008C7EDD">
        <w:rPr>
          <w:rFonts w:ascii="Garamond" w:hAnsi="Garamond"/>
        </w:rPr>
        <w:br/>
      </w:r>
    </w:p>
    <w:p w:rsidR="009E1377" w:rsidRPr="008C7EDD" w:rsidRDefault="009E1377" w:rsidP="009E1377">
      <w:pPr>
        <w:spacing w:after="0" w:line="240" w:lineRule="auto"/>
        <w:jc w:val="right"/>
        <w:rPr>
          <w:rFonts w:ascii="Garamond" w:hAnsi="Garamond"/>
        </w:rPr>
      </w:pPr>
      <w:r w:rsidRPr="008C7EDD">
        <w:rPr>
          <w:rFonts w:ascii="Garamond" w:hAnsi="Garamond"/>
        </w:rPr>
        <w:t>Class 1:__________, class 0: __________</w:t>
      </w:r>
    </w:p>
    <w:p w:rsidR="0090601E" w:rsidRPr="008C7EDD" w:rsidRDefault="0090601E" w:rsidP="009E1377">
      <w:pPr>
        <w:rPr>
          <w:rFonts w:ascii="Garamond" w:hAnsi="Garamond"/>
          <w:i/>
        </w:rPr>
      </w:pPr>
    </w:p>
    <w:p w:rsidR="009E1377" w:rsidRPr="008C7EDD" w:rsidRDefault="00B335ED" w:rsidP="0090601E">
      <w:pPr>
        <w:pStyle w:val="ListParagraph"/>
        <w:numPr>
          <w:ilvl w:val="0"/>
          <w:numId w:val="1"/>
        </w:numPr>
        <w:rPr>
          <w:rFonts w:ascii="Garamond" w:hAnsi="Garamond"/>
        </w:rPr>
      </w:pPr>
      <w:r>
        <w:rPr>
          <w:rFonts w:ascii="Garamond" w:hAnsi="Garamond"/>
        </w:rPr>
        <w:t>Repeat step</w:t>
      </w:r>
      <w:r w:rsidR="0090601E" w:rsidRPr="008C7EDD">
        <w:rPr>
          <w:rFonts w:ascii="Garamond" w:hAnsi="Garamond"/>
        </w:rPr>
        <w:t xml:space="preserve"> </w:t>
      </w:r>
      <w:r w:rsidR="00691ECC" w:rsidRPr="008C7EDD">
        <w:rPr>
          <w:rFonts w:ascii="Garamond" w:hAnsi="Garamond"/>
        </w:rPr>
        <w:t>4</w:t>
      </w:r>
      <w:r w:rsidR="0090601E" w:rsidRPr="008C7EDD">
        <w:rPr>
          <w:rFonts w:ascii="Garamond" w:hAnsi="Garamond"/>
        </w:rPr>
        <w:t xml:space="preserve"> for seed</w:t>
      </w:r>
      <w:r w:rsidR="00691ECC" w:rsidRPr="008C7EDD">
        <w:rPr>
          <w:rFonts w:ascii="Garamond" w:hAnsi="Garamond"/>
        </w:rPr>
        <w:t xml:space="preserve"> values</w:t>
      </w:r>
      <w:r w:rsidR="0090601E" w:rsidRPr="008C7EDD">
        <w:rPr>
          <w:rFonts w:ascii="Garamond" w:hAnsi="Garamond"/>
        </w:rPr>
        <w:t xml:space="preserve"> in the range 1:10 and </w:t>
      </w:r>
      <w:r w:rsidR="00691ECC" w:rsidRPr="008C7EDD">
        <w:rPr>
          <w:rFonts w:ascii="Garamond" w:hAnsi="Garamond"/>
        </w:rPr>
        <w:t>deter</w:t>
      </w:r>
      <w:r w:rsidR="0090601E" w:rsidRPr="008C7EDD">
        <w:rPr>
          <w:rFonts w:ascii="Garamond" w:hAnsi="Garamond"/>
        </w:rPr>
        <w:t xml:space="preserve">mine your best </w:t>
      </w:r>
      <w:r w:rsidR="0090601E" w:rsidRPr="008C7EDD">
        <w:rPr>
          <w:rFonts w:ascii="Garamond" w:hAnsi="Garamond"/>
          <w:i/>
        </w:rPr>
        <w:t>k</w:t>
      </w:r>
      <w:r w:rsidR="0090601E" w:rsidRPr="008C7EDD">
        <w:rPr>
          <w:rFonts w:ascii="Garamond" w:hAnsi="Garamond"/>
        </w:rPr>
        <w:t>. What do you find?</w:t>
      </w:r>
      <w:r w:rsidR="009E1377" w:rsidRPr="008C7EDD">
        <w:rPr>
          <w:rFonts w:ascii="Garamond" w:hAnsi="Garamond"/>
        </w:rPr>
        <w:br w:type="page"/>
      </w:r>
    </w:p>
    <w:p w:rsidR="009E1377" w:rsidRPr="008C7EDD" w:rsidRDefault="009E1377" w:rsidP="009E1377">
      <w:pPr>
        <w:rPr>
          <w:rFonts w:ascii="Garamond" w:eastAsia="Calibri" w:hAnsi="Garamond" w:cs="Times New Roman"/>
          <w:b/>
          <w:sz w:val="24"/>
        </w:rPr>
      </w:pPr>
    </w:p>
    <w:p w:rsidR="009E1377" w:rsidRPr="008C7EDD" w:rsidRDefault="009E1377" w:rsidP="009E1377">
      <w:pPr>
        <w:rPr>
          <w:rFonts w:ascii="Garamond" w:eastAsia="Calibri" w:hAnsi="Garamond" w:cs="Times New Roman"/>
          <w:sz w:val="24"/>
        </w:rPr>
      </w:pPr>
      <w:r w:rsidRPr="008C7EDD">
        <w:rPr>
          <w:rFonts w:ascii="Garamond" w:eastAsia="Calibri" w:hAnsi="Garamond" w:cs="Times New Roman"/>
          <w:b/>
          <w:sz w:val="24"/>
        </w:rPr>
        <w:t>Predicting profitable accounts with Naïve Bayes</w:t>
      </w:r>
    </w:p>
    <w:p w:rsidR="009E1377" w:rsidRPr="008C7EDD" w:rsidRDefault="009E1377" w:rsidP="009E1377">
      <w:pPr>
        <w:numPr>
          <w:ilvl w:val="0"/>
          <w:numId w:val="1"/>
        </w:numPr>
        <w:spacing w:after="0" w:line="240" w:lineRule="auto"/>
        <w:rPr>
          <w:rFonts w:ascii="Garamond" w:hAnsi="Garamond"/>
        </w:rPr>
      </w:pPr>
      <w:r w:rsidRPr="008C7EDD">
        <w:rPr>
          <w:rFonts w:ascii="Garamond" w:hAnsi="Garamond"/>
        </w:rPr>
        <w:t>Suppose the expected profit of a profitable account is around $500 and the expected profit of an unprofitable account is -$1500. If a random customer walked in and requested a loan, using</w:t>
      </w:r>
      <w:r w:rsidR="0090601E" w:rsidRPr="008C7EDD">
        <w:rPr>
          <w:rFonts w:ascii="Garamond" w:hAnsi="Garamond"/>
        </w:rPr>
        <w:t xml:space="preserve"> only</w:t>
      </w:r>
      <w:r w:rsidRPr="008C7EDD">
        <w:rPr>
          <w:rFonts w:ascii="Garamond" w:hAnsi="Garamond"/>
        </w:rPr>
        <w:t xml:space="preserve"> the information about the fraction of profitable accounts in the training data, would you extend credit to the customer (your only consideration is the expected profit)?</w:t>
      </w: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jc w:val="center"/>
        <w:rPr>
          <w:rFonts w:ascii="Garamond" w:hAnsi="Garamond"/>
        </w:rPr>
      </w:pPr>
      <w:r w:rsidRPr="008C7EDD">
        <w:rPr>
          <w:rFonts w:ascii="Garamond" w:hAnsi="Garamond"/>
        </w:rPr>
        <w:t>Yes / no (circle one)</w:t>
      </w:r>
    </w:p>
    <w:p w:rsidR="009E1377" w:rsidRPr="008C7EDD" w:rsidRDefault="009E1377" w:rsidP="009E1377">
      <w:pPr>
        <w:spacing w:after="0" w:line="240" w:lineRule="auto"/>
        <w:rPr>
          <w:rFonts w:ascii="Garamond" w:hAnsi="Garamond"/>
        </w:rPr>
      </w:pPr>
      <w:r w:rsidRPr="008C7EDD">
        <w:rPr>
          <w:rFonts w:ascii="Garamond" w:hAnsi="Garamond"/>
        </w:rPr>
        <w:t xml:space="preserve">       Briefly explain:</w:t>
      </w: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rPr>
          <w:rFonts w:ascii="Garamond" w:hAnsi="Garamond"/>
        </w:rPr>
      </w:pPr>
    </w:p>
    <w:p w:rsidR="009E1377" w:rsidRPr="008C7EDD" w:rsidRDefault="009E1377" w:rsidP="009E1377">
      <w:pPr>
        <w:numPr>
          <w:ilvl w:val="0"/>
          <w:numId w:val="1"/>
        </w:numPr>
        <w:spacing w:after="0" w:line="240" w:lineRule="auto"/>
        <w:rPr>
          <w:rFonts w:ascii="Garamond" w:hAnsi="Garamond"/>
        </w:rPr>
      </w:pPr>
      <w:r w:rsidRPr="008C7EDD">
        <w:rPr>
          <w:rFonts w:ascii="Garamond" w:hAnsi="Garamond"/>
        </w:rPr>
        <w:t>Create the outcome variable (</w:t>
      </w:r>
      <w:r w:rsidR="00E5454B">
        <w:rPr>
          <w:rFonts w:ascii="Garamond" w:hAnsi="Garamond"/>
        </w:rPr>
        <w:t>Y</w:t>
      </w:r>
      <w:r w:rsidRPr="008C7EDD">
        <w:rPr>
          <w:rFonts w:ascii="Garamond" w:hAnsi="Garamond"/>
        </w:rPr>
        <w:t xml:space="preserve">=1 if NPV&gt;0, </w:t>
      </w:r>
      <w:r w:rsidR="00E5454B">
        <w:rPr>
          <w:rFonts w:ascii="Garamond" w:hAnsi="Garamond"/>
        </w:rPr>
        <w:t>Y</w:t>
      </w:r>
      <w:r w:rsidRPr="008C7EDD">
        <w:rPr>
          <w:rFonts w:ascii="Garamond" w:hAnsi="Garamond"/>
        </w:rPr>
        <w:t>=0 otherwise)</w:t>
      </w:r>
      <w:r w:rsidR="0090601E" w:rsidRPr="008C7EDD">
        <w:rPr>
          <w:rFonts w:ascii="Garamond" w:hAnsi="Garamond"/>
        </w:rPr>
        <w:t xml:space="preserve"> as before</w:t>
      </w:r>
      <w:r w:rsidRPr="008C7EDD">
        <w:rPr>
          <w:rFonts w:ascii="Garamond" w:hAnsi="Garamond"/>
        </w:rPr>
        <w:t xml:space="preserve">. </w:t>
      </w:r>
      <w:r w:rsidR="00E5454B" w:rsidRPr="00E5454B">
        <w:rPr>
          <w:rFonts w:ascii="Garamond" w:hAnsi="Garamond"/>
          <w:u w:val="single"/>
        </w:rPr>
        <w:t>Other than AGE, DURATION, and AMOUNT_REQUESTED, convert all variables into factors.</w:t>
      </w:r>
      <w:r w:rsidR="00E5454B">
        <w:rPr>
          <w:rFonts w:ascii="Garamond" w:hAnsi="Garamond"/>
        </w:rPr>
        <w:t xml:space="preserve"> </w:t>
      </w:r>
      <w:r w:rsidRPr="008C7EDD">
        <w:rPr>
          <w:rFonts w:ascii="Garamond" w:hAnsi="Garamond"/>
        </w:rPr>
        <w:t>Split the data using 70% as training data and 30% as validation data, setting the seed = 12345.</w:t>
      </w:r>
      <w:r w:rsidR="0090601E" w:rsidRPr="008C7EDD">
        <w:rPr>
          <w:rFonts w:ascii="Garamond" w:hAnsi="Garamond"/>
        </w:rPr>
        <w:t xml:space="preserve"> </w:t>
      </w:r>
      <w:r w:rsidRPr="008C7EDD">
        <w:rPr>
          <w:rFonts w:ascii="Garamond" w:hAnsi="Garamond"/>
        </w:rPr>
        <w:br/>
      </w:r>
    </w:p>
    <w:p w:rsidR="009E1377" w:rsidRPr="008C7EDD" w:rsidRDefault="009E1377" w:rsidP="009E1377">
      <w:pPr>
        <w:numPr>
          <w:ilvl w:val="0"/>
          <w:numId w:val="1"/>
        </w:numPr>
        <w:spacing w:after="0" w:line="240" w:lineRule="auto"/>
        <w:rPr>
          <w:rFonts w:ascii="Garamond" w:hAnsi="Garamond"/>
        </w:rPr>
      </w:pPr>
      <w:r w:rsidRPr="008C7EDD">
        <w:rPr>
          <w:rFonts w:ascii="Garamond" w:hAnsi="Garamond"/>
        </w:rPr>
        <w:t xml:space="preserve">Run a Naïve Bayes classification algorithm using the data. Attach the classification confusion matrix for the validation sample as </w:t>
      </w:r>
      <w:r w:rsidRPr="008C7EDD">
        <w:rPr>
          <w:rFonts w:ascii="Garamond" w:hAnsi="Garamond"/>
          <w:b/>
        </w:rPr>
        <w:t>Exhibit 5</w:t>
      </w:r>
      <w:r w:rsidRPr="008C7EDD">
        <w:rPr>
          <w:rFonts w:ascii="Garamond" w:hAnsi="Garamond"/>
        </w:rPr>
        <w:t xml:space="preserve"> and The Conditional Probabilities as </w:t>
      </w:r>
      <w:r w:rsidRPr="008C7EDD">
        <w:rPr>
          <w:rFonts w:ascii="Garamond" w:hAnsi="Garamond"/>
          <w:b/>
        </w:rPr>
        <w:t>Exhibit 6</w:t>
      </w:r>
      <w:r w:rsidRPr="008C7EDD">
        <w:rPr>
          <w:rFonts w:ascii="Garamond" w:hAnsi="Garamond"/>
        </w:rPr>
        <w:t xml:space="preserve">. </w:t>
      </w:r>
      <w:r w:rsidRPr="008C7EDD">
        <w:rPr>
          <w:rFonts w:ascii="Garamond" w:hAnsi="Garamond"/>
        </w:rPr>
        <w:br/>
        <w:t>(</w:t>
      </w:r>
      <w:r w:rsidRPr="008C7EDD">
        <w:rPr>
          <w:rFonts w:ascii="Garamond" w:hAnsi="Garamond"/>
          <w:i/>
        </w:rPr>
        <w:t>Do not convert categorical variables to dummy variables</w:t>
      </w:r>
      <w:r w:rsidRPr="008C7EDD">
        <w:rPr>
          <w:rFonts w:ascii="Garamond" w:hAnsi="Garamond"/>
        </w:rPr>
        <w:t>.)</w:t>
      </w:r>
      <w:r w:rsidRPr="008C7EDD">
        <w:rPr>
          <w:rFonts w:ascii="Garamond" w:hAnsi="Garamond"/>
        </w:rPr>
        <w:br/>
      </w:r>
    </w:p>
    <w:p w:rsidR="009E1377" w:rsidRPr="008C7EDD" w:rsidRDefault="009E1377" w:rsidP="009E1377">
      <w:pPr>
        <w:numPr>
          <w:ilvl w:val="0"/>
          <w:numId w:val="1"/>
        </w:numPr>
        <w:spacing w:after="0" w:line="240" w:lineRule="auto"/>
        <w:rPr>
          <w:rFonts w:ascii="Garamond" w:hAnsi="Garamond"/>
        </w:rPr>
      </w:pPr>
      <w:r w:rsidRPr="008C7EDD">
        <w:rPr>
          <w:rFonts w:ascii="Garamond" w:hAnsi="Garamond"/>
        </w:rPr>
        <w:t>Based on your model, how would you classify an applicant that is a 27 years old domestic student, has $100 in her checking account but no savings account? The applicant has 1 existing credits, and a credit duration of 12 months, and the credit was paid back duly.  The applicant has been renting her current place for less than 12 months, just started graduate school (the present employment variable is set to 1 and nature of job to 2). The applicant has no dependents and no guarantor. The applicant wants to buy a used car and has requested $4,500 in credit, and therefore the Installment rate is quite high or 2.5%, however the applicant does not have other installment plan credits. Finally, the applicant has a phone in her name.</w:t>
      </w:r>
    </w:p>
    <w:p w:rsidR="009E1377" w:rsidRPr="008C7EDD" w:rsidRDefault="009E1377" w:rsidP="009E1377">
      <w:pPr>
        <w:spacing w:after="0" w:line="240" w:lineRule="auto"/>
        <w:rPr>
          <w:rFonts w:ascii="Garamond" w:hAnsi="Garamond"/>
        </w:rPr>
      </w:pPr>
    </w:p>
    <w:p w:rsidR="009E1377" w:rsidRPr="008C7EDD" w:rsidRDefault="008C7EDD" w:rsidP="009E1377">
      <w:pPr>
        <w:spacing w:after="0" w:line="240" w:lineRule="auto"/>
        <w:jc w:val="center"/>
        <w:rPr>
          <w:rFonts w:ascii="Garamond" w:hAnsi="Garamond"/>
        </w:rPr>
      </w:pPr>
      <w:r>
        <w:rPr>
          <w:rFonts w:ascii="Garamond" w:hAnsi="Garamond"/>
        </w:rPr>
        <w:t xml:space="preserve">Profitable / Not Profitable </w:t>
      </w:r>
      <w:r w:rsidR="0090601E" w:rsidRPr="008C7EDD">
        <w:rPr>
          <w:rFonts w:ascii="Garamond" w:hAnsi="Garamond"/>
        </w:rPr>
        <w:t>(pick</w:t>
      </w:r>
      <w:r w:rsidR="009E1377" w:rsidRPr="008C7EDD">
        <w:rPr>
          <w:rFonts w:ascii="Garamond" w:hAnsi="Garamond"/>
        </w:rPr>
        <w:t xml:space="preserve"> one)</w:t>
      </w: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ind w:left="360"/>
        <w:rPr>
          <w:rFonts w:ascii="Garamond" w:hAnsi="Garamond"/>
        </w:rPr>
      </w:pPr>
      <w:r w:rsidRPr="008C7EDD">
        <w:rPr>
          <w:rFonts w:ascii="Garamond" w:hAnsi="Garamond"/>
        </w:rPr>
        <w:t>What is the predicted probability that the account is profitable?</w:t>
      </w:r>
    </w:p>
    <w:p w:rsidR="009E1377" w:rsidRPr="008C7EDD" w:rsidRDefault="009E1377" w:rsidP="009E1377">
      <w:pPr>
        <w:spacing w:after="0" w:line="240" w:lineRule="auto"/>
        <w:ind w:left="360"/>
        <w:jc w:val="right"/>
        <w:rPr>
          <w:rFonts w:ascii="Garamond" w:hAnsi="Garamond"/>
        </w:rPr>
      </w:pPr>
      <w:r w:rsidRPr="008C7EDD">
        <w:rPr>
          <w:rFonts w:ascii="Garamond" w:hAnsi="Garamond"/>
        </w:rPr>
        <w:t>______________</w:t>
      </w:r>
    </w:p>
    <w:p w:rsidR="009E1377" w:rsidRPr="008C7EDD" w:rsidRDefault="009E1377" w:rsidP="009E1377">
      <w:pPr>
        <w:spacing w:after="0" w:line="240" w:lineRule="auto"/>
        <w:ind w:left="360"/>
        <w:rPr>
          <w:rFonts w:ascii="Garamond" w:hAnsi="Garamond"/>
        </w:rPr>
      </w:pPr>
    </w:p>
    <w:p w:rsidR="009E1377" w:rsidRPr="008C7EDD" w:rsidRDefault="009E1377" w:rsidP="009E1377">
      <w:pPr>
        <w:rPr>
          <w:rFonts w:ascii="Garamond" w:hAnsi="Garamond"/>
        </w:rPr>
      </w:pPr>
      <w:r w:rsidRPr="008C7EDD">
        <w:rPr>
          <w:rFonts w:ascii="Garamond" w:hAnsi="Garamond"/>
        </w:rPr>
        <w:br w:type="page"/>
      </w:r>
    </w:p>
    <w:p w:rsidR="009E1377" w:rsidRPr="008C7EDD" w:rsidRDefault="009E1377" w:rsidP="009E1377">
      <w:pPr>
        <w:spacing w:after="0" w:line="240" w:lineRule="auto"/>
        <w:rPr>
          <w:rFonts w:ascii="Garamond" w:hAnsi="Garamond"/>
          <w:b/>
        </w:rPr>
      </w:pPr>
    </w:p>
    <w:p w:rsidR="00062DEA" w:rsidRPr="008C7EDD" w:rsidRDefault="00062DEA" w:rsidP="001D00A1">
      <w:pPr>
        <w:pStyle w:val="ListParagraph"/>
        <w:numPr>
          <w:ilvl w:val="0"/>
          <w:numId w:val="1"/>
        </w:numPr>
        <w:spacing w:after="0" w:line="240" w:lineRule="auto"/>
        <w:rPr>
          <w:rFonts w:ascii="Garamond" w:hAnsi="Garamond"/>
        </w:rPr>
      </w:pPr>
      <w:r w:rsidRPr="008C7EDD">
        <w:rPr>
          <w:rFonts w:ascii="Garamond" w:hAnsi="Garamond"/>
        </w:rPr>
        <w:t xml:space="preserve"> Fit a Logistic Regression Model with all the relevant variables. Specifically, include: </w:t>
      </w:r>
      <w:r w:rsidRPr="008C7EDD">
        <w:rPr>
          <w:rFonts w:ascii="Garamond" w:eastAsia="Times New Roman" w:hAnsi="Garamond" w:cs="Arial"/>
          <w:color w:val="000000"/>
        </w:rPr>
        <w:t xml:space="preserve">a constant term, AGE, CHK_ACCT </w:t>
      </w:r>
      <w:r w:rsidR="00F97B21" w:rsidRPr="008C7EDD">
        <w:rPr>
          <w:rFonts w:ascii="Garamond" w:eastAsia="Times New Roman" w:hAnsi="Garamond" w:cs="Arial"/>
          <w:color w:val="000000"/>
        </w:rPr>
        <w:t>(factor), SAV_ACCT (factor)</w:t>
      </w:r>
      <w:r w:rsidRPr="008C7EDD">
        <w:rPr>
          <w:rFonts w:ascii="Garamond" w:eastAsia="Times New Roman" w:hAnsi="Garamond" w:cs="Arial"/>
          <w:color w:val="000000"/>
        </w:rPr>
        <w:t xml:space="preserve">, NUM_CREDITS, DURATION, HISTORY </w:t>
      </w:r>
      <w:r w:rsidR="00F97B21" w:rsidRPr="008C7EDD">
        <w:rPr>
          <w:rFonts w:ascii="Garamond" w:eastAsia="Times New Roman" w:hAnsi="Garamond" w:cs="Arial"/>
          <w:color w:val="000000"/>
        </w:rPr>
        <w:t>(factor)</w:t>
      </w:r>
      <w:r w:rsidRPr="008C7EDD">
        <w:rPr>
          <w:rFonts w:ascii="Garamond" w:eastAsia="Times New Roman" w:hAnsi="Garamond" w:cs="Arial"/>
          <w:color w:val="000000"/>
        </w:rPr>
        <w:t>, PRESENT_RESIDENT, EMPLOYMENT, JOB</w:t>
      </w:r>
      <w:r w:rsidR="00F97B21" w:rsidRPr="008C7EDD">
        <w:rPr>
          <w:rFonts w:ascii="Garamond" w:eastAsia="Times New Roman" w:hAnsi="Garamond" w:cs="Arial"/>
          <w:color w:val="000000"/>
        </w:rPr>
        <w:t xml:space="preserve"> (factor)</w:t>
      </w:r>
      <w:r w:rsidRPr="008C7EDD">
        <w:rPr>
          <w:rFonts w:ascii="Garamond" w:eastAsia="Times New Roman" w:hAnsi="Garamond" w:cs="Arial"/>
          <w:color w:val="000000"/>
        </w:rPr>
        <w:t>, NUM_DEPENDENTS, RENT, INSTALL_RATE, GUARANTOR, OTHER_INSTALL, OWN_RES, TELEPHONE, FOREIGN, REAL_ESTATE, TYPE</w:t>
      </w:r>
      <w:r w:rsidR="00F97B21" w:rsidRPr="008C7EDD">
        <w:rPr>
          <w:rFonts w:ascii="Garamond" w:eastAsia="Times New Roman" w:hAnsi="Garamond" w:cs="Arial"/>
          <w:color w:val="000000"/>
        </w:rPr>
        <w:t xml:space="preserve"> (factor)</w:t>
      </w:r>
      <w:r w:rsidRPr="008C7EDD">
        <w:rPr>
          <w:rFonts w:ascii="Garamond" w:eastAsia="Times New Roman" w:hAnsi="Garamond" w:cs="Arial"/>
          <w:color w:val="000000"/>
        </w:rPr>
        <w:t xml:space="preserve">, AMOUNT_REQUESTED. [Note that variables </w:t>
      </w:r>
      <w:r w:rsidR="00F97B21" w:rsidRPr="008C7EDD">
        <w:rPr>
          <w:rFonts w:ascii="Garamond" w:eastAsia="Times New Roman" w:hAnsi="Garamond" w:cs="Arial"/>
          <w:color w:val="000000"/>
        </w:rPr>
        <w:t>that are</w:t>
      </w:r>
      <w:r w:rsidRPr="008C7EDD">
        <w:rPr>
          <w:rFonts w:ascii="Garamond" w:eastAsia="Times New Roman" w:hAnsi="Garamond" w:cs="Arial"/>
          <w:color w:val="000000"/>
        </w:rPr>
        <w:t xml:space="preserve"> </w:t>
      </w:r>
      <w:r w:rsidRPr="008C7EDD">
        <w:rPr>
          <w:rFonts w:ascii="Garamond" w:eastAsia="Times New Roman" w:hAnsi="Garamond" w:cs="Arial"/>
          <w:i/>
          <w:color w:val="000000"/>
        </w:rPr>
        <w:t xml:space="preserve">ordered </w:t>
      </w:r>
      <w:r w:rsidRPr="008C7EDD">
        <w:rPr>
          <w:rFonts w:ascii="Garamond" w:eastAsia="Times New Roman" w:hAnsi="Garamond" w:cs="Arial"/>
          <w:color w:val="000000"/>
        </w:rPr>
        <w:t xml:space="preserve">categorical variables are being treated as numerical.] Attach the regression output and confusion matrix of the validation data set as </w:t>
      </w:r>
      <w:r w:rsidRPr="008C7EDD">
        <w:rPr>
          <w:rFonts w:ascii="Garamond" w:eastAsia="Times New Roman" w:hAnsi="Garamond" w:cs="Arial"/>
          <w:b/>
          <w:color w:val="000000"/>
        </w:rPr>
        <w:t>Exhibit 7</w:t>
      </w:r>
      <w:r w:rsidRPr="008C7EDD">
        <w:rPr>
          <w:rFonts w:ascii="Garamond" w:eastAsia="Times New Roman" w:hAnsi="Garamond" w:cs="Arial"/>
          <w:color w:val="000000"/>
        </w:rPr>
        <w:t>.</w:t>
      </w:r>
      <w:r w:rsidRPr="008C7EDD">
        <w:rPr>
          <w:rFonts w:ascii="Garamond" w:hAnsi="Garamond"/>
        </w:rPr>
        <w:br/>
      </w:r>
    </w:p>
    <w:p w:rsidR="009E1377" w:rsidRPr="008C7EDD" w:rsidRDefault="009E1377" w:rsidP="001D00A1">
      <w:pPr>
        <w:pStyle w:val="ListParagraph"/>
        <w:numPr>
          <w:ilvl w:val="0"/>
          <w:numId w:val="1"/>
        </w:numPr>
        <w:spacing w:after="0" w:line="240" w:lineRule="auto"/>
        <w:rPr>
          <w:rFonts w:ascii="Garamond" w:hAnsi="Garamond"/>
        </w:rPr>
      </w:pPr>
      <w:r w:rsidRPr="008C7EDD">
        <w:rPr>
          <w:rFonts w:ascii="Garamond" w:hAnsi="Garamond"/>
        </w:rPr>
        <w:t>You have now built three different classification models – the logistic regression model, the naïve Bayes model, and the best k-nearest neighbor model. Which model has the best prediction perform</w:t>
      </w:r>
      <w:r w:rsidR="00062DEA" w:rsidRPr="008C7EDD">
        <w:rPr>
          <w:rFonts w:ascii="Garamond" w:hAnsi="Garamond"/>
        </w:rPr>
        <w:t>ance? Discuss using ROC curves for the three (on the same graph).</w:t>
      </w:r>
    </w:p>
    <w:p w:rsidR="009E1377" w:rsidRPr="008C7EDD" w:rsidRDefault="009E1377" w:rsidP="009E1377">
      <w:pPr>
        <w:spacing w:after="0" w:line="240" w:lineRule="auto"/>
        <w:rPr>
          <w:rFonts w:ascii="Garamond" w:hAnsi="Garamond"/>
        </w:rPr>
      </w:pPr>
    </w:p>
    <w:p w:rsidR="009E1377" w:rsidRPr="008C7EDD" w:rsidRDefault="009E1377" w:rsidP="009E1377">
      <w:pPr>
        <w:spacing w:after="0" w:line="240" w:lineRule="auto"/>
        <w:ind w:left="360"/>
        <w:rPr>
          <w:rFonts w:ascii="Garamond" w:hAnsi="Garamond"/>
        </w:rPr>
      </w:pPr>
    </w:p>
    <w:p w:rsidR="009E1377" w:rsidRPr="008C7EDD" w:rsidRDefault="009E1377" w:rsidP="009E1377">
      <w:pPr>
        <w:spacing w:after="0" w:line="240" w:lineRule="auto"/>
        <w:ind w:left="360"/>
        <w:rPr>
          <w:rFonts w:ascii="Garamond" w:hAnsi="Garamond"/>
        </w:rPr>
      </w:pPr>
    </w:p>
    <w:p w:rsidR="009E1377" w:rsidRPr="008C7EDD" w:rsidRDefault="009E1377" w:rsidP="009E1377">
      <w:pPr>
        <w:spacing w:after="0" w:line="240" w:lineRule="auto"/>
        <w:ind w:left="360"/>
        <w:rPr>
          <w:rFonts w:ascii="Garamond" w:hAnsi="Garamond"/>
        </w:rPr>
      </w:pPr>
    </w:p>
    <w:p w:rsidR="009E1377" w:rsidRPr="008C7EDD" w:rsidRDefault="009E1377" w:rsidP="009E1377">
      <w:pPr>
        <w:spacing w:after="0" w:line="240" w:lineRule="auto"/>
        <w:ind w:left="360"/>
        <w:rPr>
          <w:rFonts w:ascii="Garamond" w:hAnsi="Garamond"/>
        </w:rPr>
      </w:pPr>
    </w:p>
    <w:p w:rsidR="009E1377" w:rsidRPr="008C7EDD" w:rsidRDefault="009E1377" w:rsidP="009E1377">
      <w:pPr>
        <w:spacing w:after="0" w:line="240" w:lineRule="auto"/>
        <w:ind w:left="360"/>
        <w:rPr>
          <w:rFonts w:ascii="Garamond" w:hAnsi="Garamond"/>
        </w:rPr>
      </w:pPr>
      <w:r w:rsidRPr="008C7EDD">
        <w:rPr>
          <w:rFonts w:ascii="Garamond" w:hAnsi="Garamond"/>
          <w:sz w:val="24"/>
        </w:rPr>
        <w:br/>
      </w:r>
      <w:r w:rsidRPr="008C7EDD">
        <w:rPr>
          <w:rFonts w:ascii="Garamond" w:hAnsi="Garamond"/>
          <w:sz w:val="24"/>
        </w:rPr>
        <w:br/>
      </w:r>
    </w:p>
    <w:p w:rsidR="009E1377" w:rsidRPr="008C7EDD" w:rsidRDefault="009E1377" w:rsidP="00F359C5">
      <w:pPr>
        <w:spacing w:after="0" w:line="240" w:lineRule="auto"/>
        <w:rPr>
          <w:rFonts w:ascii="Garamond" w:hAnsi="Garamond"/>
          <w:sz w:val="24"/>
        </w:rPr>
      </w:pPr>
    </w:p>
    <w:sectPr w:rsidR="009E1377" w:rsidRPr="008C7EDD" w:rsidSect="001337BC">
      <w:headerReference w:type="default" r:id="rId7"/>
      <w:footerReference w:type="default" r:id="rId8"/>
      <w:headerReference w:type="first" r:id="rId9"/>
      <w:footerReference w:type="first" r:id="rId10"/>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114" w:rsidRDefault="009F0114" w:rsidP="00677EA9">
      <w:pPr>
        <w:spacing w:after="0" w:line="240" w:lineRule="auto"/>
      </w:pPr>
      <w:r>
        <w:separator/>
      </w:r>
    </w:p>
  </w:endnote>
  <w:endnote w:type="continuationSeparator" w:id="0">
    <w:p w:rsidR="009F0114" w:rsidRDefault="009F0114" w:rsidP="0067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08599"/>
      <w:docPartObj>
        <w:docPartGallery w:val="Page Numbers (Bottom of Page)"/>
        <w:docPartUnique/>
      </w:docPartObj>
    </w:sdtPr>
    <w:sdtEndPr>
      <w:rPr>
        <w:rFonts w:ascii="Garamond" w:hAnsi="Garamond"/>
      </w:rPr>
    </w:sdtEndPr>
    <w:sdtContent>
      <w:p w:rsidR="00B97192" w:rsidRPr="00C04E92" w:rsidRDefault="007907F8">
        <w:pPr>
          <w:pStyle w:val="Footer"/>
          <w:jc w:val="center"/>
          <w:rPr>
            <w:rFonts w:ascii="Garamond" w:hAnsi="Garamond"/>
          </w:rPr>
        </w:pPr>
        <w:r w:rsidRPr="00C04E92">
          <w:rPr>
            <w:rFonts w:ascii="Garamond" w:hAnsi="Garamond"/>
          </w:rPr>
          <w:fldChar w:fldCharType="begin"/>
        </w:r>
        <w:r w:rsidRPr="00C04E92">
          <w:rPr>
            <w:rFonts w:ascii="Garamond" w:hAnsi="Garamond"/>
          </w:rPr>
          <w:instrText xml:space="preserve"> PAGE   \* MERGEFORMAT </w:instrText>
        </w:r>
        <w:r w:rsidRPr="00C04E92">
          <w:rPr>
            <w:rFonts w:ascii="Garamond" w:hAnsi="Garamond"/>
          </w:rPr>
          <w:fldChar w:fldCharType="separate"/>
        </w:r>
        <w:r w:rsidR="000F1EA4">
          <w:rPr>
            <w:rFonts w:ascii="Garamond" w:hAnsi="Garamond"/>
            <w:noProof/>
          </w:rPr>
          <w:t>4</w:t>
        </w:r>
        <w:r w:rsidRPr="00C04E92">
          <w:rPr>
            <w:rFonts w:ascii="Garamond" w:hAnsi="Garamond"/>
            <w:noProof/>
          </w:rPr>
          <w:fldChar w:fldCharType="end"/>
        </w:r>
      </w:p>
    </w:sdtContent>
  </w:sdt>
  <w:p w:rsidR="00B97192" w:rsidRPr="00C04E92" w:rsidRDefault="00B97192">
    <w:pPr>
      <w:pStyle w:val="Footer"/>
      <w:rPr>
        <w:rFonts w:ascii="Garamond" w:hAnsi="Garamond"/>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EA9" w:rsidRDefault="00677EA9">
    <w:pPr>
      <w:pStyle w:val="Footer"/>
      <w:jc w:val="center"/>
    </w:pPr>
  </w:p>
  <w:p w:rsidR="00677EA9" w:rsidRDefault="00677E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114" w:rsidRDefault="009F0114" w:rsidP="00677EA9">
      <w:pPr>
        <w:spacing w:after="0" w:line="240" w:lineRule="auto"/>
      </w:pPr>
      <w:r>
        <w:separator/>
      </w:r>
    </w:p>
  </w:footnote>
  <w:footnote w:type="continuationSeparator" w:id="0">
    <w:p w:rsidR="009F0114" w:rsidRDefault="009F0114" w:rsidP="0067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EA9" w:rsidRDefault="00677EA9" w:rsidP="00677EA9">
    <w:pPr>
      <w:pStyle w:val="Header"/>
      <w:jc w:val="center"/>
    </w:pPr>
  </w:p>
  <w:p w:rsidR="00677EA9" w:rsidRDefault="00677E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EA9" w:rsidRDefault="00677EA9" w:rsidP="00677EA9">
    <w:pPr>
      <w:pStyle w:val="Header"/>
      <w:jc w:val="center"/>
    </w:pPr>
    <w:r w:rsidRPr="00677EA9">
      <w:rPr>
        <w:noProof/>
      </w:rPr>
      <w:drawing>
        <wp:inline distT="0" distB="0" distL="0" distR="0" wp14:anchorId="519F79EE" wp14:editId="6E158E21">
          <wp:extent cx="1990725" cy="372110"/>
          <wp:effectExtent l="19050" t="0" r="9525" b="0"/>
          <wp:docPr id="2" name="Picture 1" descr="aRHS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HShorizontal"/>
                  <pic:cNvPicPr>
                    <a:picLocks noChangeAspect="1" noChangeArrowheads="1"/>
                  </pic:cNvPicPr>
                </pic:nvPicPr>
                <pic:blipFill>
                  <a:blip r:embed="rId1"/>
                  <a:srcRect/>
                  <a:stretch>
                    <a:fillRect/>
                  </a:stretch>
                </pic:blipFill>
                <pic:spPr bwMode="auto">
                  <a:xfrm>
                    <a:off x="0" y="0"/>
                    <a:ext cx="1990725" cy="3721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63E44"/>
    <w:multiLevelType w:val="singleLevel"/>
    <w:tmpl w:val="2F927C10"/>
    <w:lvl w:ilvl="0">
      <w:start w:val="1"/>
      <w:numFmt w:val="decimal"/>
      <w:lvlText w:val="%1)"/>
      <w:lvlJc w:val="left"/>
      <w:pPr>
        <w:tabs>
          <w:tab w:val="num" w:pos="360"/>
        </w:tabs>
        <w:ind w:left="360" w:hanging="360"/>
      </w:pPr>
      <w:rPr>
        <w:rFonts w:hint="default"/>
        <w:i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F8"/>
    <w:rsid w:val="000255D3"/>
    <w:rsid w:val="00045617"/>
    <w:rsid w:val="00062DEA"/>
    <w:rsid w:val="00073161"/>
    <w:rsid w:val="000A096F"/>
    <w:rsid w:val="000E30A0"/>
    <w:rsid w:val="000F1CE2"/>
    <w:rsid w:val="000F1EA4"/>
    <w:rsid w:val="001337BC"/>
    <w:rsid w:val="00193E93"/>
    <w:rsid w:val="001A02A6"/>
    <w:rsid w:val="001C3016"/>
    <w:rsid w:val="001C4C44"/>
    <w:rsid w:val="001D4160"/>
    <w:rsid w:val="001F0E60"/>
    <w:rsid w:val="00235801"/>
    <w:rsid w:val="002360DB"/>
    <w:rsid w:val="00295EF8"/>
    <w:rsid w:val="002A1541"/>
    <w:rsid w:val="002A2634"/>
    <w:rsid w:val="003203E7"/>
    <w:rsid w:val="0032233C"/>
    <w:rsid w:val="0034626C"/>
    <w:rsid w:val="00381464"/>
    <w:rsid w:val="003C6658"/>
    <w:rsid w:val="00413F13"/>
    <w:rsid w:val="004212ED"/>
    <w:rsid w:val="004329AA"/>
    <w:rsid w:val="00485CCC"/>
    <w:rsid w:val="00527D68"/>
    <w:rsid w:val="005935F2"/>
    <w:rsid w:val="005B71FD"/>
    <w:rsid w:val="005F4892"/>
    <w:rsid w:val="00602EE4"/>
    <w:rsid w:val="00663F40"/>
    <w:rsid w:val="00665BE4"/>
    <w:rsid w:val="00675621"/>
    <w:rsid w:val="00677EA9"/>
    <w:rsid w:val="00691ECC"/>
    <w:rsid w:val="00695C1C"/>
    <w:rsid w:val="006B64F7"/>
    <w:rsid w:val="006C6E99"/>
    <w:rsid w:val="0072342C"/>
    <w:rsid w:val="00724346"/>
    <w:rsid w:val="00755928"/>
    <w:rsid w:val="007567F8"/>
    <w:rsid w:val="0077577A"/>
    <w:rsid w:val="00780064"/>
    <w:rsid w:val="007907F8"/>
    <w:rsid w:val="007D1EAA"/>
    <w:rsid w:val="007D3D27"/>
    <w:rsid w:val="008177D6"/>
    <w:rsid w:val="00866701"/>
    <w:rsid w:val="008C7EDD"/>
    <w:rsid w:val="0090601E"/>
    <w:rsid w:val="00951C46"/>
    <w:rsid w:val="00953E04"/>
    <w:rsid w:val="00991465"/>
    <w:rsid w:val="009E1377"/>
    <w:rsid w:val="009F0114"/>
    <w:rsid w:val="00A232AA"/>
    <w:rsid w:val="00A34D93"/>
    <w:rsid w:val="00AA6115"/>
    <w:rsid w:val="00AB3086"/>
    <w:rsid w:val="00B05A9C"/>
    <w:rsid w:val="00B335ED"/>
    <w:rsid w:val="00B97192"/>
    <w:rsid w:val="00BF3A33"/>
    <w:rsid w:val="00C04E92"/>
    <w:rsid w:val="00C45EAB"/>
    <w:rsid w:val="00C53669"/>
    <w:rsid w:val="00C574BB"/>
    <w:rsid w:val="00C806E8"/>
    <w:rsid w:val="00C867A4"/>
    <w:rsid w:val="00CA2537"/>
    <w:rsid w:val="00CC32BF"/>
    <w:rsid w:val="00CE1241"/>
    <w:rsid w:val="00D257A9"/>
    <w:rsid w:val="00D40A6B"/>
    <w:rsid w:val="00D63AA3"/>
    <w:rsid w:val="00D63E62"/>
    <w:rsid w:val="00DE4171"/>
    <w:rsid w:val="00E423D1"/>
    <w:rsid w:val="00E5454B"/>
    <w:rsid w:val="00E549D5"/>
    <w:rsid w:val="00E70593"/>
    <w:rsid w:val="00F21E90"/>
    <w:rsid w:val="00F2429B"/>
    <w:rsid w:val="00F359C5"/>
    <w:rsid w:val="00F9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2FCFB"/>
  <w15:docId w15:val="{301ED3D4-B5E3-4EFE-9743-F8079D57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EA9"/>
  </w:style>
  <w:style w:type="paragraph" w:styleId="Footer">
    <w:name w:val="footer"/>
    <w:basedOn w:val="Normal"/>
    <w:link w:val="FooterChar"/>
    <w:uiPriority w:val="99"/>
    <w:unhideWhenUsed/>
    <w:rsid w:val="00677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EA9"/>
  </w:style>
  <w:style w:type="paragraph" w:styleId="BalloonText">
    <w:name w:val="Balloon Text"/>
    <w:basedOn w:val="Normal"/>
    <w:link w:val="BalloonTextChar"/>
    <w:uiPriority w:val="99"/>
    <w:semiHidden/>
    <w:unhideWhenUsed/>
    <w:rsid w:val="0067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EA9"/>
    <w:rPr>
      <w:rFonts w:ascii="Tahoma" w:hAnsi="Tahoma" w:cs="Tahoma"/>
      <w:sz w:val="16"/>
      <w:szCs w:val="16"/>
    </w:rPr>
  </w:style>
  <w:style w:type="paragraph" w:styleId="ListParagraph">
    <w:name w:val="List Paragraph"/>
    <w:basedOn w:val="Normal"/>
    <w:uiPriority w:val="34"/>
    <w:qFormat/>
    <w:rsid w:val="00F3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Maryland: College Park</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IT</dc:creator>
  <cp:lastModifiedBy>Kislaya Prasad</cp:lastModifiedBy>
  <cp:revision>11</cp:revision>
  <cp:lastPrinted>2012-11-01T20:41:00Z</cp:lastPrinted>
  <dcterms:created xsi:type="dcterms:W3CDTF">2017-03-18T11:43:00Z</dcterms:created>
  <dcterms:modified xsi:type="dcterms:W3CDTF">2019-03-19T23:24:00Z</dcterms:modified>
</cp:coreProperties>
</file>