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0D2E" w14:textId="624439EC" w:rsidR="005F7339" w:rsidRDefault="00065693" w:rsidP="00065693">
      <w:r>
        <w:t>Direktversicherung</w:t>
      </w:r>
      <w:r w:rsidR="00FB663D">
        <w:t>:</w:t>
      </w:r>
    </w:p>
    <w:p w14:paraId="25531465" w14:textId="7B139942" w:rsidR="00065693" w:rsidRDefault="00065693" w:rsidP="00065693">
      <w:pPr>
        <w:pStyle w:val="Listenabsatz"/>
        <w:numPr>
          <w:ilvl w:val="0"/>
          <w:numId w:val="2"/>
        </w:numPr>
      </w:pPr>
      <w:r w:rsidRPr="003410F4">
        <w:rPr>
          <w:color w:val="4472C4" w:themeColor="accent1"/>
        </w:rPr>
        <w:t>Mindestbeitrag</w:t>
      </w:r>
      <w:r>
        <w:t xml:space="preserve"> als Summe: 600 Euro/Jahr (AN, AG, Misch)</w:t>
      </w:r>
    </w:p>
    <w:p w14:paraId="52A13B9E" w14:textId="596A68AE" w:rsidR="00065693" w:rsidRDefault="003410F4" w:rsidP="00065693">
      <w:pPr>
        <w:pStyle w:val="Listenabsatz"/>
        <w:numPr>
          <w:ilvl w:val="0"/>
          <w:numId w:val="2"/>
        </w:numPr>
      </w:pPr>
      <w:r w:rsidRPr="003410F4">
        <w:rPr>
          <w:color w:val="70AD47" w:themeColor="accent6"/>
        </w:rPr>
        <w:t>Maximalbeitrag</w:t>
      </w:r>
      <w:r>
        <w:t xml:space="preserve"> ergibt sich durch </w:t>
      </w:r>
      <w:r w:rsidR="00065693">
        <w:t>BBG-Grenze von 6.816 Euro</w:t>
      </w:r>
    </w:p>
    <w:p w14:paraId="7244CC69" w14:textId="50EA0F56" w:rsidR="00B57C2E" w:rsidRDefault="00B57C2E" w:rsidP="00065693">
      <w:pPr>
        <w:pStyle w:val="Listenabsatz"/>
        <w:numPr>
          <w:ilvl w:val="0"/>
          <w:numId w:val="2"/>
        </w:numPr>
      </w:pPr>
      <w:r>
        <w:t>40b Beitrag &lt; 2.148 Euro</w:t>
      </w:r>
    </w:p>
    <w:p w14:paraId="313FCC06" w14:textId="07A40694" w:rsidR="00FB663D" w:rsidRDefault="00FB663D" w:rsidP="00FB663D">
      <w:r>
        <w:t>Pensionskasse:</w:t>
      </w:r>
    </w:p>
    <w:p w14:paraId="09F2207E" w14:textId="74F9E822" w:rsidR="00FB663D" w:rsidRDefault="00FB663D" w:rsidP="00FB663D">
      <w:pPr>
        <w:pStyle w:val="Listenabsatz"/>
        <w:numPr>
          <w:ilvl w:val="0"/>
          <w:numId w:val="2"/>
        </w:numPr>
      </w:pPr>
      <w:r w:rsidRPr="003410F4">
        <w:rPr>
          <w:color w:val="4472C4" w:themeColor="accent1"/>
        </w:rPr>
        <w:t>Mindestbeitrag</w:t>
      </w:r>
      <w:r>
        <w:t xml:space="preserve"> als Summe: </w:t>
      </w:r>
      <w:r>
        <w:t>300</w:t>
      </w:r>
      <w:r>
        <w:t xml:space="preserve"> Euro/Jahr (AN, AG, Misch)</w:t>
      </w:r>
      <w:r>
        <w:t xml:space="preserve"> </w:t>
      </w:r>
      <w:r>
        <w:sym w:font="Wingdings" w:char="F0E0"/>
      </w:r>
      <w:r>
        <w:t xml:space="preserve"> Bug im Programm</w:t>
      </w:r>
    </w:p>
    <w:p w14:paraId="1B415F0F" w14:textId="77777777" w:rsidR="003410F4" w:rsidRDefault="003410F4" w:rsidP="003410F4">
      <w:pPr>
        <w:pStyle w:val="Listenabsatz"/>
        <w:numPr>
          <w:ilvl w:val="0"/>
          <w:numId w:val="2"/>
        </w:numPr>
      </w:pPr>
      <w:r w:rsidRPr="003410F4">
        <w:rPr>
          <w:color w:val="70AD47" w:themeColor="accent6"/>
        </w:rPr>
        <w:t>Maximalbeitrag</w:t>
      </w:r>
      <w:r>
        <w:t xml:space="preserve"> ergibt sich durch BBG-Grenze von 6.816 Euro</w:t>
      </w:r>
    </w:p>
    <w:p w14:paraId="4BFD8AC5" w14:textId="4AA9AECD" w:rsidR="00FB663D" w:rsidRDefault="00FB663D" w:rsidP="00FB663D">
      <w:pPr>
        <w:pStyle w:val="Listenabsatz"/>
        <w:numPr>
          <w:ilvl w:val="0"/>
          <w:numId w:val="2"/>
        </w:numPr>
      </w:pPr>
      <w:r>
        <w:t>Mindestbetrag Zuzahlung: 300 Euro/Jahr</w:t>
      </w:r>
    </w:p>
    <w:p w14:paraId="6AA3D0B4" w14:textId="64C89B97" w:rsidR="00B57C2E" w:rsidRDefault="00B57C2E" w:rsidP="00B57C2E">
      <w:pPr>
        <w:pStyle w:val="Listenabsatz"/>
        <w:numPr>
          <w:ilvl w:val="0"/>
          <w:numId w:val="2"/>
        </w:numPr>
      </w:pPr>
      <w:r>
        <w:t>40b Beitrag &lt; 2.148 Euro</w:t>
      </w:r>
    </w:p>
    <w:p w14:paraId="55AC7FE7" w14:textId="1A890546" w:rsidR="00065693" w:rsidRDefault="00065693" w:rsidP="00065693">
      <w:r>
        <w:t>Direktzusage/Unterstützungskasse:</w:t>
      </w:r>
    </w:p>
    <w:p w14:paraId="159C1E4E" w14:textId="208A75FB" w:rsidR="003410F4" w:rsidRDefault="003410F4" w:rsidP="003410F4">
      <w:pPr>
        <w:pStyle w:val="Listenabsatz"/>
        <w:numPr>
          <w:ilvl w:val="0"/>
          <w:numId w:val="4"/>
        </w:numPr>
      </w:pPr>
      <w:r w:rsidRPr="003410F4">
        <w:rPr>
          <w:color w:val="70AD47" w:themeColor="accent6"/>
        </w:rPr>
        <w:t>Maximalbeitrag</w:t>
      </w:r>
      <w:r>
        <w:t>: 125.000 Euro/Jahr, Verweis auf Beratungsgespräch</w:t>
      </w:r>
    </w:p>
    <w:p w14:paraId="172B6854" w14:textId="43EB41AA" w:rsidR="00065693" w:rsidRDefault="00FE7305" w:rsidP="00065693">
      <w:pPr>
        <w:pStyle w:val="Listenabsatz"/>
        <w:numPr>
          <w:ilvl w:val="0"/>
          <w:numId w:val="3"/>
        </w:numPr>
      </w:pPr>
      <w:proofErr w:type="spellStart"/>
      <w:r w:rsidRPr="003410F4">
        <w:rPr>
          <w:color w:val="5B9BD5" w:themeColor="accent5"/>
        </w:rPr>
        <w:t>AREven</w:t>
      </w:r>
      <w:proofErr w:type="spellEnd"/>
      <w:r w:rsidRPr="003410F4">
        <w:rPr>
          <w:color w:val="5B9BD5" w:themeColor="accent5"/>
        </w:rPr>
        <w:t xml:space="preserve"> &amp; HR20: </w:t>
      </w:r>
      <w:r w:rsidR="00065693" w:rsidRPr="003410F4">
        <w:rPr>
          <w:color w:val="5B9BD5" w:themeColor="accent5"/>
        </w:rPr>
        <w:t>Mindestbeitrag</w:t>
      </w:r>
      <w:r w:rsidR="00065693">
        <w:t xml:space="preserve">: </w:t>
      </w:r>
      <w:r w:rsidR="00065693">
        <w:t>600 Euro/Jahr</w:t>
      </w:r>
      <w:r w:rsidR="00065693">
        <w:t xml:space="preserve"> (AG/AN)</w:t>
      </w:r>
      <w:r>
        <w:t xml:space="preserve"> </w:t>
      </w:r>
    </w:p>
    <w:p w14:paraId="5BC185E4" w14:textId="78111A6C" w:rsidR="00C16D14" w:rsidRDefault="00C16D14" w:rsidP="00065693">
      <w:pPr>
        <w:pStyle w:val="Listenabsatz"/>
        <w:numPr>
          <w:ilvl w:val="0"/>
          <w:numId w:val="3"/>
        </w:numPr>
      </w:pPr>
      <w:proofErr w:type="spellStart"/>
      <w:r w:rsidRPr="003410F4">
        <w:rPr>
          <w:color w:val="5B9BD5" w:themeColor="accent5"/>
        </w:rPr>
        <w:t>RVx</w:t>
      </w:r>
      <w:proofErr w:type="spellEnd"/>
      <w:r w:rsidRPr="003410F4">
        <w:rPr>
          <w:color w:val="5B9BD5" w:themeColor="accent5"/>
        </w:rPr>
        <w:t xml:space="preserve">: Mindestbeitrag </w:t>
      </w:r>
      <w:r>
        <w:t>ergibt sich aus einer garantierten Rente von 50 Euro</w:t>
      </w:r>
      <w:r w:rsidR="00C32B24">
        <w:t xml:space="preserve"> </w:t>
      </w:r>
      <w:r w:rsidR="00C32B24">
        <w:sym w:font="Wingdings" w:char="F0E0"/>
      </w:r>
      <w:r w:rsidR="00C32B24">
        <w:t xml:space="preserve"> aber keine Fehlermeldung, sondern automatische Anpassung</w:t>
      </w:r>
      <w:r w:rsidR="00B72326">
        <w:t xml:space="preserve"> (RV15: 547,64 Euro, RV25: 598,15 Euro, RV30: 536,18 Euro)</w:t>
      </w:r>
    </w:p>
    <w:p w14:paraId="432F9FA3" w14:textId="30E23EF1" w:rsidR="001E2CFF" w:rsidRDefault="001E2CFF" w:rsidP="00065693">
      <w:pPr>
        <w:pStyle w:val="Listenabsatz"/>
        <w:numPr>
          <w:ilvl w:val="0"/>
          <w:numId w:val="3"/>
        </w:numPr>
      </w:pPr>
      <w:r>
        <w:t>keine Zuzahlung o. Ä.</w:t>
      </w:r>
    </w:p>
    <w:p w14:paraId="09572BF9" w14:textId="47132DE5" w:rsidR="00065693" w:rsidRDefault="00065693" w:rsidP="00065693">
      <w:r>
        <w:t>Direktzusage/Rückdeckungskasse:</w:t>
      </w:r>
    </w:p>
    <w:p w14:paraId="45D4933E" w14:textId="5EE21EDD" w:rsidR="001E2CFF" w:rsidRDefault="001E2CFF" w:rsidP="001E2CFF">
      <w:pPr>
        <w:pStyle w:val="Listenabsatz"/>
        <w:numPr>
          <w:ilvl w:val="0"/>
          <w:numId w:val="5"/>
        </w:numPr>
      </w:pPr>
      <w:r w:rsidRPr="003410F4">
        <w:rPr>
          <w:color w:val="70AD47" w:themeColor="accent6"/>
        </w:rPr>
        <w:t>Maximalbeitrag</w:t>
      </w:r>
      <w:r>
        <w:t>: 125.000 Euro/Jahr, Verweis auf Beratungsgespräch</w:t>
      </w:r>
    </w:p>
    <w:p w14:paraId="3B445442" w14:textId="4E736DDD" w:rsidR="00065693" w:rsidRDefault="00301BF6" w:rsidP="00065693">
      <w:pPr>
        <w:pStyle w:val="Listenabsatz"/>
        <w:numPr>
          <w:ilvl w:val="0"/>
          <w:numId w:val="3"/>
        </w:numPr>
      </w:pPr>
      <w:r>
        <w:t xml:space="preserve">Arx &amp; HR20: </w:t>
      </w:r>
      <w:r w:rsidRPr="001E2CFF">
        <w:rPr>
          <w:color w:val="5B9BD5" w:themeColor="accent5"/>
        </w:rPr>
        <w:t>Mindestbeitrag</w:t>
      </w:r>
      <w:r w:rsidRPr="001E2CFF">
        <w:t>: 600 Euro/Jahr</w:t>
      </w:r>
    </w:p>
    <w:p w14:paraId="65109E0A" w14:textId="4A1F2F8F" w:rsidR="00D508BF" w:rsidRDefault="00301BF6" w:rsidP="00D508BF">
      <w:pPr>
        <w:pStyle w:val="Listenabsatz"/>
        <w:numPr>
          <w:ilvl w:val="0"/>
          <w:numId w:val="3"/>
        </w:numPr>
      </w:pPr>
      <w:proofErr w:type="spellStart"/>
      <w:r>
        <w:t>RVx</w:t>
      </w:r>
      <w:proofErr w:type="spellEnd"/>
      <w:r>
        <w:t xml:space="preserve">: </w:t>
      </w:r>
      <w:r w:rsidRPr="001E2CFF">
        <w:rPr>
          <w:color w:val="5B9BD5" w:themeColor="accent5"/>
        </w:rPr>
        <w:t>Mindestbeitrag 25 Euro/</w:t>
      </w:r>
      <w:proofErr w:type="spellStart"/>
      <w:proofErr w:type="gramStart"/>
      <w:r w:rsidRPr="001E2CFF">
        <w:rPr>
          <w:color w:val="5B9BD5" w:themeColor="accent5"/>
        </w:rPr>
        <w:t>Monat,Jahr</w:t>
      </w:r>
      <w:proofErr w:type="spellEnd"/>
      <w:proofErr w:type="gramEnd"/>
      <w:r w:rsidRPr="001E2CFF">
        <w:rPr>
          <w:color w:val="5B9BD5" w:themeColor="accent5"/>
        </w:rPr>
        <w:t xml:space="preserve">, </w:t>
      </w:r>
      <w:r>
        <w:t xml:space="preserve">usw. </w:t>
      </w:r>
      <w:r>
        <w:sym w:font="Wingdings" w:char="F0E0"/>
      </w:r>
      <w:r>
        <w:t xml:space="preserve"> Vermutung: Es wurde grundsätzlich eine Mindestbeitrag von 25 Euro/Monat angenommen, </w:t>
      </w:r>
      <w:r w:rsidR="00385963">
        <w:t xml:space="preserve">dies aber nicht für die anderen Auswahlmethoden angepasst </w:t>
      </w:r>
      <w:r w:rsidR="00385963">
        <w:sym w:font="Wingdings" w:char="F0E0"/>
      </w:r>
      <w:r w:rsidR="00385963">
        <w:t xml:space="preserve"> Grundsätzlich gilt aber gleiches wie bei Direktzusage/Unterstützungskasse: </w:t>
      </w:r>
      <w:r w:rsidR="00385963" w:rsidRPr="003410F4">
        <w:rPr>
          <w:color w:val="5B9BD5" w:themeColor="accent5"/>
        </w:rPr>
        <w:t xml:space="preserve">Mindestbeitrag </w:t>
      </w:r>
      <w:r w:rsidR="00385963">
        <w:t xml:space="preserve">ergibt sich aus einer garantierten Rente von 50 Euro </w:t>
      </w:r>
      <w:r w:rsidR="00385963">
        <w:sym w:font="Wingdings" w:char="F0E0"/>
      </w:r>
      <w:r w:rsidR="00385963">
        <w:t xml:space="preserve"> aber keine Fehlermeldung, sondern automatische Anpassung</w:t>
      </w:r>
      <w:r w:rsidR="00385963">
        <w:t xml:space="preserve"> (RV15: 517,61 Euro, RV25: 567,73 Euro, RV30: 503,32 Euro)</w:t>
      </w:r>
    </w:p>
    <w:p w14:paraId="29705625" w14:textId="3634102F" w:rsidR="003053F6" w:rsidRDefault="003053F6" w:rsidP="00D508BF">
      <w:pPr>
        <w:pStyle w:val="Listenabsatz"/>
        <w:numPr>
          <w:ilvl w:val="0"/>
          <w:numId w:val="3"/>
        </w:numPr>
      </w:pPr>
      <w:r>
        <w:t>Zuzahlung Arx &amp; HR20: Maximalbeitrag 1.000.000 Euro</w:t>
      </w:r>
    </w:p>
    <w:p w14:paraId="756CF8C3" w14:textId="4E619F29" w:rsidR="00936C14" w:rsidRDefault="003053F6" w:rsidP="00936C14">
      <w:pPr>
        <w:pStyle w:val="Listenabsatz"/>
        <w:numPr>
          <w:ilvl w:val="0"/>
          <w:numId w:val="3"/>
        </w:numPr>
      </w:pPr>
      <w:r>
        <w:t xml:space="preserve">Zuzahlung </w:t>
      </w:r>
      <w:proofErr w:type="spellStart"/>
      <w:r w:rsidR="008E220E">
        <w:t>RVx</w:t>
      </w:r>
      <w:proofErr w:type="spellEnd"/>
      <w:r w:rsidR="008E220E">
        <w:t>: Maximalbeitrag 5.000 Euro</w:t>
      </w:r>
    </w:p>
    <w:p w14:paraId="1223CE2D" w14:textId="0BB06FD4" w:rsidR="00936C14" w:rsidRDefault="00936C14" w:rsidP="00936C14">
      <w:pPr>
        <w:pStyle w:val="Listenabsatz"/>
        <w:numPr>
          <w:ilvl w:val="0"/>
          <w:numId w:val="3"/>
        </w:numPr>
      </w:pPr>
      <w:r>
        <w:t xml:space="preserve">Zuzahlung </w:t>
      </w:r>
      <w:proofErr w:type="spellStart"/>
      <w:r>
        <w:t>RVx</w:t>
      </w:r>
      <w:proofErr w:type="spellEnd"/>
      <w:r>
        <w:t>: Mindestbeitrag 500 Euro</w:t>
      </w:r>
    </w:p>
    <w:sectPr w:rsidR="00936C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AF7"/>
    <w:multiLevelType w:val="hybridMultilevel"/>
    <w:tmpl w:val="152A5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23B7"/>
    <w:multiLevelType w:val="hybridMultilevel"/>
    <w:tmpl w:val="B5C4A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3110"/>
    <w:multiLevelType w:val="hybridMultilevel"/>
    <w:tmpl w:val="EFD09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2211"/>
    <w:multiLevelType w:val="hybridMultilevel"/>
    <w:tmpl w:val="623E8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1263D"/>
    <w:multiLevelType w:val="hybridMultilevel"/>
    <w:tmpl w:val="3C90C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3"/>
    <w:rsid w:val="00065693"/>
    <w:rsid w:val="001E2CFF"/>
    <w:rsid w:val="00301BF6"/>
    <w:rsid w:val="003053F6"/>
    <w:rsid w:val="003410F4"/>
    <w:rsid w:val="00385963"/>
    <w:rsid w:val="005F7339"/>
    <w:rsid w:val="008E220E"/>
    <w:rsid w:val="00936C14"/>
    <w:rsid w:val="009F1ACD"/>
    <w:rsid w:val="00B57C2E"/>
    <w:rsid w:val="00B72326"/>
    <w:rsid w:val="00C16D14"/>
    <w:rsid w:val="00C32B24"/>
    <w:rsid w:val="00C522C4"/>
    <w:rsid w:val="00D508BF"/>
    <w:rsid w:val="00FB663D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D9EC"/>
  <w15:chartTrackingRefBased/>
  <w15:docId w15:val="{69097E0A-5341-4D13-8DDD-4354C923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Sindlinger</dc:creator>
  <cp:keywords/>
  <dc:description/>
  <cp:lastModifiedBy>Johannes Sindlinger</cp:lastModifiedBy>
  <cp:revision>1</cp:revision>
  <dcterms:created xsi:type="dcterms:W3CDTF">2021-11-11T18:08:00Z</dcterms:created>
  <dcterms:modified xsi:type="dcterms:W3CDTF">2021-11-12T15:55:00Z</dcterms:modified>
</cp:coreProperties>
</file>