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667D7F" w:rsidRDefault="00667D7F" w:rsidP="00667D7F">
      <w:pPr>
        <w:jc w:val="center"/>
        <w:rPr>
          <w:b/>
          <w:sz w:val="28"/>
          <w:szCs w:val="28"/>
        </w:rPr>
      </w:pPr>
      <w:bookmarkStart w:id="0" w:name="_Toc452361213"/>
    </w:p>
    <w:p w14:paraId="0A37501D" w14:textId="77777777" w:rsidR="00B54E9E" w:rsidRDefault="00B54E9E" w:rsidP="00667D7F">
      <w:pPr>
        <w:jc w:val="center"/>
        <w:rPr>
          <w:b/>
          <w:sz w:val="28"/>
        </w:rPr>
      </w:pPr>
    </w:p>
    <w:p w14:paraId="5DAB6C7B" w14:textId="77777777" w:rsidR="00B54E9E" w:rsidRDefault="007C0053" w:rsidP="00B54E9E">
      <w:pPr>
        <w:spacing w:line="276" w:lineRule="auto"/>
        <w:jc w:val="center"/>
        <w:rPr>
          <w:rFonts w:ascii="Times New Roman" w:hAnsi="Times New Roman"/>
          <w:b/>
          <w:sz w:val="48"/>
          <w:szCs w:val="48"/>
          <w:lang w:val="en-GB"/>
        </w:rPr>
      </w:pPr>
      <w:r>
        <w:rPr>
          <w:noProof/>
          <w:color w:val="2B579A"/>
          <w:shd w:val="clear" w:color="auto" w:fill="E6E6E6"/>
        </w:rPr>
        <w:drawing>
          <wp:inline distT="0" distB="0" distL="0" distR="0" wp14:anchorId="20EEC448" wp14:editId="53AE23DA">
            <wp:extent cx="1933575" cy="390525"/>
            <wp:effectExtent l="0" t="0" r="9525" b="9525"/>
            <wp:docPr id="2" name="Picture 2" descr="LONZA_Logo_36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1933575" cy="390525"/>
                    </a:xfrm>
                    <a:prstGeom prst="rect">
                      <a:avLst/>
                    </a:prstGeom>
                  </pic:spPr>
                </pic:pic>
              </a:graphicData>
            </a:graphic>
          </wp:inline>
        </w:drawing>
      </w:r>
    </w:p>
    <w:p w14:paraId="02EB378F" w14:textId="77777777" w:rsidR="004758CD" w:rsidRDefault="004758CD" w:rsidP="004758CD">
      <w:pPr>
        <w:pStyle w:val="Header"/>
        <w:jc w:val="right"/>
      </w:pPr>
    </w:p>
    <w:p w14:paraId="6A05A809" w14:textId="77777777" w:rsidR="00B54E9E" w:rsidRPr="007D5EC0" w:rsidRDefault="00B54E9E" w:rsidP="00B54E9E">
      <w:pPr>
        <w:pStyle w:val="BodyText2"/>
        <w:spacing w:line="276" w:lineRule="auto"/>
        <w:rPr>
          <w:rFonts w:ascii="Times New Roman" w:hAnsi="Times New Roman"/>
          <w:sz w:val="24"/>
          <w:szCs w:val="24"/>
          <w:lang w:val="en-GB"/>
        </w:rPr>
      </w:pPr>
    </w:p>
    <w:p w14:paraId="5A39BBE3" w14:textId="77777777" w:rsidR="00B54E9E" w:rsidRPr="007D5EC0" w:rsidRDefault="00B54E9E" w:rsidP="00B54E9E">
      <w:pPr>
        <w:pStyle w:val="BodyText2"/>
        <w:spacing w:line="276" w:lineRule="auto"/>
        <w:rPr>
          <w:rFonts w:ascii="Times New Roman" w:hAnsi="Times New Roman"/>
          <w:sz w:val="24"/>
          <w:szCs w:val="24"/>
          <w:lang w:val="en-GB"/>
        </w:rPr>
      </w:pPr>
    </w:p>
    <w:p w14:paraId="41C8F396" w14:textId="77777777" w:rsidR="00B54E9E" w:rsidRPr="007D5EC0" w:rsidRDefault="00B54E9E" w:rsidP="00B54E9E">
      <w:pPr>
        <w:pStyle w:val="BodyText2"/>
        <w:spacing w:line="276" w:lineRule="auto"/>
        <w:rPr>
          <w:rFonts w:ascii="Times New Roman" w:hAnsi="Times New Roman"/>
          <w:sz w:val="24"/>
          <w:szCs w:val="24"/>
          <w:lang w:val="en-GB"/>
        </w:rPr>
      </w:pPr>
    </w:p>
    <w:p w14:paraId="72A3D3EC" w14:textId="77777777" w:rsidR="00B54E9E" w:rsidRPr="007D5EC0" w:rsidRDefault="00B54E9E" w:rsidP="00B54E9E">
      <w:pPr>
        <w:pStyle w:val="BodyText2"/>
        <w:spacing w:line="276" w:lineRule="auto"/>
        <w:rPr>
          <w:rFonts w:ascii="Times New Roman" w:hAnsi="Times New Roman"/>
          <w:sz w:val="24"/>
          <w:szCs w:val="24"/>
          <w:lang w:val="en-GB"/>
        </w:rPr>
      </w:pPr>
    </w:p>
    <w:p w14:paraId="0D0B940D" w14:textId="77777777" w:rsidR="00B54E9E" w:rsidRPr="007D5EC0" w:rsidRDefault="00B54E9E" w:rsidP="00B54E9E">
      <w:pPr>
        <w:pStyle w:val="BodyText2"/>
        <w:spacing w:line="276" w:lineRule="auto"/>
        <w:rPr>
          <w:rFonts w:ascii="Times New Roman" w:hAnsi="Times New Roman"/>
          <w:sz w:val="24"/>
          <w:szCs w:val="24"/>
          <w:lang w:val="en-GB"/>
        </w:rPr>
      </w:pPr>
    </w:p>
    <w:p w14:paraId="1EFEA41C" w14:textId="189F020E" w:rsidR="00667D7F" w:rsidRDefault="00725DE7" w:rsidP="25C0D122">
      <w:pPr>
        <w:jc w:val="center"/>
        <w:rPr>
          <w:b/>
          <w:bCs/>
          <w:sz w:val="28"/>
          <w:szCs w:val="28"/>
        </w:rPr>
      </w:pPr>
      <w:r>
        <w:rPr>
          <w:b/>
          <w:bCs/>
          <w:sz w:val="28"/>
          <w:szCs w:val="28"/>
        </w:rPr>
        <w:t xml:space="preserve">FS </w:t>
      </w:r>
      <w:r w:rsidR="004941DA">
        <w:rPr>
          <w:b/>
          <w:bCs/>
          <w:sz w:val="28"/>
          <w:szCs w:val="28"/>
        </w:rPr>
        <w:t xml:space="preserve">COI </w:t>
      </w:r>
      <w:r w:rsidR="003339F9">
        <w:rPr>
          <w:b/>
          <w:bCs/>
          <w:sz w:val="28"/>
          <w:szCs w:val="28"/>
        </w:rPr>
        <w:t>Sales order header</w:t>
      </w:r>
      <w:r w:rsidR="00FD5980">
        <w:rPr>
          <w:b/>
          <w:bCs/>
          <w:sz w:val="28"/>
          <w:szCs w:val="28"/>
        </w:rPr>
        <w:t xml:space="preserve"> and batch determination</w:t>
      </w:r>
    </w:p>
    <w:p w14:paraId="0E27B00A" w14:textId="77777777" w:rsidR="00667D7F" w:rsidRDefault="00667D7F" w:rsidP="00667D7F">
      <w:pPr>
        <w:jc w:val="center"/>
        <w:rPr>
          <w:b/>
          <w:sz w:val="28"/>
        </w:rPr>
      </w:pPr>
    </w:p>
    <w:p w14:paraId="60061E4C" w14:textId="77777777" w:rsidR="00667D7F" w:rsidRDefault="00667D7F" w:rsidP="00667D7F">
      <w:pPr>
        <w:jc w:val="center"/>
        <w:rPr>
          <w:b/>
          <w:sz w:val="28"/>
        </w:rPr>
      </w:pPr>
    </w:p>
    <w:p w14:paraId="44EAFD9C" w14:textId="77777777" w:rsidR="00667D7F" w:rsidRDefault="00667D7F" w:rsidP="00667D7F">
      <w:pPr>
        <w:pStyle w:val="Titlechklst"/>
        <w:rPr>
          <w:caps w:val="0"/>
        </w:rPr>
      </w:pPr>
    </w:p>
    <w:p w14:paraId="4B94D5A5" w14:textId="77777777" w:rsidR="00667D7F" w:rsidRDefault="00667D7F" w:rsidP="00667D7F">
      <w:pPr>
        <w:jc w:val="center"/>
        <w:rPr>
          <w:b/>
          <w:sz w:val="28"/>
        </w:rPr>
      </w:pPr>
    </w:p>
    <w:p w14:paraId="3C693B7A" w14:textId="77777777" w:rsidR="00B54E9E" w:rsidRDefault="00667D7F" w:rsidP="00667D7F">
      <w:pPr>
        <w:jc w:val="center"/>
      </w:pPr>
      <w:r>
        <w:rPr>
          <w:b/>
          <w:sz w:val="40"/>
        </w:rPr>
        <w:t xml:space="preserve">Functional </w:t>
      </w:r>
      <w:r w:rsidR="00F202FD">
        <w:rPr>
          <w:b/>
          <w:sz w:val="40"/>
        </w:rPr>
        <w:t xml:space="preserve">Design </w:t>
      </w:r>
      <w:r>
        <w:rPr>
          <w:b/>
          <w:sz w:val="40"/>
        </w:rPr>
        <w:t>Specification</w:t>
      </w:r>
    </w:p>
    <w:p w14:paraId="3DEEC669" w14:textId="77777777" w:rsidR="00CC5948" w:rsidRDefault="00CC5948" w:rsidP="00667D7F">
      <w:pPr>
        <w:jc w:val="center"/>
      </w:pPr>
    </w:p>
    <w:p w14:paraId="3656B9AB" w14:textId="77777777" w:rsidR="00CC5948" w:rsidRDefault="00CC5948" w:rsidP="00667D7F">
      <w:pPr>
        <w:jc w:val="center"/>
      </w:pPr>
    </w:p>
    <w:p w14:paraId="45FB0818" w14:textId="77777777" w:rsidR="00CC5948" w:rsidRDefault="00CC5948" w:rsidP="00667D7F">
      <w:pPr>
        <w:jc w:val="center"/>
      </w:pPr>
    </w:p>
    <w:p w14:paraId="049F31CB" w14:textId="77777777" w:rsidR="004758CD" w:rsidRDefault="004758CD" w:rsidP="00667D7F">
      <w:pPr>
        <w:jc w:val="center"/>
      </w:pPr>
    </w:p>
    <w:p w14:paraId="53128261" w14:textId="77777777" w:rsidR="004758CD" w:rsidRDefault="004758CD" w:rsidP="00667D7F">
      <w:pPr>
        <w:jc w:val="center"/>
      </w:pPr>
    </w:p>
    <w:p w14:paraId="62486C05" w14:textId="77777777" w:rsidR="004758CD" w:rsidRDefault="004758CD" w:rsidP="00667D7F">
      <w:pPr>
        <w:jc w:val="center"/>
      </w:pPr>
    </w:p>
    <w:p w14:paraId="4101652C" w14:textId="77777777" w:rsidR="004758CD" w:rsidRDefault="004758CD" w:rsidP="00667D7F">
      <w:pPr>
        <w:jc w:val="center"/>
      </w:pPr>
    </w:p>
    <w:p w14:paraId="4B99056E" w14:textId="77777777" w:rsidR="004758CD" w:rsidRDefault="004758CD" w:rsidP="00667D7F">
      <w:pPr>
        <w:jc w:val="center"/>
      </w:pPr>
    </w:p>
    <w:p w14:paraId="1299C43A" w14:textId="77777777" w:rsidR="004758CD" w:rsidRDefault="004758CD" w:rsidP="00667D7F">
      <w:pPr>
        <w:jc w:val="center"/>
      </w:pPr>
    </w:p>
    <w:p w14:paraId="4DDBEF00" w14:textId="77777777" w:rsidR="004758CD" w:rsidRDefault="004758CD" w:rsidP="00667D7F">
      <w:pPr>
        <w:jc w:val="center"/>
      </w:pPr>
    </w:p>
    <w:p w14:paraId="3461D779" w14:textId="77777777" w:rsidR="004758CD" w:rsidRDefault="004758CD" w:rsidP="00667D7F">
      <w:pPr>
        <w:jc w:val="center"/>
      </w:pPr>
    </w:p>
    <w:p w14:paraId="3CF2D8B6" w14:textId="77777777" w:rsidR="004758CD" w:rsidRDefault="004758CD" w:rsidP="00667D7F">
      <w:pPr>
        <w:jc w:val="center"/>
      </w:pPr>
    </w:p>
    <w:p w14:paraId="0FB78278" w14:textId="77777777" w:rsidR="004758CD" w:rsidRDefault="004758CD" w:rsidP="00667D7F">
      <w:pPr>
        <w:jc w:val="center"/>
      </w:pPr>
    </w:p>
    <w:p w14:paraId="1FC39945" w14:textId="77777777" w:rsidR="004758CD" w:rsidRDefault="004758CD" w:rsidP="00667D7F">
      <w:pPr>
        <w:jc w:val="center"/>
      </w:pPr>
    </w:p>
    <w:p w14:paraId="0562CB0E" w14:textId="77777777" w:rsidR="004758CD" w:rsidRDefault="004758CD" w:rsidP="00667D7F">
      <w:pPr>
        <w:jc w:val="center"/>
      </w:pPr>
    </w:p>
    <w:p w14:paraId="34CE0A41" w14:textId="77777777" w:rsidR="004758CD" w:rsidRDefault="004758CD" w:rsidP="00667D7F">
      <w:pPr>
        <w:jc w:val="center"/>
      </w:pPr>
    </w:p>
    <w:p w14:paraId="62EBF3C5" w14:textId="77777777" w:rsidR="004758CD" w:rsidRDefault="004758CD" w:rsidP="00667D7F">
      <w:pPr>
        <w:jc w:val="center"/>
      </w:pPr>
    </w:p>
    <w:p w14:paraId="6D98A12B" w14:textId="77777777" w:rsidR="004758CD" w:rsidRDefault="004758CD" w:rsidP="00667D7F">
      <w:pPr>
        <w:jc w:val="center"/>
      </w:pPr>
    </w:p>
    <w:p w14:paraId="2946DB82" w14:textId="77777777" w:rsidR="004758CD" w:rsidRDefault="004758CD" w:rsidP="00667D7F">
      <w:pPr>
        <w:jc w:val="center"/>
      </w:pPr>
    </w:p>
    <w:p w14:paraId="5997CC1D" w14:textId="77777777" w:rsidR="004758CD" w:rsidRDefault="004758CD" w:rsidP="00667D7F">
      <w:pPr>
        <w:jc w:val="center"/>
      </w:pPr>
    </w:p>
    <w:p w14:paraId="110FFD37" w14:textId="77777777" w:rsidR="004758CD" w:rsidRDefault="004758CD" w:rsidP="00667D7F">
      <w:pPr>
        <w:jc w:val="center"/>
      </w:pPr>
    </w:p>
    <w:p w14:paraId="6B699379" w14:textId="77777777" w:rsidR="004758CD" w:rsidRDefault="004758CD" w:rsidP="00667D7F">
      <w:pPr>
        <w:jc w:val="center"/>
      </w:pPr>
    </w:p>
    <w:p w14:paraId="3FE9F23F" w14:textId="77777777" w:rsidR="004758CD" w:rsidRDefault="004758CD" w:rsidP="00667D7F">
      <w:pPr>
        <w:jc w:val="center"/>
      </w:pPr>
    </w:p>
    <w:p w14:paraId="1F72F646" w14:textId="77777777" w:rsidR="004758CD" w:rsidRDefault="004758CD" w:rsidP="00667D7F">
      <w:pPr>
        <w:jc w:val="center"/>
      </w:pPr>
    </w:p>
    <w:p w14:paraId="08CE6F91" w14:textId="77777777" w:rsidR="004758CD" w:rsidRDefault="004758CD" w:rsidP="00667D7F">
      <w:pPr>
        <w:jc w:val="center"/>
      </w:pPr>
    </w:p>
    <w:p w14:paraId="61CDCEAD" w14:textId="77777777" w:rsidR="004758CD" w:rsidRDefault="004758CD" w:rsidP="00667D7F">
      <w:pPr>
        <w:jc w:val="center"/>
      </w:pPr>
    </w:p>
    <w:p w14:paraId="6BB9E253" w14:textId="77777777" w:rsidR="004758CD" w:rsidRDefault="004758CD" w:rsidP="00667D7F">
      <w:pPr>
        <w:jc w:val="center"/>
      </w:pPr>
    </w:p>
    <w:p w14:paraId="23DE523C" w14:textId="77777777" w:rsidR="004758CD" w:rsidRDefault="004758CD" w:rsidP="00667D7F">
      <w:pPr>
        <w:jc w:val="center"/>
      </w:pPr>
    </w:p>
    <w:p w14:paraId="52E56223" w14:textId="77777777" w:rsidR="004758CD" w:rsidRDefault="004758CD" w:rsidP="00667D7F">
      <w:pPr>
        <w:jc w:val="center"/>
      </w:pPr>
    </w:p>
    <w:p w14:paraId="07547A01" w14:textId="77777777" w:rsidR="00CC5948" w:rsidRDefault="00CC5948" w:rsidP="00667D7F">
      <w:pPr>
        <w:jc w:val="center"/>
      </w:pPr>
    </w:p>
    <w:p w14:paraId="694F3FB1" w14:textId="0FCC3BA6" w:rsidR="00B54E9E" w:rsidRPr="000804FE" w:rsidRDefault="1A2B1E1A" w:rsidP="1B34F170">
      <w:pPr>
        <w:tabs>
          <w:tab w:val="left" w:pos="285"/>
          <w:tab w:val="center" w:pos="4513"/>
        </w:tabs>
        <w:spacing w:line="276" w:lineRule="auto"/>
        <w:jc w:val="center"/>
        <w:rPr>
          <w:rFonts w:ascii="Times New Roman" w:hAnsi="Times New Roman"/>
          <w:sz w:val="24"/>
          <w:szCs w:val="24"/>
          <w:lang w:val="fr-FR"/>
        </w:rPr>
      </w:pPr>
      <w:r w:rsidRPr="000804FE">
        <w:rPr>
          <w:rFonts w:ascii="Times New Roman" w:hAnsi="Times New Roman"/>
          <w:b/>
          <w:bCs/>
          <w:sz w:val="24"/>
          <w:szCs w:val="24"/>
          <w:lang w:val="fr-FR"/>
        </w:rPr>
        <w:t xml:space="preserve">Document Version </w:t>
      </w:r>
      <w:proofErr w:type="spellStart"/>
      <w:r w:rsidRPr="000804FE">
        <w:rPr>
          <w:rFonts w:ascii="Times New Roman" w:hAnsi="Times New Roman"/>
          <w:b/>
          <w:bCs/>
          <w:sz w:val="24"/>
          <w:szCs w:val="24"/>
          <w:lang w:val="fr-FR"/>
        </w:rPr>
        <w:t>Number</w:t>
      </w:r>
      <w:proofErr w:type="spellEnd"/>
      <w:r w:rsidRPr="000804FE">
        <w:rPr>
          <w:rFonts w:ascii="Times New Roman" w:hAnsi="Times New Roman"/>
          <w:b/>
          <w:bCs/>
          <w:sz w:val="24"/>
          <w:szCs w:val="24"/>
          <w:lang w:val="fr-FR"/>
        </w:rPr>
        <w:t>:</w:t>
      </w:r>
      <w:r w:rsidR="1AD772C9" w:rsidRPr="000804FE">
        <w:rPr>
          <w:rFonts w:ascii="Times New Roman" w:hAnsi="Times New Roman"/>
          <w:b/>
          <w:bCs/>
          <w:sz w:val="24"/>
          <w:szCs w:val="24"/>
          <w:lang w:val="fr-FR"/>
        </w:rPr>
        <w:t xml:space="preserve"> </w:t>
      </w:r>
      <w:r w:rsidR="6D52DD26" w:rsidRPr="000804FE">
        <w:rPr>
          <w:rFonts w:ascii="Times New Roman" w:hAnsi="Times New Roman"/>
          <w:b/>
          <w:bCs/>
          <w:sz w:val="24"/>
          <w:szCs w:val="24"/>
          <w:lang w:val="fr-FR"/>
        </w:rPr>
        <w:t>1.0</w:t>
      </w:r>
    </w:p>
    <w:p w14:paraId="5043CB0F" w14:textId="77777777" w:rsidR="00ED4B38" w:rsidRPr="000804FE" w:rsidRDefault="00ED4B38" w:rsidP="00B54E9E">
      <w:pPr>
        <w:jc w:val="center"/>
        <w:rPr>
          <w:rFonts w:cs="Arial"/>
          <w:sz w:val="20"/>
          <w:lang w:val="fr-FR"/>
        </w:rPr>
      </w:pPr>
    </w:p>
    <w:p w14:paraId="07459315" w14:textId="77777777" w:rsidR="003729D2" w:rsidRPr="000804FE" w:rsidRDefault="003729D2" w:rsidP="00B54E9E">
      <w:pPr>
        <w:jc w:val="center"/>
        <w:rPr>
          <w:rFonts w:cs="Arial"/>
          <w:sz w:val="20"/>
          <w:lang w:val="fr-FR"/>
        </w:rPr>
      </w:pPr>
    </w:p>
    <w:p w14:paraId="7AEFC613" w14:textId="77777777" w:rsidR="00B54E9E" w:rsidRPr="000804FE" w:rsidRDefault="00ED4B38" w:rsidP="00B54E9E">
      <w:pPr>
        <w:jc w:val="center"/>
        <w:rPr>
          <w:b/>
          <w:sz w:val="36"/>
          <w:lang w:val="fr-FR"/>
        </w:rPr>
      </w:pPr>
      <w:r w:rsidRPr="000804FE">
        <w:rPr>
          <w:rFonts w:cs="Arial"/>
          <w:sz w:val="20"/>
          <w:lang w:val="fr-FR"/>
        </w:rPr>
        <w:t xml:space="preserve">Page </w:t>
      </w:r>
      <w:r w:rsidRPr="00ED4B38">
        <w:rPr>
          <w:rFonts w:cs="Arial"/>
          <w:color w:val="2B579A"/>
          <w:sz w:val="20"/>
          <w:shd w:val="clear" w:color="auto" w:fill="E6E6E6"/>
        </w:rPr>
        <w:fldChar w:fldCharType="begin"/>
      </w:r>
      <w:r w:rsidRPr="000804FE">
        <w:rPr>
          <w:rFonts w:cs="Arial"/>
          <w:sz w:val="20"/>
          <w:lang w:val="fr-FR"/>
        </w:rPr>
        <w:instrText xml:space="preserve"> PAGE </w:instrText>
      </w:r>
      <w:r w:rsidRPr="00ED4B38">
        <w:rPr>
          <w:rFonts w:cs="Arial"/>
          <w:color w:val="2B579A"/>
          <w:sz w:val="20"/>
          <w:shd w:val="clear" w:color="auto" w:fill="E6E6E6"/>
        </w:rPr>
        <w:fldChar w:fldCharType="separate"/>
      </w:r>
      <w:r w:rsidRPr="000804FE">
        <w:rPr>
          <w:rFonts w:cs="Arial"/>
          <w:noProof/>
          <w:sz w:val="20"/>
          <w:lang w:val="fr-FR"/>
        </w:rPr>
        <w:t>1</w:t>
      </w:r>
      <w:r w:rsidRPr="00ED4B38">
        <w:rPr>
          <w:rFonts w:cs="Arial"/>
          <w:color w:val="2B579A"/>
          <w:sz w:val="20"/>
          <w:shd w:val="clear" w:color="auto" w:fill="E6E6E6"/>
        </w:rPr>
        <w:fldChar w:fldCharType="end"/>
      </w:r>
      <w:r w:rsidRPr="000804FE">
        <w:rPr>
          <w:rFonts w:cs="Arial"/>
          <w:sz w:val="20"/>
          <w:lang w:val="fr-FR"/>
        </w:rPr>
        <w:t xml:space="preserve"> of</w:t>
      </w:r>
      <w:r w:rsidR="00922A5E" w:rsidRPr="000804FE">
        <w:rPr>
          <w:rFonts w:cs="Arial"/>
          <w:sz w:val="20"/>
          <w:lang w:val="fr-FR"/>
        </w:rPr>
        <w:t xml:space="preserve"> 7</w:t>
      </w:r>
    </w:p>
    <w:p w14:paraId="6537F28F" w14:textId="77777777" w:rsidR="00B54E9E" w:rsidRPr="000804FE" w:rsidRDefault="00B54E9E" w:rsidP="00667D7F">
      <w:pPr>
        <w:jc w:val="center"/>
        <w:rPr>
          <w:rFonts w:cs="Arial"/>
          <w:sz w:val="20"/>
          <w:lang w:val="fr-FR"/>
        </w:rPr>
      </w:pPr>
    </w:p>
    <w:p w14:paraId="6DFB9E20" w14:textId="77777777" w:rsidR="00ED4B38" w:rsidRPr="000804FE" w:rsidRDefault="00ED4B38" w:rsidP="00667D7F">
      <w:pPr>
        <w:jc w:val="center"/>
        <w:rPr>
          <w:lang w:val="fr-FR"/>
        </w:rPr>
      </w:pPr>
    </w:p>
    <w:p w14:paraId="75300E4C" w14:textId="14631B9C" w:rsidR="000A14B1" w:rsidRPr="000804FE" w:rsidRDefault="247B8987" w:rsidP="00BF50E2">
      <w:pPr>
        <w:pStyle w:val="Heading1"/>
        <w:numPr>
          <w:ilvl w:val="0"/>
          <w:numId w:val="0"/>
        </w:numPr>
        <w:ind w:left="432" w:hanging="432"/>
        <w:rPr>
          <w:lang w:val="fr-FR"/>
        </w:rPr>
      </w:pPr>
      <w:bookmarkStart w:id="1" w:name="_Toc523897695"/>
      <w:r w:rsidRPr="000804FE">
        <w:rPr>
          <w:lang w:val="fr-FR"/>
        </w:rPr>
        <w:lastRenderedPageBreak/>
        <w:t xml:space="preserve"> </w:t>
      </w:r>
      <w:r w:rsidR="00BD7684" w:rsidRPr="000804FE">
        <w:rPr>
          <w:lang w:val="fr-FR"/>
        </w:rPr>
        <w:tab/>
      </w:r>
      <w:r w:rsidR="00BD7684" w:rsidRPr="000804FE">
        <w:rPr>
          <w:lang w:val="fr-FR"/>
        </w:rPr>
        <w:tab/>
      </w:r>
      <w:r w:rsidR="00BD7684" w:rsidRPr="000804FE">
        <w:rPr>
          <w:lang w:val="fr-FR"/>
        </w:rPr>
        <w:tab/>
      </w:r>
      <w:r w:rsidR="00BD7684" w:rsidRPr="000804FE">
        <w:rPr>
          <w:lang w:val="fr-FR"/>
        </w:rPr>
        <w:tab/>
      </w:r>
    </w:p>
    <w:p w14:paraId="324442A6" w14:textId="44504F07" w:rsidR="000A14B1" w:rsidRPr="000804FE" w:rsidRDefault="000A14B1" w:rsidP="1B34F170">
      <w:pPr>
        <w:rPr>
          <w:lang w:val="fr-FR"/>
        </w:rPr>
      </w:pPr>
    </w:p>
    <w:p w14:paraId="0A664A75" w14:textId="2CCDB03D" w:rsidR="000A14B1" w:rsidRDefault="00BD7684" w:rsidP="1B34F170">
      <w:pPr>
        <w:pStyle w:val="Heading1"/>
        <w:numPr>
          <w:ilvl w:val="0"/>
          <w:numId w:val="0"/>
        </w:numPr>
      </w:pPr>
      <w:r w:rsidRPr="000804FE">
        <w:rPr>
          <w:lang w:val="fr-FR"/>
        </w:rPr>
        <w:tab/>
      </w:r>
      <w:bookmarkStart w:id="2" w:name="_Toc114841290"/>
      <w:bookmarkStart w:id="3" w:name="_Toc120612406"/>
      <w:r w:rsidR="0F9B4AF8">
        <w:t>Table of Contents</w:t>
      </w:r>
      <w:bookmarkEnd w:id="0"/>
      <w:bookmarkEnd w:id="1"/>
      <w:bookmarkEnd w:id="2"/>
      <w:bookmarkEnd w:id="3"/>
    </w:p>
    <w:sdt>
      <w:sdtPr>
        <w:id w:val="715849319"/>
        <w:docPartObj>
          <w:docPartGallery w:val="Table of Contents"/>
          <w:docPartUnique/>
        </w:docPartObj>
      </w:sdtPr>
      <w:sdtContent>
        <w:p w14:paraId="42C67A1D" w14:textId="0C28E243" w:rsidR="00FD5980" w:rsidRDefault="1B34F170">
          <w:pPr>
            <w:pStyle w:val="TOC1"/>
            <w:rPr>
              <w:rFonts w:asciiTheme="minorHAnsi" w:eastAsiaTheme="minorEastAsia" w:hAnsiTheme="minorHAnsi" w:cstheme="minorBidi"/>
              <w:noProof/>
              <w:szCs w:val="22"/>
              <w:lang w:val="en-US"/>
            </w:rPr>
          </w:pPr>
          <w:r>
            <w:fldChar w:fldCharType="begin"/>
          </w:r>
          <w:r>
            <w:instrText>TOC \o \z \u \h</w:instrText>
          </w:r>
          <w:r>
            <w:fldChar w:fldCharType="separate"/>
          </w:r>
          <w:hyperlink w:anchor="_Toc120612406" w:history="1">
            <w:r w:rsidR="00FD5980" w:rsidRPr="00B450FA">
              <w:rPr>
                <w:rStyle w:val="Hyperlink"/>
                <w:noProof/>
              </w:rPr>
              <w:t>Table of Contents</w:t>
            </w:r>
            <w:r w:rsidR="00FD5980">
              <w:rPr>
                <w:noProof/>
                <w:webHidden/>
              </w:rPr>
              <w:tab/>
            </w:r>
            <w:r w:rsidR="00FD5980">
              <w:rPr>
                <w:noProof/>
                <w:webHidden/>
              </w:rPr>
              <w:fldChar w:fldCharType="begin"/>
            </w:r>
            <w:r w:rsidR="00FD5980">
              <w:rPr>
                <w:noProof/>
                <w:webHidden/>
              </w:rPr>
              <w:instrText xml:space="preserve"> PAGEREF _Toc120612406 \h </w:instrText>
            </w:r>
            <w:r w:rsidR="00FD5980">
              <w:rPr>
                <w:noProof/>
                <w:webHidden/>
              </w:rPr>
            </w:r>
            <w:r w:rsidR="00FD5980">
              <w:rPr>
                <w:noProof/>
                <w:webHidden/>
              </w:rPr>
              <w:fldChar w:fldCharType="separate"/>
            </w:r>
            <w:r w:rsidR="00FD5980">
              <w:rPr>
                <w:noProof/>
                <w:webHidden/>
              </w:rPr>
              <w:t>2</w:t>
            </w:r>
            <w:r w:rsidR="00FD5980">
              <w:rPr>
                <w:noProof/>
                <w:webHidden/>
              </w:rPr>
              <w:fldChar w:fldCharType="end"/>
            </w:r>
          </w:hyperlink>
        </w:p>
        <w:p w14:paraId="53477084" w14:textId="5A61FB73" w:rsidR="00FD5980" w:rsidRDefault="00FD5980">
          <w:pPr>
            <w:pStyle w:val="TOC1"/>
            <w:tabs>
              <w:tab w:val="left" w:pos="440"/>
            </w:tabs>
            <w:rPr>
              <w:rFonts w:asciiTheme="minorHAnsi" w:eastAsiaTheme="minorEastAsia" w:hAnsiTheme="minorHAnsi" w:cstheme="minorBidi"/>
              <w:noProof/>
              <w:szCs w:val="22"/>
              <w:lang w:val="en-US"/>
            </w:rPr>
          </w:pPr>
          <w:hyperlink w:anchor="_Toc120612407" w:history="1">
            <w:r w:rsidRPr="00B450FA">
              <w:rPr>
                <w:rStyle w:val="Hyperlink"/>
                <w:noProof/>
              </w:rPr>
              <w:t>1</w:t>
            </w:r>
            <w:r>
              <w:rPr>
                <w:rFonts w:asciiTheme="minorHAnsi" w:eastAsiaTheme="minorEastAsia" w:hAnsiTheme="minorHAnsi" w:cstheme="minorBidi"/>
                <w:noProof/>
                <w:szCs w:val="22"/>
                <w:lang w:val="en-US"/>
              </w:rPr>
              <w:tab/>
            </w:r>
            <w:r w:rsidRPr="00B450FA">
              <w:rPr>
                <w:rStyle w:val="Hyperlink"/>
                <w:noProof/>
              </w:rPr>
              <w:t>Business Functionality Overview</w:t>
            </w:r>
            <w:r>
              <w:rPr>
                <w:noProof/>
                <w:webHidden/>
              </w:rPr>
              <w:tab/>
            </w:r>
            <w:r>
              <w:rPr>
                <w:noProof/>
                <w:webHidden/>
              </w:rPr>
              <w:fldChar w:fldCharType="begin"/>
            </w:r>
            <w:r>
              <w:rPr>
                <w:noProof/>
                <w:webHidden/>
              </w:rPr>
              <w:instrText xml:space="preserve"> PAGEREF _Toc120612407 \h </w:instrText>
            </w:r>
            <w:r>
              <w:rPr>
                <w:noProof/>
                <w:webHidden/>
              </w:rPr>
            </w:r>
            <w:r>
              <w:rPr>
                <w:noProof/>
                <w:webHidden/>
              </w:rPr>
              <w:fldChar w:fldCharType="separate"/>
            </w:r>
            <w:r>
              <w:rPr>
                <w:noProof/>
                <w:webHidden/>
              </w:rPr>
              <w:t>3</w:t>
            </w:r>
            <w:r>
              <w:rPr>
                <w:noProof/>
                <w:webHidden/>
              </w:rPr>
              <w:fldChar w:fldCharType="end"/>
            </w:r>
          </w:hyperlink>
        </w:p>
        <w:p w14:paraId="76B46AD1" w14:textId="6755CE4E" w:rsidR="00FD5980" w:rsidRDefault="00FD5980">
          <w:pPr>
            <w:pStyle w:val="TOC2"/>
            <w:tabs>
              <w:tab w:val="left" w:pos="880"/>
            </w:tabs>
            <w:rPr>
              <w:rFonts w:asciiTheme="minorHAnsi" w:eastAsiaTheme="minorEastAsia" w:hAnsiTheme="minorHAnsi" w:cstheme="minorBidi"/>
              <w:noProof/>
              <w:szCs w:val="22"/>
              <w:lang w:val="en-US"/>
            </w:rPr>
          </w:pPr>
          <w:hyperlink w:anchor="_Toc120612408" w:history="1">
            <w:r w:rsidRPr="00B450FA">
              <w:rPr>
                <w:rStyle w:val="Hyperlink"/>
                <w:noProof/>
              </w:rPr>
              <w:t>1.1</w:t>
            </w:r>
            <w:r>
              <w:rPr>
                <w:rFonts w:asciiTheme="minorHAnsi" w:eastAsiaTheme="minorEastAsia" w:hAnsiTheme="minorHAnsi" w:cstheme="minorBidi"/>
                <w:noProof/>
                <w:szCs w:val="22"/>
                <w:lang w:val="en-US"/>
              </w:rPr>
              <w:tab/>
            </w:r>
            <w:r w:rsidRPr="00B450FA">
              <w:rPr>
                <w:rStyle w:val="Hyperlink"/>
                <w:noProof/>
              </w:rPr>
              <w:t>Functional Specification Type</w:t>
            </w:r>
            <w:r>
              <w:rPr>
                <w:noProof/>
                <w:webHidden/>
              </w:rPr>
              <w:tab/>
            </w:r>
            <w:r>
              <w:rPr>
                <w:noProof/>
                <w:webHidden/>
              </w:rPr>
              <w:fldChar w:fldCharType="begin"/>
            </w:r>
            <w:r>
              <w:rPr>
                <w:noProof/>
                <w:webHidden/>
              </w:rPr>
              <w:instrText xml:space="preserve"> PAGEREF _Toc120612408 \h </w:instrText>
            </w:r>
            <w:r>
              <w:rPr>
                <w:noProof/>
                <w:webHidden/>
              </w:rPr>
            </w:r>
            <w:r>
              <w:rPr>
                <w:noProof/>
                <w:webHidden/>
              </w:rPr>
              <w:fldChar w:fldCharType="separate"/>
            </w:r>
            <w:r>
              <w:rPr>
                <w:noProof/>
                <w:webHidden/>
              </w:rPr>
              <w:t>3</w:t>
            </w:r>
            <w:r>
              <w:rPr>
                <w:noProof/>
                <w:webHidden/>
              </w:rPr>
              <w:fldChar w:fldCharType="end"/>
            </w:r>
          </w:hyperlink>
        </w:p>
        <w:p w14:paraId="0272BF3A" w14:textId="17BE6BA8" w:rsidR="00FD5980" w:rsidRDefault="00FD5980">
          <w:pPr>
            <w:pStyle w:val="TOC2"/>
            <w:tabs>
              <w:tab w:val="left" w:pos="880"/>
            </w:tabs>
            <w:rPr>
              <w:rFonts w:asciiTheme="minorHAnsi" w:eastAsiaTheme="minorEastAsia" w:hAnsiTheme="minorHAnsi" w:cstheme="minorBidi"/>
              <w:noProof/>
              <w:szCs w:val="22"/>
              <w:lang w:val="en-US"/>
            </w:rPr>
          </w:pPr>
          <w:hyperlink w:anchor="_Toc120612409" w:history="1">
            <w:r w:rsidRPr="00B450FA">
              <w:rPr>
                <w:rStyle w:val="Hyperlink"/>
                <w:noProof/>
              </w:rPr>
              <w:t>1.2</w:t>
            </w:r>
            <w:r>
              <w:rPr>
                <w:rFonts w:asciiTheme="minorHAnsi" w:eastAsiaTheme="minorEastAsia" w:hAnsiTheme="minorHAnsi" w:cstheme="minorBidi"/>
                <w:noProof/>
                <w:szCs w:val="22"/>
                <w:lang w:val="en-US"/>
              </w:rPr>
              <w:tab/>
            </w:r>
            <w:r w:rsidRPr="00B450FA">
              <w:rPr>
                <w:rStyle w:val="Hyperlink"/>
                <w:noProof/>
              </w:rPr>
              <w:t>Business Functionality</w:t>
            </w:r>
            <w:r>
              <w:rPr>
                <w:noProof/>
                <w:webHidden/>
              </w:rPr>
              <w:tab/>
            </w:r>
            <w:r>
              <w:rPr>
                <w:noProof/>
                <w:webHidden/>
              </w:rPr>
              <w:fldChar w:fldCharType="begin"/>
            </w:r>
            <w:r>
              <w:rPr>
                <w:noProof/>
                <w:webHidden/>
              </w:rPr>
              <w:instrText xml:space="preserve"> PAGEREF _Toc120612409 \h </w:instrText>
            </w:r>
            <w:r>
              <w:rPr>
                <w:noProof/>
                <w:webHidden/>
              </w:rPr>
            </w:r>
            <w:r>
              <w:rPr>
                <w:noProof/>
                <w:webHidden/>
              </w:rPr>
              <w:fldChar w:fldCharType="separate"/>
            </w:r>
            <w:r>
              <w:rPr>
                <w:noProof/>
                <w:webHidden/>
              </w:rPr>
              <w:t>3</w:t>
            </w:r>
            <w:r>
              <w:rPr>
                <w:noProof/>
                <w:webHidden/>
              </w:rPr>
              <w:fldChar w:fldCharType="end"/>
            </w:r>
          </w:hyperlink>
        </w:p>
        <w:p w14:paraId="071ECBBF" w14:textId="15C5023A" w:rsidR="00FD5980" w:rsidRDefault="00FD5980">
          <w:pPr>
            <w:pStyle w:val="TOC2"/>
            <w:tabs>
              <w:tab w:val="left" w:pos="880"/>
            </w:tabs>
            <w:rPr>
              <w:rFonts w:asciiTheme="minorHAnsi" w:eastAsiaTheme="minorEastAsia" w:hAnsiTheme="minorHAnsi" w:cstheme="minorBidi"/>
              <w:noProof/>
              <w:szCs w:val="22"/>
              <w:lang w:val="en-US"/>
            </w:rPr>
          </w:pPr>
          <w:hyperlink w:anchor="_Toc120612410" w:history="1">
            <w:r w:rsidRPr="00B450FA">
              <w:rPr>
                <w:rStyle w:val="Hyperlink"/>
                <w:noProof/>
              </w:rPr>
              <w:t>1.3</w:t>
            </w:r>
            <w:r>
              <w:rPr>
                <w:rFonts w:asciiTheme="minorHAnsi" w:eastAsiaTheme="minorEastAsia" w:hAnsiTheme="minorHAnsi" w:cstheme="minorBidi"/>
                <w:noProof/>
                <w:szCs w:val="22"/>
                <w:lang w:val="en-US"/>
              </w:rPr>
              <w:tab/>
            </w:r>
            <w:r w:rsidRPr="00B450FA">
              <w:rPr>
                <w:rStyle w:val="Hyperlink"/>
                <w:noProof/>
              </w:rPr>
              <w:t>Security Considerations</w:t>
            </w:r>
            <w:r>
              <w:rPr>
                <w:noProof/>
                <w:webHidden/>
              </w:rPr>
              <w:tab/>
            </w:r>
            <w:r>
              <w:rPr>
                <w:noProof/>
                <w:webHidden/>
              </w:rPr>
              <w:fldChar w:fldCharType="begin"/>
            </w:r>
            <w:r>
              <w:rPr>
                <w:noProof/>
                <w:webHidden/>
              </w:rPr>
              <w:instrText xml:space="preserve"> PAGEREF _Toc120612410 \h </w:instrText>
            </w:r>
            <w:r>
              <w:rPr>
                <w:noProof/>
                <w:webHidden/>
              </w:rPr>
            </w:r>
            <w:r>
              <w:rPr>
                <w:noProof/>
                <w:webHidden/>
              </w:rPr>
              <w:fldChar w:fldCharType="separate"/>
            </w:r>
            <w:r>
              <w:rPr>
                <w:noProof/>
                <w:webHidden/>
              </w:rPr>
              <w:t>3</w:t>
            </w:r>
            <w:r>
              <w:rPr>
                <w:noProof/>
                <w:webHidden/>
              </w:rPr>
              <w:fldChar w:fldCharType="end"/>
            </w:r>
          </w:hyperlink>
        </w:p>
        <w:p w14:paraId="437B104B" w14:textId="74A42726" w:rsidR="00FD5980" w:rsidRDefault="00FD5980">
          <w:pPr>
            <w:pStyle w:val="TOC2"/>
            <w:tabs>
              <w:tab w:val="left" w:pos="880"/>
            </w:tabs>
            <w:rPr>
              <w:rFonts w:asciiTheme="minorHAnsi" w:eastAsiaTheme="minorEastAsia" w:hAnsiTheme="minorHAnsi" w:cstheme="minorBidi"/>
              <w:noProof/>
              <w:szCs w:val="22"/>
              <w:lang w:val="en-US"/>
            </w:rPr>
          </w:pPr>
          <w:hyperlink w:anchor="_Toc120612411" w:history="1">
            <w:r w:rsidRPr="00B450FA">
              <w:rPr>
                <w:rStyle w:val="Hyperlink"/>
                <w:noProof/>
              </w:rPr>
              <w:t>1.4</w:t>
            </w:r>
            <w:r>
              <w:rPr>
                <w:rFonts w:asciiTheme="minorHAnsi" w:eastAsiaTheme="minorEastAsia" w:hAnsiTheme="minorHAnsi" w:cstheme="minorBidi"/>
                <w:noProof/>
                <w:szCs w:val="22"/>
                <w:lang w:val="en-US"/>
              </w:rPr>
              <w:tab/>
            </w:r>
            <w:r w:rsidRPr="00B450FA">
              <w:rPr>
                <w:rStyle w:val="Hyperlink"/>
                <w:noProof/>
              </w:rPr>
              <w:t>Business Dependencies</w:t>
            </w:r>
            <w:r>
              <w:rPr>
                <w:noProof/>
                <w:webHidden/>
              </w:rPr>
              <w:tab/>
            </w:r>
            <w:r>
              <w:rPr>
                <w:noProof/>
                <w:webHidden/>
              </w:rPr>
              <w:fldChar w:fldCharType="begin"/>
            </w:r>
            <w:r>
              <w:rPr>
                <w:noProof/>
                <w:webHidden/>
              </w:rPr>
              <w:instrText xml:space="preserve"> PAGEREF _Toc120612411 \h </w:instrText>
            </w:r>
            <w:r>
              <w:rPr>
                <w:noProof/>
                <w:webHidden/>
              </w:rPr>
            </w:r>
            <w:r>
              <w:rPr>
                <w:noProof/>
                <w:webHidden/>
              </w:rPr>
              <w:fldChar w:fldCharType="separate"/>
            </w:r>
            <w:r>
              <w:rPr>
                <w:noProof/>
                <w:webHidden/>
              </w:rPr>
              <w:t>3</w:t>
            </w:r>
            <w:r>
              <w:rPr>
                <w:noProof/>
                <w:webHidden/>
              </w:rPr>
              <w:fldChar w:fldCharType="end"/>
            </w:r>
          </w:hyperlink>
        </w:p>
        <w:p w14:paraId="632CD6AA" w14:textId="4FE5640E" w:rsidR="00FD5980" w:rsidRDefault="00FD5980">
          <w:pPr>
            <w:pStyle w:val="TOC2"/>
            <w:tabs>
              <w:tab w:val="left" w:pos="880"/>
            </w:tabs>
            <w:rPr>
              <w:rFonts w:asciiTheme="minorHAnsi" w:eastAsiaTheme="minorEastAsia" w:hAnsiTheme="minorHAnsi" w:cstheme="minorBidi"/>
              <w:noProof/>
              <w:szCs w:val="22"/>
              <w:lang w:val="en-US"/>
            </w:rPr>
          </w:pPr>
          <w:hyperlink w:anchor="_Toc120612412" w:history="1">
            <w:r w:rsidRPr="00B450FA">
              <w:rPr>
                <w:rStyle w:val="Hyperlink"/>
                <w:noProof/>
              </w:rPr>
              <w:t>1.5</w:t>
            </w:r>
            <w:r>
              <w:rPr>
                <w:rFonts w:asciiTheme="minorHAnsi" w:eastAsiaTheme="minorEastAsia" w:hAnsiTheme="minorHAnsi" w:cstheme="minorBidi"/>
                <w:noProof/>
                <w:szCs w:val="22"/>
                <w:lang w:val="en-US"/>
              </w:rPr>
              <w:tab/>
            </w:r>
            <w:r w:rsidRPr="00B450FA">
              <w:rPr>
                <w:rStyle w:val="Hyperlink"/>
                <w:noProof/>
              </w:rPr>
              <w:t>Business Criticality</w:t>
            </w:r>
            <w:r>
              <w:rPr>
                <w:noProof/>
                <w:webHidden/>
              </w:rPr>
              <w:tab/>
            </w:r>
            <w:r>
              <w:rPr>
                <w:noProof/>
                <w:webHidden/>
              </w:rPr>
              <w:fldChar w:fldCharType="begin"/>
            </w:r>
            <w:r>
              <w:rPr>
                <w:noProof/>
                <w:webHidden/>
              </w:rPr>
              <w:instrText xml:space="preserve"> PAGEREF _Toc120612412 \h </w:instrText>
            </w:r>
            <w:r>
              <w:rPr>
                <w:noProof/>
                <w:webHidden/>
              </w:rPr>
            </w:r>
            <w:r>
              <w:rPr>
                <w:noProof/>
                <w:webHidden/>
              </w:rPr>
              <w:fldChar w:fldCharType="separate"/>
            </w:r>
            <w:r>
              <w:rPr>
                <w:noProof/>
                <w:webHidden/>
              </w:rPr>
              <w:t>3</w:t>
            </w:r>
            <w:r>
              <w:rPr>
                <w:noProof/>
                <w:webHidden/>
              </w:rPr>
              <w:fldChar w:fldCharType="end"/>
            </w:r>
          </w:hyperlink>
        </w:p>
        <w:p w14:paraId="4A3428F9" w14:textId="620282AF" w:rsidR="00FD5980" w:rsidRDefault="00FD5980">
          <w:pPr>
            <w:pStyle w:val="TOC2"/>
            <w:tabs>
              <w:tab w:val="left" w:pos="880"/>
            </w:tabs>
            <w:rPr>
              <w:rFonts w:asciiTheme="minorHAnsi" w:eastAsiaTheme="minorEastAsia" w:hAnsiTheme="minorHAnsi" w:cstheme="minorBidi"/>
              <w:noProof/>
              <w:szCs w:val="22"/>
              <w:lang w:val="en-US"/>
            </w:rPr>
          </w:pPr>
          <w:hyperlink w:anchor="_Toc120612413" w:history="1">
            <w:r w:rsidRPr="00B450FA">
              <w:rPr>
                <w:rStyle w:val="Hyperlink"/>
                <w:noProof/>
              </w:rPr>
              <w:t>1.6</w:t>
            </w:r>
            <w:r>
              <w:rPr>
                <w:rFonts w:asciiTheme="minorHAnsi" w:eastAsiaTheme="minorEastAsia" w:hAnsiTheme="minorHAnsi" w:cstheme="minorBidi"/>
                <w:noProof/>
                <w:szCs w:val="22"/>
                <w:lang w:val="en-US"/>
              </w:rPr>
              <w:tab/>
            </w:r>
            <w:r w:rsidRPr="00B450FA">
              <w:rPr>
                <w:rStyle w:val="Hyperlink"/>
                <w:noProof/>
              </w:rPr>
              <w:t>Assumptions</w:t>
            </w:r>
            <w:r>
              <w:rPr>
                <w:noProof/>
                <w:webHidden/>
              </w:rPr>
              <w:tab/>
            </w:r>
            <w:r>
              <w:rPr>
                <w:noProof/>
                <w:webHidden/>
              </w:rPr>
              <w:fldChar w:fldCharType="begin"/>
            </w:r>
            <w:r>
              <w:rPr>
                <w:noProof/>
                <w:webHidden/>
              </w:rPr>
              <w:instrText xml:space="preserve"> PAGEREF _Toc120612413 \h </w:instrText>
            </w:r>
            <w:r>
              <w:rPr>
                <w:noProof/>
                <w:webHidden/>
              </w:rPr>
            </w:r>
            <w:r>
              <w:rPr>
                <w:noProof/>
                <w:webHidden/>
              </w:rPr>
              <w:fldChar w:fldCharType="separate"/>
            </w:r>
            <w:r>
              <w:rPr>
                <w:noProof/>
                <w:webHidden/>
              </w:rPr>
              <w:t>4</w:t>
            </w:r>
            <w:r>
              <w:rPr>
                <w:noProof/>
                <w:webHidden/>
              </w:rPr>
              <w:fldChar w:fldCharType="end"/>
            </w:r>
          </w:hyperlink>
        </w:p>
        <w:p w14:paraId="4E14C3E7" w14:textId="339469A8" w:rsidR="00FD5980" w:rsidRDefault="00FD5980">
          <w:pPr>
            <w:pStyle w:val="TOC2"/>
            <w:tabs>
              <w:tab w:val="left" w:pos="880"/>
            </w:tabs>
            <w:rPr>
              <w:rFonts w:asciiTheme="minorHAnsi" w:eastAsiaTheme="minorEastAsia" w:hAnsiTheme="minorHAnsi" w:cstheme="minorBidi"/>
              <w:noProof/>
              <w:szCs w:val="22"/>
              <w:lang w:val="en-US"/>
            </w:rPr>
          </w:pPr>
          <w:hyperlink w:anchor="_Toc120612414" w:history="1">
            <w:r w:rsidRPr="00B450FA">
              <w:rPr>
                <w:rStyle w:val="Hyperlink"/>
                <w:noProof/>
              </w:rPr>
              <w:t>1.7</w:t>
            </w:r>
            <w:r>
              <w:rPr>
                <w:rFonts w:asciiTheme="minorHAnsi" w:eastAsiaTheme="minorEastAsia" w:hAnsiTheme="minorHAnsi" w:cstheme="minorBidi"/>
                <w:noProof/>
                <w:szCs w:val="22"/>
                <w:lang w:val="en-US"/>
              </w:rPr>
              <w:tab/>
            </w:r>
            <w:r w:rsidRPr="00B450FA">
              <w:rPr>
                <w:rStyle w:val="Hyperlink"/>
                <w:noProof/>
              </w:rPr>
              <w:t>Overall Business Flow Diagram</w:t>
            </w:r>
            <w:r>
              <w:rPr>
                <w:noProof/>
                <w:webHidden/>
              </w:rPr>
              <w:tab/>
            </w:r>
            <w:r>
              <w:rPr>
                <w:noProof/>
                <w:webHidden/>
              </w:rPr>
              <w:fldChar w:fldCharType="begin"/>
            </w:r>
            <w:r>
              <w:rPr>
                <w:noProof/>
                <w:webHidden/>
              </w:rPr>
              <w:instrText xml:space="preserve"> PAGEREF _Toc120612414 \h </w:instrText>
            </w:r>
            <w:r>
              <w:rPr>
                <w:noProof/>
                <w:webHidden/>
              </w:rPr>
            </w:r>
            <w:r>
              <w:rPr>
                <w:noProof/>
                <w:webHidden/>
              </w:rPr>
              <w:fldChar w:fldCharType="separate"/>
            </w:r>
            <w:r>
              <w:rPr>
                <w:noProof/>
                <w:webHidden/>
              </w:rPr>
              <w:t>4</w:t>
            </w:r>
            <w:r>
              <w:rPr>
                <w:noProof/>
                <w:webHidden/>
              </w:rPr>
              <w:fldChar w:fldCharType="end"/>
            </w:r>
          </w:hyperlink>
        </w:p>
        <w:p w14:paraId="0DAC60E5" w14:textId="70F911A7" w:rsidR="00FD5980" w:rsidRDefault="00FD5980">
          <w:pPr>
            <w:pStyle w:val="TOC1"/>
            <w:tabs>
              <w:tab w:val="left" w:pos="440"/>
            </w:tabs>
            <w:rPr>
              <w:rFonts w:asciiTheme="minorHAnsi" w:eastAsiaTheme="minorEastAsia" w:hAnsiTheme="minorHAnsi" w:cstheme="minorBidi"/>
              <w:noProof/>
              <w:szCs w:val="22"/>
              <w:lang w:val="en-US"/>
            </w:rPr>
          </w:pPr>
          <w:hyperlink w:anchor="_Toc120612415" w:history="1">
            <w:r w:rsidRPr="00B450FA">
              <w:rPr>
                <w:rStyle w:val="Hyperlink"/>
                <w:noProof/>
              </w:rPr>
              <w:t>2</w:t>
            </w:r>
            <w:r>
              <w:rPr>
                <w:rFonts w:asciiTheme="minorHAnsi" w:eastAsiaTheme="minorEastAsia" w:hAnsiTheme="minorHAnsi" w:cstheme="minorBidi"/>
                <w:noProof/>
                <w:szCs w:val="22"/>
                <w:lang w:val="en-US"/>
              </w:rPr>
              <w:tab/>
            </w:r>
            <w:r w:rsidRPr="00B450FA">
              <w:rPr>
                <w:rStyle w:val="Hyperlink"/>
                <w:noProof/>
              </w:rPr>
              <w:t>Enhancement</w:t>
            </w:r>
            <w:r>
              <w:rPr>
                <w:noProof/>
                <w:webHidden/>
              </w:rPr>
              <w:tab/>
            </w:r>
            <w:r>
              <w:rPr>
                <w:noProof/>
                <w:webHidden/>
              </w:rPr>
              <w:fldChar w:fldCharType="begin"/>
            </w:r>
            <w:r>
              <w:rPr>
                <w:noProof/>
                <w:webHidden/>
              </w:rPr>
              <w:instrText xml:space="preserve"> PAGEREF _Toc120612415 \h </w:instrText>
            </w:r>
            <w:r>
              <w:rPr>
                <w:noProof/>
                <w:webHidden/>
              </w:rPr>
            </w:r>
            <w:r>
              <w:rPr>
                <w:noProof/>
                <w:webHidden/>
              </w:rPr>
              <w:fldChar w:fldCharType="separate"/>
            </w:r>
            <w:r>
              <w:rPr>
                <w:noProof/>
                <w:webHidden/>
              </w:rPr>
              <w:t>5</w:t>
            </w:r>
            <w:r>
              <w:rPr>
                <w:noProof/>
                <w:webHidden/>
              </w:rPr>
              <w:fldChar w:fldCharType="end"/>
            </w:r>
          </w:hyperlink>
        </w:p>
        <w:p w14:paraId="290DDADA" w14:textId="61583357" w:rsidR="00FD5980" w:rsidRDefault="00FD5980">
          <w:pPr>
            <w:pStyle w:val="TOC2"/>
            <w:tabs>
              <w:tab w:val="left" w:pos="880"/>
            </w:tabs>
            <w:rPr>
              <w:rFonts w:asciiTheme="minorHAnsi" w:eastAsiaTheme="minorEastAsia" w:hAnsiTheme="minorHAnsi" w:cstheme="minorBidi"/>
              <w:noProof/>
              <w:szCs w:val="22"/>
              <w:lang w:val="en-US"/>
            </w:rPr>
          </w:pPr>
          <w:hyperlink w:anchor="_Toc120612416" w:history="1">
            <w:r w:rsidRPr="00B450FA">
              <w:rPr>
                <w:rStyle w:val="Hyperlink"/>
                <w:noProof/>
              </w:rPr>
              <w:t>2.1</w:t>
            </w:r>
            <w:r>
              <w:rPr>
                <w:rFonts w:asciiTheme="minorHAnsi" w:eastAsiaTheme="minorEastAsia" w:hAnsiTheme="minorHAnsi" w:cstheme="minorBidi"/>
                <w:noProof/>
                <w:szCs w:val="22"/>
                <w:lang w:val="en-US"/>
              </w:rPr>
              <w:tab/>
            </w:r>
            <w:r w:rsidRPr="00B450FA">
              <w:rPr>
                <w:rStyle w:val="Hyperlink"/>
                <w:noProof/>
              </w:rPr>
              <w:t>Process Flow Diagram</w:t>
            </w:r>
            <w:r>
              <w:rPr>
                <w:noProof/>
                <w:webHidden/>
              </w:rPr>
              <w:tab/>
            </w:r>
            <w:r>
              <w:rPr>
                <w:noProof/>
                <w:webHidden/>
              </w:rPr>
              <w:fldChar w:fldCharType="begin"/>
            </w:r>
            <w:r>
              <w:rPr>
                <w:noProof/>
                <w:webHidden/>
              </w:rPr>
              <w:instrText xml:space="preserve"> PAGEREF _Toc120612416 \h </w:instrText>
            </w:r>
            <w:r>
              <w:rPr>
                <w:noProof/>
                <w:webHidden/>
              </w:rPr>
            </w:r>
            <w:r>
              <w:rPr>
                <w:noProof/>
                <w:webHidden/>
              </w:rPr>
              <w:fldChar w:fldCharType="separate"/>
            </w:r>
            <w:r>
              <w:rPr>
                <w:noProof/>
                <w:webHidden/>
              </w:rPr>
              <w:t>5</w:t>
            </w:r>
            <w:r>
              <w:rPr>
                <w:noProof/>
                <w:webHidden/>
              </w:rPr>
              <w:fldChar w:fldCharType="end"/>
            </w:r>
          </w:hyperlink>
        </w:p>
        <w:p w14:paraId="1391B6BD" w14:textId="47ABBC4E" w:rsidR="00FD5980" w:rsidRDefault="00FD5980">
          <w:pPr>
            <w:pStyle w:val="TOC2"/>
            <w:tabs>
              <w:tab w:val="left" w:pos="880"/>
            </w:tabs>
            <w:rPr>
              <w:rFonts w:asciiTheme="minorHAnsi" w:eastAsiaTheme="minorEastAsia" w:hAnsiTheme="minorHAnsi" w:cstheme="minorBidi"/>
              <w:noProof/>
              <w:szCs w:val="22"/>
              <w:lang w:val="en-US"/>
            </w:rPr>
          </w:pPr>
          <w:hyperlink w:anchor="_Toc120612417" w:history="1">
            <w:r w:rsidRPr="00B450FA">
              <w:rPr>
                <w:rStyle w:val="Hyperlink"/>
                <w:noProof/>
              </w:rPr>
              <w:t>2.2</w:t>
            </w:r>
            <w:r>
              <w:rPr>
                <w:rFonts w:asciiTheme="minorHAnsi" w:eastAsiaTheme="minorEastAsia" w:hAnsiTheme="minorHAnsi" w:cstheme="minorBidi"/>
                <w:noProof/>
                <w:szCs w:val="22"/>
                <w:lang w:val="en-US"/>
              </w:rPr>
              <w:tab/>
            </w:r>
            <w:r w:rsidRPr="00B450FA">
              <w:rPr>
                <w:rStyle w:val="Hyperlink"/>
                <w:noProof/>
              </w:rPr>
              <w:t>Enhancement Specifications</w:t>
            </w:r>
            <w:r>
              <w:rPr>
                <w:noProof/>
                <w:webHidden/>
              </w:rPr>
              <w:tab/>
            </w:r>
            <w:r>
              <w:rPr>
                <w:noProof/>
                <w:webHidden/>
              </w:rPr>
              <w:fldChar w:fldCharType="begin"/>
            </w:r>
            <w:r>
              <w:rPr>
                <w:noProof/>
                <w:webHidden/>
              </w:rPr>
              <w:instrText xml:space="preserve"> PAGEREF _Toc120612417 \h </w:instrText>
            </w:r>
            <w:r>
              <w:rPr>
                <w:noProof/>
                <w:webHidden/>
              </w:rPr>
            </w:r>
            <w:r>
              <w:rPr>
                <w:noProof/>
                <w:webHidden/>
              </w:rPr>
              <w:fldChar w:fldCharType="separate"/>
            </w:r>
            <w:r>
              <w:rPr>
                <w:noProof/>
                <w:webHidden/>
              </w:rPr>
              <w:t>5</w:t>
            </w:r>
            <w:r>
              <w:rPr>
                <w:noProof/>
                <w:webHidden/>
              </w:rPr>
              <w:fldChar w:fldCharType="end"/>
            </w:r>
          </w:hyperlink>
        </w:p>
        <w:p w14:paraId="581C2675" w14:textId="31D7EBB2" w:rsidR="00FD5980" w:rsidRDefault="00FD5980">
          <w:pPr>
            <w:pStyle w:val="TOC3"/>
            <w:tabs>
              <w:tab w:val="left" w:pos="1320"/>
            </w:tabs>
            <w:rPr>
              <w:rFonts w:asciiTheme="minorHAnsi" w:eastAsiaTheme="minorEastAsia" w:hAnsiTheme="minorHAnsi" w:cstheme="minorBidi"/>
              <w:noProof/>
              <w:szCs w:val="22"/>
              <w:lang w:val="en-US"/>
            </w:rPr>
          </w:pPr>
          <w:hyperlink w:anchor="_Toc120612418" w:history="1">
            <w:r w:rsidRPr="00B450FA">
              <w:rPr>
                <w:rStyle w:val="Hyperlink"/>
                <w:noProof/>
                <w:lang w:val="en-US"/>
                <w14:scene3d>
                  <w14:camera w14:prst="orthographicFront"/>
                  <w14:lightRig w14:rig="threePt" w14:dir="t">
                    <w14:rot w14:lat="0" w14:lon="0" w14:rev="0"/>
                  </w14:lightRig>
                </w14:scene3d>
              </w:rPr>
              <w:t>2.2.1</w:t>
            </w:r>
            <w:r>
              <w:rPr>
                <w:rFonts w:asciiTheme="minorHAnsi" w:eastAsiaTheme="minorEastAsia" w:hAnsiTheme="minorHAnsi" w:cstheme="minorBidi"/>
                <w:noProof/>
                <w:szCs w:val="22"/>
                <w:lang w:val="en-US"/>
              </w:rPr>
              <w:tab/>
            </w:r>
            <w:r w:rsidRPr="00B450FA">
              <w:rPr>
                <w:rStyle w:val="Hyperlink"/>
                <w:noProof/>
                <w:lang w:val="en-US"/>
              </w:rPr>
              <w:t>Trigger</w:t>
            </w:r>
            <w:r>
              <w:rPr>
                <w:noProof/>
                <w:webHidden/>
              </w:rPr>
              <w:tab/>
            </w:r>
            <w:r>
              <w:rPr>
                <w:noProof/>
                <w:webHidden/>
              </w:rPr>
              <w:fldChar w:fldCharType="begin"/>
            </w:r>
            <w:r>
              <w:rPr>
                <w:noProof/>
                <w:webHidden/>
              </w:rPr>
              <w:instrText xml:space="preserve"> PAGEREF _Toc120612418 \h </w:instrText>
            </w:r>
            <w:r>
              <w:rPr>
                <w:noProof/>
                <w:webHidden/>
              </w:rPr>
            </w:r>
            <w:r>
              <w:rPr>
                <w:noProof/>
                <w:webHidden/>
              </w:rPr>
              <w:fldChar w:fldCharType="separate"/>
            </w:r>
            <w:r>
              <w:rPr>
                <w:noProof/>
                <w:webHidden/>
              </w:rPr>
              <w:t>5</w:t>
            </w:r>
            <w:r>
              <w:rPr>
                <w:noProof/>
                <w:webHidden/>
              </w:rPr>
              <w:fldChar w:fldCharType="end"/>
            </w:r>
          </w:hyperlink>
        </w:p>
        <w:p w14:paraId="4AFC4061" w14:textId="1F690587" w:rsidR="00FD5980" w:rsidRDefault="00FD5980">
          <w:pPr>
            <w:pStyle w:val="TOC3"/>
            <w:tabs>
              <w:tab w:val="left" w:pos="1320"/>
            </w:tabs>
            <w:rPr>
              <w:rFonts w:asciiTheme="minorHAnsi" w:eastAsiaTheme="minorEastAsia" w:hAnsiTheme="minorHAnsi" w:cstheme="minorBidi"/>
              <w:noProof/>
              <w:szCs w:val="22"/>
              <w:lang w:val="en-US"/>
            </w:rPr>
          </w:pPr>
          <w:hyperlink w:anchor="_Toc120612419" w:history="1">
            <w:r w:rsidRPr="00B450FA">
              <w:rPr>
                <w:rStyle w:val="Hyperlink"/>
                <w:noProof/>
                <w14:scene3d>
                  <w14:camera w14:prst="orthographicFront"/>
                  <w14:lightRig w14:rig="threePt" w14:dir="t">
                    <w14:rot w14:lat="0" w14:lon="0" w14:rev="0"/>
                  </w14:lightRig>
                </w14:scene3d>
              </w:rPr>
              <w:t>2.2.2</w:t>
            </w:r>
            <w:r>
              <w:rPr>
                <w:rFonts w:asciiTheme="minorHAnsi" w:eastAsiaTheme="minorEastAsia" w:hAnsiTheme="minorHAnsi" w:cstheme="minorBidi"/>
                <w:noProof/>
                <w:szCs w:val="22"/>
                <w:lang w:val="en-US"/>
              </w:rPr>
              <w:tab/>
            </w:r>
            <w:r w:rsidRPr="00B450FA">
              <w:rPr>
                <w:rStyle w:val="Hyperlink"/>
                <w:noProof/>
              </w:rPr>
              <w:t xml:space="preserve">Check if the </w:t>
            </w:r>
            <w:r w:rsidRPr="00B450FA">
              <w:rPr>
                <w:rStyle w:val="Hyperlink"/>
                <w:noProof/>
                <w:lang w:val="en-US"/>
              </w:rPr>
              <w:t xml:space="preserve">sales order </w:t>
            </w:r>
            <w:r w:rsidRPr="00B450FA">
              <w:rPr>
                <w:rStyle w:val="Hyperlink"/>
                <w:noProof/>
              </w:rPr>
              <w:t>is relevant for the CGT patient materials scenario (ZVV_PARAM)</w:t>
            </w:r>
            <w:r>
              <w:rPr>
                <w:noProof/>
                <w:webHidden/>
              </w:rPr>
              <w:tab/>
            </w:r>
            <w:r>
              <w:rPr>
                <w:noProof/>
                <w:webHidden/>
              </w:rPr>
              <w:fldChar w:fldCharType="begin"/>
            </w:r>
            <w:r>
              <w:rPr>
                <w:noProof/>
                <w:webHidden/>
              </w:rPr>
              <w:instrText xml:space="preserve"> PAGEREF _Toc120612419 \h </w:instrText>
            </w:r>
            <w:r>
              <w:rPr>
                <w:noProof/>
                <w:webHidden/>
              </w:rPr>
            </w:r>
            <w:r>
              <w:rPr>
                <w:noProof/>
                <w:webHidden/>
              </w:rPr>
              <w:fldChar w:fldCharType="separate"/>
            </w:r>
            <w:r>
              <w:rPr>
                <w:noProof/>
                <w:webHidden/>
              </w:rPr>
              <w:t>5</w:t>
            </w:r>
            <w:r>
              <w:rPr>
                <w:noProof/>
                <w:webHidden/>
              </w:rPr>
              <w:fldChar w:fldCharType="end"/>
            </w:r>
          </w:hyperlink>
        </w:p>
        <w:p w14:paraId="4A3E95F7" w14:textId="7BC18722" w:rsidR="00FD5980" w:rsidRDefault="00FD5980">
          <w:pPr>
            <w:pStyle w:val="TOC3"/>
            <w:tabs>
              <w:tab w:val="left" w:pos="1320"/>
            </w:tabs>
            <w:rPr>
              <w:rFonts w:asciiTheme="minorHAnsi" w:eastAsiaTheme="minorEastAsia" w:hAnsiTheme="minorHAnsi" w:cstheme="minorBidi"/>
              <w:noProof/>
              <w:szCs w:val="22"/>
              <w:lang w:val="en-US"/>
            </w:rPr>
          </w:pPr>
          <w:hyperlink w:anchor="_Toc120612420" w:history="1">
            <w:r w:rsidRPr="00B450FA">
              <w:rPr>
                <w:rStyle w:val="Hyperlink"/>
                <w:rFonts w:eastAsia="Arial" w:cs="Arial"/>
                <w:noProof/>
                <w:lang w:val="en-US"/>
                <w14:scene3d>
                  <w14:camera w14:prst="orthographicFront"/>
                  <w14:lightRig w14:rig="threePt" w14:dir="t">
                    <w14:rot w14:lat="0" w14:lon="0" w14:rev="0"/>
                  </w14:lightRig>
                </w14:scene3d>
              </w:rPr>
              <w:t>2.2.3</w:t>
            </w:r>
            <w:r>
              <w:rPr>
                <w:rFonts w:asciiTheme="minorHAnsi" w:eastAsiaTheme="minorEastAsia" w:hAnsiTheme="minorHAnsi" w:cstheme="minorBidi"/>
                <w:noProof/>
                <w:szCs w:val="22"/>
                <w:lang w:val="en-US"/>
              </w:rPr>
              <w:tab/>
            </w:r>
            <w:r w:rsidRPr="00B450FA">
              <w:rPr>
                <w:rStyle w:val="Hyperlink"/>
                <w:bCs/>
                <w:noProof/>
              </w:rPr>
              <w:t>ZCOI field in the Order Header Data, Additional data B tab</w:t>
            </w:r>
            <w:r>
              <w:rPr>
                <w:noProof/>
                <w:webHidden/>
              </w:rPr>
              <w:tab/>
            </w:r>
            <w:r>
              <w:rPr>
                <w:noProof/>
                <w:webHidden/>
              </w:rPr>
              <w:fldChar w:fldCharType="begin"/>
            </w:r>
            <w:r>
              <w:rPr>
                <w:noProof/>
                <w:webHidden/>
              </w:rPr>
              <w:instrText xml:space="preserve"> PAGEREF _Toc120612420 \h </w:instrText>
            </w:r>
            <w:r>
              <w:rPr>
                <w:noProof/>
                <w:webHidden/>
              </w:rPr>
            </w:r>
            <w:r>
              <w:rPr>
                <w:noProof/>
                <w:webHidden/>
              </w:rPr>
              <w:fldChar w:fldCharType="separate"/>
            </w:r>
            <w:r>
              <w:rPr>
                <w:noProof/>
                <w:webHidden/>
              </w:rPr>
              <w:t>6</w:t>
            </w:r>
            <w:r>
              <w:rPr>
                <w:noProof/>
                <w:webHidden/>
              </w:rPr>
              <w:fldChar w:fldCharType="end"/>
            </w:r>
          </w:hyperlink>
        </w:p>
        <w:p w14:paraId="5E0BFE91" w14:textId="0C049155" w:rsidR="00FD5980" w:rsidRDefault="00FD5980">
          <w:pPr>
            <w:pStyle w:val="TOC3"/>
            <w:tabs>
              <w:tab w:val="left" w:pos="1320"/>
            </w:tabs>
            <w:rPr>
              <w:rFonts w:asciiTheme="minorHAnsi" w:eastAsiaTheme="minorEastAsia" w:hAnsiTheme="minorHAnsi" w:cstheme="minorBidi"/>
              <w:noProof/>
              <w:szCs w:val="22"/>
              <w:lang w:val="en-US"/>
            </w:rPr>
          </w:pPr>
          <w:hyperlink w:anchor="_Toc120612421" w:history="1">
            <w:r w:rsidRPr="00B450FA">
              <w:rPr>
                <w:rStyle w:val="Hyperlink"/>
                <w:noProof/>
                <w:lang w:val="en-US"/>
                <w14:scene3d>
                  <w14:camera w14:prst="orthographicFront"/>
                  <w14:lightRig w14:rig="threePt" w14:dir="t">
                    <w14:rot w14:lat="0" w14:lon="0" w14:rev="0"/>
                  </w14:lightRig>
                </w14:scene3d>
              </w:rPr>
              <w:t>2.2.4</w:t>
            </w:r>
            <w:r>
              <w:rPr>
                <w:rFonts w:asciiTheme="minorHAnsi" w:eastAsiaTheme="minorEastAsia" w:hAnsiTheme="minorHAnsi" w:cstheme="minorBidi"/>
                <w:noProof/>
                <w:szCs w:val="22"/>
                <w:lang w:val="en-US"/>
              </w:rPr>
              <w:tab/>
            </w:r>
            <w:r w:rsidRPr="00B450FA">
              <w:rPr>
                <w:rStyle w:val="Hyperlink"/>
                <w:bCs/>
                <w:noProof/>
                <w:lang w:val="en-US"/>
              </w:rPr>
              <w:t>Checksum</w:t>
            </w:r>
            <w:r>
              <w:rPr>
                <w:noProof/>
                <w:webHidden/>
              </w:rPr>
              <w:tab/>
            </w:r>
            <w:r>
              <w:rPr>
                <w:noProof/>
                <w:webHidden/>
              </w:rPr>
              <w:fldChar w:fldCharType="begin"/>
            </w:r>
            <w:r>
              <w:rPr>
                <w:noProof/>
                <w:webHidden/>
              </w:rPr>
              <w:instrText xml:space="preserve"> PAGEREF _Toc120612421 \h </w:instrText>
            </w:r>
            <w:r>
              <w:rPr>
                <w:noProof/>
                <w:webHidden/>
              </w:rPr>
            </w:r>
            <w:r>
              <w:rPr>
                <w:noProof/>
                <w:webHidden/>
              </w:rPr>
              <w:fldChar w:fldCharType="separate"/>
            </w:r>
            <w:r>
              <w:rPr>
                <w:noProof/>
                <w:webHidden/>
              </w:rPr>
              <w:t>7</w:t>
            </w:r>
            <w:r>
              <w:rPr>
                <w:noProof/>
                <w:webHidden/>
              </w:rPr>
              <w:fldChar w:fldCharType="end"/>
            </w:r>
          </w:hyperlink>
        </w:p>
        <w:p w14:paraId="0D31F8B7" w14:textId="0550A7C3" w:rsidR="00FD5980" w:rsidRDefault="00FD5980">
          <w:pPr>
            <w:pStyle w:val="TOC3"/>
            <w:tabs>
              <w:tab w:val="left" w:pos="1320"/>
            </w:tabs>
            <w:rPr>
              <w:rFonts w:asciiTheme="minorHAnsi" w:eastAsiaTheme="minorEastAsia" w:hAnsiTheme="minorHAnsi" w:cstheme="minorBidi"/>
              <w:noProof/>
              <w:szCs w:val="22"/>
              <w:lang w:val="en-US"/>
            </w:rPr>
          </w:pPr>
          <w:hyperlink w:anchor="_Toc120612422" w:history="1">
            <w:r w:rsidRPr="00B450FA">
              <w:rPr>
                <w:rStyle w:val="Hyperlink"/>
                <w:noProof/>
                <w:lang w:val="en-US"/>
                <w14:scene3d>
                  <w14:camera w14:prst="orthographicFront"/>
                  <w14:lightRig w14:rig="threePt" w14:dir="t">
                    <w14:rot w14:lat="0" w14:lon="0" w14:rev="0"/>
                  </w14:lightRig>
                </w14:scene3d>
              </w:rPr>
              <w:t>2.2.5</w:t>
            </w:r>
            <w:r>
              <w:rPr>
                <w:rFonts w:asciiTheme="minorHAnsi" w:eastAsiaTheme="minorEastAsia" w:hAnsiTheme="minorHAnsi" w:cstheme="minorBidi"/>
                <w:noProof/>
                <w:szCs w:val="22"/>
                <w:lang w:val="en-US"/>
              </w:rPr>
              <w:tab/>
            </w:r>
            <w:r w:rsidRPr="00B450FA">
              <w:rPr>
                <w:rStyle w:val="Hyperlink"/>
                <w:bCs/>
                <w:noProof/>
                <w:lang w:val="en-US"/>
              </w:rPr>
              <w:t>Sales Order Custom batch determination</w:t>
            </w:r>
            <w:r>
              <w:rPr>
                <w:noProof/>
                <w:webHidden/>
              </w:rPr>
              <w:tab/>
            </w:r>
            <w:r>
              <w:rPr>
                <w:noProof/>
                <w:webHidden/>
              </w:rPr>
              <w:fldChar w:fldCharType="begin"/>
            </w:r>
            <w:r>
              <w:rPr>
                <w:noProof/>
                <w:webHidden/>
              </w:rPr>
              <w:instrText xml:space="preserve"> PAGEREF _Toc120612422 \h </w:instrText>
            </w:r>
            <w:r>
              <w:rPr>
                <w:noProof/>
                <w:webHidden/>
              </w:rPr>
            </w:r>
            <w:r>
              <w:rPr>
                <w:noProof/>
                <w:webHidden/>
              </w:rPr>
              <w:fldChar w:fldCharType="separate"/>
            </w:r>
            <w:r>
              <w:rPr>
                <w:noProof/>
                <w:webHidden/>
              </w:rPr>
              <w:t>7</w:t>
            </w:r>
            <w:r>
              <w:rPr>
                <w:noProof/>
                <w:webHidden/>
              </w:rPr>
              <w:fldChar w:fldCharType="end"/>
            </w:r>
          </w:hyperlink>
        </w:p>
        <w:p w14:paraId="511F3782" w14:textId="175E309E" w:rsidR="00FD5980" w:rsidRDefault="00FD5980">
          <w:pPr>
            <w:pStyle w:val="TOC4"/>
            <w:tabs>
              <w:tab w:val="left" w:pos="1760"/>
            </w:tabs>
            <w:rPr>
              <w:rFonts w:asciiTheme="minorHAnsi" w:eastAsiaTheme="minorEastAsia" w:hAnsiTheme="minorHAnsi" w:cstheme="minorBidi"/>
              <w:noProof/>
              <w:szCs w:val="22"/>
              <w:lang w:val="en-US"/>
            </w:rPr>
          </w:pPr>
          <w:hyperlink w:anchor="_Toc120612423" w:history="1">
            <w:r w:rsidRPr="00B450FA">
              <w:rPr>
                <w:rStyle w:val="Hyperlink"/>
                <w:bCs/>
                <w:noProof/>
                <w:lang w:val="en-US"/>
              </w:rPr>
              <w:t>2.2.5.1</w:t>
            </w:r>
            <w:r>
              <w:rPr>
                <w:rFonts w:asciiTheme="minorHAnsi" w:eastAsiaTheme="minorEastAsia" w:hAnsiTheme="minorHAnsi" w:cstheme="minorBidi"/>
                <w:noProof/>
                <w:szCs w:val="22"/>
                <w:lang w:val="en-US"/>
              </w:rPr>
              <w:tab/>
            </w:r>
            <w:r w:rsidRPr="00B450FA">
              <w:rPr>
                <w:rStyle w:val="Hyperlink"/>
                <w:noProof/>
                <w:lang w:val="en-US"/>
              </w:rPr>
              <w:t>Trigger for the batch determination at sales order</w:t>
            </w:r>
            <w:r>
              <w:rPr>
                <w:noProof/>
                <w:webHidden/>
              </w:rPr>
              <w:tab/>
            </w:r>
            <w:r>
              <w:rPr>
                <w:noProof/>
                <w:webHidden/>
              </w:rPr>
              <w:fldChar w:fldCharType="begin"/>
            </w:r>
            <w:r>
              <w:rPr>
                <w:noProof/>
                <w:webHidden/>
              </w:rPr>
              <w:instrText xml:space="preserve"> PAGEREF _Toc120612423 \h </w:instrText>
            </w:r>
            <w:r>
              <w:rPr>
                <w:noProof/>
                <w:webHidden/>
              </w:rPr>
            </w:r>
            <w:r>
              <w:rPr>
                <w:noProof/>
                <w:webHidden/>
              </w:rPr>
              <w:fldChar w:fldCharType="separate"/>
            </w:r>
            <w:r>
              <w:rPr>
                <w:noProof/>
                <w:webHidden/>
              </w:rPr>
              <w:t>7</w:t>
            </w:r>
            <w:r>
              <w:rPr>
                <w:noProof/>
                <w:webHidden/>
              </w:rPr>
              <w:fldChar w:fldCharType="end"/>
            </w:r>
          </w:hyperlink>
        </w:p>
        <w:p w14:paraId="35A14474" w14:textId="52ACBC35" w:rsidR="00FD5980" w:rsidRDefault="00FD5980">
          <w:pPr>
            <w:pStyle w:val="TOC4"/>
            <w:tabs>
              <w:tab w:val="left" w:pos="1760"/>
            </w:tabs>
            <w:rPr>
              <w:rFonts w:asciiTheme="minorHAnsi" w:eastAsiaTheme="minorEastAsia" w:hAnsiTheme="minorHAnsi" w:cstheme="minorBidi"/>
              <w:noProof/>
              <w:szCs w:val="22"/>
              <w:lang w:val="en-US"/>
            </w:rPr>
          </w:pPr>
          <w:hyperlink w:anchor="_Toc120612424" w:history="1">
            <w:r w:rsidRPr="00B450FA">
              <w:rPr>
                <w:rStyle w:val="Hyperlink"/>
                <w:bCs/>
                <w:noProof/>
                <w:lang w:val="en-US"/>
              </w:rPr>
              <w:t>2.2.5.2</w:t>
            </w:r>
            <w:r>
              <w:rPr>
                <w:rFonts w:asciiTheme="minorHAnsi" w:eastAsiaTheme="minorEastAsia" w:hAnsiTheme="minorHAnsi" w:cstheme="minorBidi"/>
                <w:noProof/>
                <w:szCs w:val="22"/>
                <w:lang w:val="en-US"/>
              </w:rPr>
              <w:tab/>
            </w:r>
            <w:r w:rsidRPr="00B450FA">
              <w:rPr>
                <w:rStyle w:val="Hyperlink"/>
                <w:noProof/>
                <w:lang w:val="en-US"/>
              </w:rPr>
              <w:t>Batch search strategy</w:t>
            </w:r>
            <w:r>
              <w:rPr>
                <w:noProof/>
                <w:webHidden/>
              </w:rPr>
              <w:tab/>
            </w:r>
            <w:r>
              <w:rPr>
                <w:noProof/>
                <w:webHidden/>
              </w:rPr>
              <w:fldChar w:fldCharType="begin"/>
            </w:r>
            <w:r>
              <w:rPr>
                <w:noProof/>
                <w:webHidden/>
              </w:rPr>
              <w:instrText xml:space="preserve"> PAGEREF _Toc120612424 \h </w:instrText>
            </w:r>
            <w:r>
              <w:rPr>
                <w:noProof/>
                <w:webHidden/>
              </w:rPr>
            </w:r>
            <w:r>
              <w:rPr>
                <w:noProof/>
                <w:webHidden/>
              </w:rPr>
              <w:fldChar w:fldCharType="separate"/>
            </w:r>
            <w:r>
              <w:rPr>
                <w:noProof/>
                <w:webHidden/>
              </w:rPr>
              <w:t>7</w:t>
            </w:r>
            <w:r>
              <w:rPr>
                <w:noProof/>
                <w:webHidden/>
              </w:rPr>
              <w:fldChar w:fldCharType="end"/>
            </w:r>
          </w:hyperlink>
        </w:p>
        <w:p w14:paraId="06CBE1E6" w14:textId="0F2FB685" w:rsidR="00FD5980" w:rsidRDefault="00FD5980">
          <w:pPr>
            <w:pStyle w:val="TOC3"/>
            <w:tabs>
              <w:tab w:val="left" w:pos="1320"/>
            </w:tabs>
            <w:rPr>
              <w:rFonts w:asciiTheme="minorHAnsi" w:eastAsiaTheme="minorEastAsia" w:hAnsiTheme="minorHAnsi" w:cstheme="minorBidi"/>
              <w:noProof/>
              <w:szCs w:val="22"/>
              <w:lang w:val="en-US"/>
            </w:rPr>
          </w:pPr>
          <w:hyperlink w:anchor="_Toc120612425" w:history="1">
            <w:r w:rsidRPr="00B450FA">
              <w:rPr>
                <w:rStyle w:val="Hyperlink"/>
                <w:noProof/>
                <w:lang w:val="en-US"/>
                <w14:scene3d>
                  <w14:camera w14:prst="orthographicFront"/>
                  <w14:lightRig w14:rig="threePt" w14:dir="t">
                    <w14:rot w14:lat="0" w14:lon="0" w14:rev="0"/>
                  </w14:lightRig>
                </w14:scene3d>
              </w:rPr>
              <w:t>2.2.6</w:t>
            </w:r>
            <w:r>
              <w:rPr>
                <w:rFonts w:asciiTheme="minorHAnsi" w:eastAsiaTheme="minorEastAsia" w:hAnsiTheme="minorHAnsi" w:cstheme="minorBidi"/>
                <w:noProof/>
                <w:szCs w:val="22"/>
                <w:lang w:val="en-US"/>
              </w:rPr>
              <w:tab/>
            </w:r>
            <w:r w:rsidRPr="00B450FA">
              <w:rPr>
                <w:rStyle w:val="Hyperlink"/>
                <w:noProof/>
                <w:lang w:val="en-US"/>
              </w:rPr>
              <w:t>Final check on order save</w:t>
            </w:r>
            <w:r>
              <w:rPr>
                <w:noProof/>
                <w:webHidden/>
              </w:rPr>
              <w:tab/>
            </w:r>
            <w:r>
              <w:rPr>
                <w:noProof/>
                <w:webHidden/>
              </w:rPr>
              <w:fldChar w:fldCharType="begin"/>
            </w:r>
            <w:r>
              <w:rPr>
                <w:noProof/>
                <w:webHidden/>
              </w:rPr>
              <w:instrText xml:space="preserve"> PAGEREF _Toc120612425 \h </w:instrText>
            </w:r>
            <w:r>
              <w:rPr>
                <w:noProof/>
                <w:webHidden/>
              </w:rPr>
            </w:r>
            <w:r>
              <w:rPr>
                <w:noProof/>
                <w:webHidden/>
              </w:rPr>
              <w:fldChar w:fldCharType="separate"/>
            </w:r>
            <w:r>
              <w:rPr>
                <w:noProof/>
                <w:webHidden/>
              </w:rPr>
              <w:t>7</w:t>
            </w:r>
            <w:r>
              <w:rPr>
                <w:noProof/>
                <w:webHidden/>
              </w:rPr>
              <w:fldChar w:fldCharType="end"/>
            </w:r>
          </w:hyperlink>
        </w:p>
        <w:p w14:paraId="56A5DA2B" w14:textId="1C89D5FE" w:rsidR="00FD5980" w:rsidRDefault="00FD5980">
          <w:pPr>
            <w:pStyle w:val="TOC3"/>
            <w:tabs>
              <w:tab w:val="left" w:pos="1320"/>
            </w:tabs>
            <w:rPr>
              <w:rFonts w:asciiTheme="minorHAnsi" w:eastAsiaTheme="minorEastAsia" w:hAnsiTheme="minorHAnsi" w:cstheme="minorBidi"/>
              <w:noProof/>
              <w:szCs w:val="22"/>
              <w:lang w:val="en-US"/>
            </w:rPr>
          </w:pPr>
          <w:hyperlink w:anchor="_Toc120612426" w:history="1">
            <w:r w:rsidRPr="00B450FA">
              <w:rPr>
                <w:rStyle w:val="Hyperlink"/>
                <w:noProof/>
                <w:lang w:val="en-US"/>
                <w14:scene3d>
                  <w14:camera w14:prst="orthographicFront"/>
                  <w14:lightRig w14:rig="threePt" w14:dir="t">
                    <w14:rot w14:lat="0" w14:lon="0" w14:rev="0"/>
                  </w14:lightRig>
                </w14:scene3d>
              </w:rPr>
              <w:t>2.2.7</w:t>
            </w:r>
            <w:r>
              <w:rPr>
                <w:rFonts w:asciiTheme="minorHAnsi" w:eastAsiaTheme="minorEastAsia" w:hAnsiTheme="minorHAnsi" w:cstheme="minorBidi"/>
                <w:noProof/>
                <w:szCs w:val="22"/>
                <w:lang w:val="en-US"/>
              </w:rPr>
              <w:tab/>
            </w:r>
            <w:r w:rsidRPr="00B450FA">
              <w:rPr>
                <w:rStyle w:val="Hyperlink"/>
                <w:bCs/>
                <w:noProof/>
                <w:lang w:val="en-US"/>
              </w:rPr>
              <w:t>Delivery creation</w:t>
            </w:r>
            <w:r>
              <w:rPr>
                <w:noProof/>
                <w:webHidden/>
              </w:rPr>
              <w:tab/>
            </w:r>
            <w:r>
              <w:rPr>
                <w:noProof/>
                <w:webHidden/>
              </w:rPr>
              <w:fldChar w:fldCharType="begin"/>
            </w:r>
            <w:r>
              <w:rPr>
                <w:noProof/>
                <w:webHidden/>
              </w:rPr>
              <w:instrText xml:space="preserve"> PAGEREF _Toc120612426 \h </w:instrText>
            </w:r>
            <w:r>
              <w:rPr>
                <w:noProof/>
                <w:webHidden/>
              </w:rPr>
            </w:r>
            <w:r>
              <w:rPr>
                <w:noProof/>
                <w:webHidden/>
              </w:rPr>
              <w:fldChar w:fldCharType="separate"/>
            </w:r>
            <w:r>
              <w:rPr>
                <w:noProof/>
                <w:webHidden/>
              </w:rPr>
              <w:t>7</w:t>
            </w:r>
            <w:r>
              <w:rPr>
                <w:noProof/>
                <w:webHidden/>
              </w:rPr>
              <w:fldChar w:fldCharType="end"/>
            </w:r>
          </w:hyperlink>
        </w:p>
        <w:p w14:paraId="33AF8481" w14:textId="0A939D3F" w:rsidR="00FD5980" w:rsidRDefault="00FD5980">
          <w:pPr>
            <w:pStyle w:val="TOC2"/>
            <w:tabs>
              <w:tab w:val="left" w:pos="880"/>
            </w:tabs>
            <w:rPr>
              <w:rFonts w:asciiTheme="minorHAnsi" w:eastAsiaTheme="minorEastAsia" w:hAnsiTheme="minorHAnsi" w:cstheme="minorBidi"/>
              <w:noProof/>
              <w:szCs w:val="22"/>
              <w:lang w:val="en-US"/>
            </w:rPr>
          </w:pPr>
          <w:hyperlink w:anchor="_Toc120612427" w:history="1">
            <w:r w:rsidRPr="00B450FA">
              <w:rPr>
                <w:rStyle w:val="Hyperlink"/>
                <w:noProof/>
              </w:rPr>
              <w:t>2.3</w:t>
            </w:r>
            <w:r>
              <w:rPr>
                <w:rFonts w:asciiTheme="minorHAnsi" w:eastAsiaTheme="minorEastAsia" w:hAnsiTheme="minorHAnsi" w:cstheme="minorBidi"/>
                <w:noProof/>
                <w:szCs w:val="22"/>
                <w:lang w:val="en-US"/>
              </w:rPr>
              <w:tab/>
            </w:r>
            <w:r w:rsidRPr="00B450FA">
              <w:rPr>
                <w:rStyle w:val="Hyperlink"/>
                <w:noProof/>
              </w:rPr>
              <w:t>Error Handling Specifications</w:t>
            </w:r>
            <w:r>
              <w:rPr>
                <w:noProof/>
                <w:webHidden/>
              </w:rPr>
              <w:tab/>
            </w:r>
            <w:r>
              <w:rPr>
                <w:noProof/>
                <w:webHidden/>
              </w:rPr>
              <w:fldChar w:fldCharType="begin"/>
            </w:r>
            <w:r>
              <w:rPr>
                <w:noProof/>
                <w:webHidden/>
              </w:rPr>
              <w:instrText xml:space="preserve"> PAGEREF _Toc120612427 \h </w:instrText>
            </w:r>
            <w:r>
              <w:rPr>
                <w:noProof/>
                <w:webHidden/>
              </w:rPr>
            </w:r>
            <w:r>
              <w:rPr>
                <w:noProof/>
                <w:webHidden/>
              </w:rPr>
              <w:fldChar w:fldCharType="separate"/>
            </w:r>
            <w:r>
              <w:rPr>
                <w:noProof/>
                <w:webHidden/>
              </w:rPr>
              <w:t>8</w:t>
            </w:r>
            <w:r>
              <w:rPr>
                <w:noProof/>
                <w:webHidden/>
              </w:rPr>
              <w:fldChar w:fldCharType="end"/>
            </w:r>
          </w:hyperlink>
        </w:p>
        <w:p w14:paraId="6F7B1D61" w14:textId="0EDE426B" w:rsidR="00FD5980" w:rsidRDefault="00FD5980">
          <w:pPr>
            <w:pStyle w:val="TOC1"/>
            <w:tabs>
              <w:tab w:val="left" w:pos="440"/>
            </w:tabs>
            <w:rPr>
              <w:rFonts w:asciiTheme="minorHAnsi" w:eastAsiaTheme="minorEastAsia" w:hAnsiTheme="minorHAnsi" w:cstheme="minorBidi"/>
              <w:noProof/>
              <w:szCs w:val="22"/>
              <w:lang w:val="en-US"/>
            </w:rPr>
          </w:pPr>
          <w:hyperlink w:anchor="_Toc120612428" w:history="1">
            <w:r w:rsidRPr="00B450FA">
              <w:rPr>
                <w:rStyle w:val="Hyperlink"/>
                <w:noProof/>
              </w:rPr>
              <w:t>3</w:t>
            </w:r>
            <w:r>
              <w:rPr>
                <w:rFonts w:asciiTheme="minorHAnsi" w:eastAsiaTheme="minorEastAsia" w:hAnsiTheme="minorHAnsi" w:cstheme="minorBidi"/>
                <w:noProof/>
                <w:szCs w:val="22"/>
                <w:lang w:val="en-US"/>
              </w:rPr>
              <w:tab/>
            </w:r>
            <w:r w:rsidRPr="00B450FA">
              <w:rPr>
                <w:rStyle w:val="Hyperlink"/>
                <w:noProof/>
              </w:rPr>
              <w:t>Related Documents</w:t>
            </w:r>
            <w:r>
              <w:rPr>
                <w:noProof/>
                <w:webHidden/>
              </w:rPr>
              <w:tab/>
            </w:r>
            <w:r>
              <w:rPr>
                <w:noProof/>
                <w:webHidden/>
              </w:rPr>
              <w:fldChar w:fldCharType="begin"/>
            </w:r>
            <w:r>
              <w:rPr>
                <w:noProof/>
                <w:webHidden/>
              </w:rPr>
              <w:instrText xml:space="preserve"> PAGEREF _Toc120612428 \h </w:instrText>
            </w:r>
            <w:r>
              <w:rPr>
                <w:noProof/>
                <w:webHidden/>
              </w:rPr>
            </w:r>
            <w:r>
              <w:rPr>
                <w:noProof/>
                <w:webHidden/>
              </w:rPr>
              <w:fldChar w:fldCharType="separate"/>
            </w:r>
            <w:r>
              <w:rPr>
                <w:noProof/>
                <w:webHidden/>
              </w:rPr>
              <w:t>8</w:t>
            </w:r>
            <w:r>
              <w:rPr>
                <w:noProof/>
                <w:webHidden/>
              </w:rPr>
              <w:fldChar w:fldCharType="end"/>
            </w:r>
          </w:hyperlink>
        </w:p>
        <w:p w14:paraId="61230E3E" w14:textId="42B1B147" w:rsidR="00FD5980" w:rsidRDefault="00FD5980">
          <w:pPr>
            <w:pStyle w:val="TOC1"/>
            <w:tabs>
              <w:tab w:val="left" w:pos="440"/>
            </w:tabs>
            <w:rPr>
              <w:rFonts w:asciiTheme="minorHAnsi" w:eastAsiaTheme="minorEastAsia" w:hAnsiTheme="minorHAnsi" w:cstheme="minorBidi"/>
              <w:noProof/>
              <w:szCs w:val="22"/>
              <w:lang w:val="en-US"/>
            </w:rPr>
          </w:pPr>
          <w:hyperlink w:anchor="_Toc120612429" w:history="1">
            <w:r w:rsidRPr="00B450FA">
              <w:rPr>
                <w:rStyle w:val="Hyperlink"/>
                <w:rFonts w:ascii="Times New Roman" w:hAnsi="Times New Roman"/>
                <w:noProof/>
              </w:rPr>
              <w:t>4</w:t>
            </w:r>
            <w:r>
              <w:rPr>
                <w:rFonts w:asciiTheme="minorHAnsi" w:eastAsiaTheme="minorEastAsia" w:hAnsiTheme="minorHAnsi" w:cstheme="minorBidi"/>
                <w:noProof/>
                <w:szCs w:val="22"/>
                <w:lang w:val="en-US"/>
              </w:rPr>
              <w:tab/>
            </w:r>
            <w:r w:rsidRPr="00B450FA">
              <w:rPr>
                <w:rStyle w:val="Hyperlink"/>
                <w:noProof/>
              </w:rPr>
              <w:t>Document History</w:t>
            </w:r>
            <w:r>
              <w:rPr>
                <w:noProof/>
                <w:webHidden/>
              </w:rPr>
              <w:tab/>
            </w:r>
            <w:r>
              <w:rPr>
                <w:noProof/>
                <w:webHidden/>
              </w:rPr>
              <w:fldChar w:fldCharType="begin"/>
            </w:r>
            <w:r>
              <w:rPr>
                <w:noProof/>
                <w:webHidden/>
              </w:rPr>
              <w:instrText xml:space="preserve"> PAGEREF _Toc120612429 \h </w:instrText>
            </w:r>
            <w:r>
              <w:rPr>
                <w:noProof/>
                <w:webHidden/>
              </w:rPr>
            </w:r>
            <w:r>
              <w:rPr>
                <w:noProof/>
                <w:webHidden/>
              </w:rPr>
              <w:fldChar w:fldCharType="separate"/>
            </w:r>
            <w:r>
              <w:rPr>
                <w:noProof/>
                <w:webHidden/>
              </w:rPr>
              <w:t>8</w:t>
            </w:r>
            <w:r>
              <w:rPr>
                <w:noProof/>
                <w:webHidden/>
              </w:rPr>
              <w:fldChar w:fldCharType="end"/>
            </w:r>
          </w:hyperlink>
        </w:p>
        <w:p w14:paraId="18E6520B" w14:textId="596104AF" w:rsidR="00FD5980" w:rsidRDefault="00FD5980">
          <w:pPr>
            <w:pStyle w:val="TOC1"/>
            <w:tabs>
              <w:tab w:val="left" w:pos="440"/>
            </w:tabs>
            <w:rPr>
              <w:rFonts w:asciiTheme="minorHAnsi" w:eastAsiaTheme="minorEastAsia" w:hAnsiTheme="minorHAnsi" w:cstheme="minorBidi"/>
              <w:noProof/>
              <w:szCs w:val="22"/>
              <w:lang w:val="en-US"/>
            </w:rPr>
          </w:pPr>
          <w:hyperlink w:anchor="_Toc120612430" w:history="1">
            <w:r w:rsidRPr="00B450FA">
              <w:rPr>
                <w:rStyle w:val="Hyperlink"/>
                <w:noProof/>
              </w:rPr>
              <w:t>5</w:t>
            </w:r>
            <w:r>
              <w:rPr>
                <w:rFonts w:asciiTheme="minorHAnsi" w:eastAsiaTheme="minorEastAsia" w:hAnsiTheme="minorHAnsi" w:cstheme="minorBidi"/>
                <w:noProof/>
                <w:szCs w:val="22"/>
                <w:lang w:val="en-US"/>
              </w:rPr>
              <w:tab/>
            </w:r>
            <w:r w:rsidRPr="00B450FA">
              <w:rPr>
                <w:rStyle w:val="Hyperlink"/>
                <w:noProof/>
              </w:rPr>
              <w:t>Appendix</w:t>
            </w:r>
            <w:r>
              <w:rPr>
                <w:noProof/>
                <w:webHidden/>
              </w:rPr>
              <w:tab/>
            </w:r>
            <w:r>
              <w:rPr>
                <w:noProof/>
                <w:webHidden/>
              </w:rPr>
              <w:fldChar w:fldCharType="begin"/>
            </w:r>
            <w:r>
              <w:rPr>
                <w:noProof/>
                <w:webHidden/>
              </w:rPr>
              <w:instrText xml:space="preserve"> PAGEREF _Toc120612430 \h </w:instrText>
            </w:r>
            <w:r>
              <w:rPr>
                <w:noProof/>
                <w:webHidden/>
              </w:rPr>
            </w:r>
            <w:r>
              <w:rPr>
                <w:noProof/>
                <w:webHidden/>
              </w:rPr>
              <w:fldChar w:fldCharType="separate"/>
            </w:r>
            <w:r>
              <w:rPr>
                <w:noProof/>
                <w:webHidden/>
              </w:rPr>
              <w:t>8</w:t>
            </w:r>
            <w:r>
              <w:rPr>
                <w:noProof/>
                <w:webHidden/>
              </w:rPr>
              <w:fldChar w:fldCharType="end"/>
            </w:r>
          </w:hyperlink>
        </w:p>
        <w:p w14:paraId="46D0D06B" w14:textId="56E62A97" w:rsidR="1B34F170" w:rsidRDefault="1B34F170" w:rsidP="1B34F170">
          <w:pPr>
            <w:pStyle w:val="TOC1"/>
            <w:tabs>
              <w:tab w:val="clear" w:pos="9639"/>
              <w:tab w:val="left" w:pos="435"/>
              <w:tab w:val="right" w:leader="dot" w:pos="9630"/>
            </w:tabs>
            <w:rPr>
              <w:rStyle w:val="Hyperlink"/>
            </w:rPr>
          </w:pPr>
          <w:r>
            <w:fldChar w:fldCharType="end"/>
          </w:r>
        </w:p>
      </w:sdtContent>
    </w:sdt>
    <w:p w14:paraId="32A79E93" w14:textId="2325DC6E" w:rsidR="1B34F170" w:rsidRDefault="1B34F170">
      <w:r>
        <w:br w:type="page"/>
      </w:r>
    </w:p>
    <w:p w14:paraId="2E6F5FC9" w14:textId="77777777" w:rsidR="000A14B1" w:rsidRDefault="5D79D852">
      <w:pPr>
        <w:pStyle w:val="Heading1"/>
      </w:pPr>
      <w:bookmarkStart w:id="4" w:name="_Toc512847674"/>
      <w:bookmarkStart w:id="5" w:name="_Toc523897696"/>
      <w:bookmarkStart w:id="6" w:name="_Toc114841291"/>
      <w:bookmarkStart w:id="7" w:name="_Toc120612407"/>
      <w:r>
        <w:lastRenderedPageBreak/>
        <w:t>Business Functionality Overview</w:t>
      </w:r>
      <w:bookmarkEnd w:id="4"/>
      <w:bookmarkEnd w:id="5"/>
      <w:bookmarkEnd w:id="6"/>
      <w:bookmarkEnd w:id="7"/>
    </w:p>
    <w:p w14:paraId="144A5D23" w14:textId="77777777" w:rsidR="007F08AB" w:rsidRDefault="007F08AB"/>
    <w:p w14:paraId="207E231C" w14:textId="77777777" w:rsidR="00297538" w:rsidRDefault="282F36E4">
      <w:pPr>
        <w:pStyle w:val="Heading2"/>
      </w:pPr>
      <w:bookmarkStart w:id="8" w:name="_Toc114841292"/>
      <w:bookmarkStart w:id="9" w:name="_Toc120612408"/>
      <w:r>
        <w:t>Functional Specification Type</w:t>
      </w:r>
      <w:bookmarkEnd w:id="8"/>
      <w:bookmarkEnd w:id="9"/>
      <w:r>
        <w:t xml:space="preserve"> </w:t>
      </w:r>
    </w:p>
    <w:p w14:paraId="738610EB" w14:textId="77777777" w:rsidR="00297538" w:rsidRDefault="00297538"/>
    <w:tbl>
      <w:tblPr>
        <w:tblW w:w="3129" w:type="dxa"/>
        <w:tblInd w:w="93" w:type="dxa"/>
        <w:tblLook w:val="04A0" w:firstRow="1" w:lastRow="0" w:firstColumn="1" w:lastColumn="0" w:noHBand="0" w:noVBand="1"/>
      </w:tblPr>
      <w:tblGrid>
        <w:gridCol w:w="1716"/>
        <w:gridCol w:w="1413"/>
      </w:tblGrid>
      <w:tr w:rsidR="00297538" w:rsidRPr="00297538" w14:paraId="2D6E3600" w14:textId="77777777" w:rsidTr="1B34F170">
        <w:trPr>
          <w:trHeight w:val="300"/>
        </w:trPr>
        <w:tc>
          <w:tcPr>
            <w:tcW w:w="1716"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bottom"/>
            <w:hideMark/>
          </w:tcPr>
          <w:p w14:paraId="195A3309" w14:textId="77777777" w:rsidR="00297538" w:rsidRPr="00297538" w:rsidRDefault="00297538" w:rsidP="00297538">
            <w:pPr>
              <w:rPr>
                <w:rFonts w:ascii="Calibri" w:hAnsi="Calibri"/>
                <w:color w:val="000000"/>
                <w:szCs w:val="22"/>
                <w:lang w:val="en-US"/>
              </w:rPr>
            </w:pPr>
            <w:r w:rsidRPr="00297538">
              <w:rPr>
                <w:rFonts w:ascii="Calibri" w:hAnsi="Calibri"/>
                <w:color w:val="000000"/>
                <w:szCs w:val="22"/>
                <w:lang w:val="en-US"/>
              </w:rPr>
              <w:t>FS Type</w:t>
            </w:r>
          </w:p>
        </w:tc>
        <w:tc>
          <w:tcPr>
            <w:tcW w:w="1413" w:type="dxa"/>
            <w:tcBorders>
              <w:top w:val="single" w:sz="4" w:space="0" w:color="auto"/>
              <w:left w:val="nil"/>
              <w:bottom w:val="single" w:sz="4" w:space="0" w:color="auto"/>
              <w:right w:val="single" w:sz="4" w:space="0" w:color="auto"/>
            </w:tcBorders>
            <w:shd w:val="clear" w:color="auto" w:fill="A6A6A6" w:themeFill="background1" w:themeFillShade="A6"/>
            <w:noWrap/>
            <w:vAlign w:val="bottom"/>
            <w:hideMark/>
          </w:tcPr>
          <w:p w14:paraId="2759D7AA" w14:textId="77777777" w:rsidR="00297538" w:rsidRPr="00297538" w:rsidRDefault="00297538" w:rsidP="00297538">
            <w:pPr>
              <w:rPr>
                <w:rFonts w:ascii="Calibri" w:hAnsi="Calibri"/>
                <w:color w:val="000000"/>
                <w:szCs w:val="22"/>
                <w:lang w:val="en-US"/>
              </w:rPr>
            </w:pPr>
            <w:r w:rsidRPr="00297538">
              <w:rPr>
                <w:rFonts w:ascii="Calibri" w:hAnsi="Calibri"/>
                <w:color w:val="000000"/>
                <w:szCs w:val="22"/>
                <w:lang w:val="en-US"/>
              </w:rPr>
              <w:t>Applicable</w:t>
            </w:r>
          </w:p>
        </w:tc>
      </w:tr>
      <w:tr w:rsidR="00297538" w:rsidRPr="00297538" w14:paraId="1E739467" w14:textId="77777777" w:rsidTr="1B34F170">
        <w:trPr>
          <w:trHeight w:val="300"/>
        </w:trPr>
        <w:tc>
          <w:tcPr>
            <w:tcW w:w="1716" w:type="dxa"/>
            <w:tcBorders>
              <w:top w:val="nil"/>
              <w:left w:val="single" w:sz="4" w:space="0" w:color="auto"/>
              <w:bottom w:val="single" w:sz="4" w:space="0" w:color="auto"/>
              <w:right w:val="single" w:sz="4" w:space="0" w:color="auto"/>
            </w:tcBorders>
            <w:shd w:val="clear" w:color="auto" w:fill="auto"/>
            <w:noWrap/>
            <w:vAlign w:val="bottom"/>
            <w:hideMark/>
          </w:tcPr>
          <w:p w14:paraId="1DE730C1" w14:textId="77777777" w:rsidR="00297538" w:rsidRPr="00297538" w:rsidRDefault="00297538" w:rsidP="00297538">
            <w:pPr>
              <w:rPr>
                <w:rFonts w:ascii="Calibri" w:hAnsi="Calibri"/>
                <w:color w:val="000000"/>
                <w:szCs w:val="22"/>
                <w:lang w:val="en-US"/>
              </w:rPr>
            </w:pPr>
            <w:r w:rsidRPr="00297538">
              <w:rPr>
                <w:rFonts w:ascii="Calibri" w:hAnsi="Calibri"/>
                <w:color w:val="000000"/>
                <w:szCs w:val="22"/>
                <w:lang w:val="en-US"/>
              </w:rPr>
              <w:t>Reports</w:t>
            </w:r>
          </w:p>
        </w:tc>
        <w:tc>
          <w:tcPr>
            <w:tcW w:w="1413" w:type="dxa"/>
            <w:tcBorders>
              <w:top w:val="nil"/>
              <w:left w:val="nil"/>
              <w:bottom w:val="single" w:sz="4" w:space="0" w:color="auto"/>
              <w:right w:val="single" w:sz="4" w:space="0" w:color="auto"/>
            </w:tcBorders>
            <w:shd w:val="clear" w:color="auto" w:fill="auto"/>
            <w:noWrap/>
            <w:vAlign w:val="bottom"/>
            <w:hideMark/>
          </w:tcPr>
          <w:p w14:paraId="14E48818" w14:textId="78C9B811" w:rsidR="00297538" w:rsidRPr="00297538" w:rsidRDefault="00987933" w:rsidP="25C0D122">
            <w:pPr>
              <w:rPr>
                <w:rFonts w:ascii="Calibri" w:hAnsi="Calibri"/>
                <w:color w:val="000000"/>
                <w:lang w:val="en-US"/>
              </w:rPr>
            </w:pPr>
            <w:r w:rsidRPr="25C0D122">
              <w:rPr>
                <w:rFonts w:ascii="Calibri" w:hAnsi="Calibri"/>
                <w:color w:val="000000" w:themeColor="text1"/>
                <w:lang w:val="en-US"/>
              </w:rPr>
              <w:t xml:space="preserve">       </w:t>
            </w:r>
          </w:p>
        </w:tc>
      </w:tr>
      <w:tr w:rsidR="00297538" w:rsidRPr="00297538" w14:paraId="2D739E20" w14:textId="77777777" w:rsidTr="1B34F170">
        <w:trPr>
          <w:trHeight w:val="300"/>
        </w:trPr>
        <w:tc>
          <w:tcPr>
            <w:tcW w:w="1716" w:type="dxa"/>
            <w:tcBorders>
              <w:top w:val="nil"/>
              <w:left w:val="single" w:sz="4" w:space="0" w:color="auto"/>
              <w:bottom w:val="single" w:sz="4" w:space="0" w:color="auto"/>
              <w:right w:val="single" w:sz="4" w:space="0" w:color="auto"/>
            </w:tcBorders>
            <w:shd w:val="clear" w:color="auto" w:fill="auto"/>
            <w:noWrap/>
            <w:vAlign w:val="bottom"/>
            <w:hideMark/>
          </w:tcPr>
          <w:p w14:paraId="0C121A49" w14:textId="77777777" w:rsidR="00297538" w:rsidRPr="00297538" w:rsidRDefault="00297538" w:rsidP="00297538">
            <w:pPr>
              <w:rPr>
                <w:rFonts w:ascii="Calibri" w:hAnsi="Calibri"/>
                <w:color w:val="000000"/>
                <w:szCs w:val="22"/>
                <w:lang w:val="en-US"/>
              </w:rPr>
            </w:pPr>
            <w:r w:rsidRPr="00297538">
              <w:rPr>
                <w:rFonts w:ascii="Calibri" w:hAnsi="Calibri"/>
                <w:color w:val="000000"/>
                <w:szCs w:val="22"/>
                <w:lang w:val="en-US"/>
              </w:rPr>
              <w:t>Interfaces</w:t>
            </w:r>
          </w:p>
        </w:tc>
        <w:tc>
          <w:tcPr>
            <w:tcW w:w="1413" w:type="dxa"/>
            <w:tcBorders>
              <w:top w:val="nil"/>
              <w:left w:val="nil"/>
              <w:bottom w:val="single" w:sz="4" w:space="0" w:color="auto"/>
              <w:right w:val="single" w:sz="4" w:space="0" w:color="auto"/>
            </w:tcBorders>
            <w:shd w:val="clear" w:color="auto" w:fill="auto"/>
            <w:noWrap/>
            <w:vAlign w:val="bottom"/>
            <w:hideMark/>
          </w:tcPr>
          <w:p w14:paraId="76A25331" w14:textId="77777777" w:rsidR="00297538" w:rsidRPr="00297538" w:rsidRDefault="00297538" w:rsidP="00297538">
            <w:pPr>
              <w:rPr>
                <w:rFonts w:ascii="Calibri" w:hAnsi="Calibri"/>
                <w:color w:val="000000"/>
                <w:szCs w:val="22"/>
                <w:lang w:val="en-US"/>
              </w:rPr>
            </w:pPr>
            <w:r w:rsidRPr="00297538">
              <w:rPr>
                <w:rFonts w:ascii="Calibri" w:hAnsi="Calibri"/>
                <w:color w:val="000000"/>
                <w:szCs w:val="22"/>
                <w:lang w:val="en-US"/>
              </w:rPr>
              <w:t> </w:t>
            </w:r>
            <w:r w:rsidR="0027742F">
              <w:rPr>
                <w:rFonts w:ascii="Calibri" w:hAnsi="Calibri"/>
                <w:color w:val="000000"/>
                <w:szCs w:val="22"/>
                <w:lang w:val="en-US"/>
              </w:rPr>
              <w:t xml:space="preserve">      </w:t>
            </w:r>
          </w:p>
        </w:tc>
      </w:tr>
      <w:tr w:rsidR="00297538" w:rsidRPr="00297538" w14:paraId="3218F0B5" w14:textId="77777777" w:rsidTr="1B34F170">
        <w:trPr>
          <w:trHeight w:val="300"/>
        </w:trPr>
        <w:tc>
          <w:tcPr>
            <w:tcW w:w="1716" w:type="dxa"/>
            <w:tcBorders>
              <w:top w:val="nil"/>
              <w:left w:val="single" w:sz="4" w:space="0" w:color="auto"/>
              <w:bottom w:val="single" w:sz="4" w:space="0" w:color="auto"/>
              <w:right w:val="single" w:sz="4" w:space="0" w:color="auto"/>
            </w:tcBorders>
            <w:shd w:val="clear" w:color="auto" w:fill="auto"/>
            <w:noWrap/>
            <w:vAlign w:val="bottom"/>
            <w:hideMark/>
          </w:tcPr>
          <w:p w14:paraId="5956B1D2" w14:textId="77777777" w:rsidR="00297538" w:rsidRPr="00297538" w:rsidRDefault="00297538" w:rsidP="00297538">
            <w:pPr>
              <w:rPr>
                <w:rFonts w:ascii="Calibri" w:hAnsi="Calibri"/>
                <w:color w:val="000000"/>
                <w:szCs w:val="22"/>
                <w:lang w:val="en-US"/>
              </w:rPr>
            </w:pPr>
            <w:r w:rsidRPr="00297538">
              <w:rPr>
                <w:rFonts w:ascii="Calibri" w:hAnsi="Calibri"/>
                <w:color w:val="000000"/>
                <w:szCs w:val="22"/>
                <w:lang w:val="en-US"/>
              </w:rPr>
              <w:t xml:space="preserve">Enhancements </w:t>
            </w:r>
          </w:p>
        </w:tc>
        <w:tc>
          <w:tcPr>
            <w:tcW w:w="1413" w:type="dxa"/>
            <w:tcBorders>
              <w:top w:val="nil"/>
              <w:left w:val="nil"/>
              <w:bottom w:val="single" w:sz="4" w:space="0" w:color="auto"/>
              <w:right w:val="single" w:sz="4" w:space="0" w:color="auto"/>
            </w:tcBorders>
            <w:shd w:val="clear" w:color="auto" w:fill="auto"/>
            <w:noWrap/>
            <w:vAlign w:val="bottom"/>
            <w:hideMark/>
          </w:tcPr>
          <w:p w14:paraId="07722D7D" w14:textId="45B8717C" w:rsidR="00297538" w:rsidRPr="00297538" w:rsidRDefault="00297538" w:rsidP="25C0D122">
            <w:pPr>
              <w:rPr>
                <w:rFonts w:ascii="Calibri" w:hAnsi="Calibri"/>
                <w:color w:val="000000"/>
                <w:lang w:val="en-US"/>
              </w:rPr>
            </w:pPr>
            <w:r w:rsidRPr="25C0D122">
              <w:rPr>
                <w:rFonts w:ascii="Calibri" w:hAnsi="Calibri"/>
                <w:color w:val="000000" w:themeColor="text1"/>
                <w:lang w:val="en-US"/>
              </w:rPr>
              <w:t> </w:t>
            </w:r>
            <w:r w:rsidR="0044586C" w:rsidRPr="25C0D122">
              <w:rPr>
                <w:rFonts w:ascii="Calibri" w:hAnsi="Calibri"/>
                <w:color w:val="000000" w:themeColor="text1"/>
                <w:lang w:val="en-US"/>
              </w:rPr>
              <w:t xml:space="preserve">     </w:t>
            </w:r>
            <w:r w:rsidR="00B64914">
              <w:rPr>
                <w:rFonts w:ascii="Calibri" w:hAnsi="Calibri"/>
                <w:color w:val="000000" w:themeColor="text1"/>
                <w:lang w:val="en-US"/>
              </w:rPr>
              <w:t>X</w:t>
            </w:r>
          </w:p>
        </w:tc>
      </w:tr>
      <w:tr w:rsidR="00297538" w:rsidRPr="00297538" w14:paraId="500382A4" w14:textId="77777777" w:rsidTr="1B34F170">
        <w:trPr>
          <w:trHeight w:val="300"/>
        </w:trPr>
        <w:tc>
          <w:tcPr>
            <w:tcW w:w="1716" w:type="dxa"/>
            <w:tcBorders>
              <w:top w:val="nil"/>
              <w:left w:val="single" w:sz="4" w:space="0" w:color="auto"/>
              <w:bottom w:val="single" w:sz="4" w:space="0" w:color="auto"/>
              <w:right w:val="single" w:sz="4" w:space="0" w:color="auto"/>
            </w:tcBorders>
            <w:shd w:val="clear" w:color="auto" w:fill="auto"/>
            <w:noWrap/>
            <w:vAlign w:val="bottom"/>
            <w:hideMark/>
          </w:tcPr>
          <w:p w14:paraId="7F4FEB79" w14:textId="77777777" w:rsidR="00297538" w:rsidRPr="00297538" w:rsidRDefault="00297538" w:rsidP="00297538">
            <w:pPr>
              <w:rPr>
                <w:rFonts w:ascii="Calibri" w:hAnsi="Calibri"/>
                <w:color w:val="000000"/>
                <w:szCs w:val="22"/>
                <w:lang w:val="en-US"/>
              </w:rPr>
            </w:pPr>
            <w:r w:rsidRPr="00297538">
              <w:rPr>
                <w:rFonts w:ascii="Calibri" w:hAnsi="Calibri"/>
                <w:color w:val="000000"/>
                <w:szCs w:val="22"/>
                <w:lang w:val="en-US"/>
              </w:rPr>
              <w:t>Forms</w:t>
            </w:r>
          </w:p>
        </w:tc>
        <w:tc>
          <w:tcPr>
            <w:tcW w:w="1413" w:type="dxa"/>
            <w:tcBorders>
              <w:top w:val="nil"/>
              <w:left w:val="nil"/>
              <w:bottom w:val="single" w:sz="4" w:space="0" w:color="auto"/>
              <w:right w:val="single" w:sz="4" w:space="0" w:color="auto"/>
            </w:tcBorders>
            <w:shd w:val="clear" w:color="auto" w:fill="auto"/>
            <w:noWrap/>
            <w:vAlign w:val="bottom"/>
            <w:hideMark/>
          </w:tcPr>
          <w:p w14:paraId="6E7BEAA2" w14:textId="77777777" w:rsidR="00297538" w:rsidRPr="00297538" w:rsidRDefault="00297538" w:rsidP="00297538">
            <w:pPr>
              <w:rPr>
                <w:rFonts w:ascii="Calibri" w:hAnsi="Calibri"/>
                <w:color w:val="000000"/>
                <w:szCs w:val="22"/>
                <w:lang w:val="en-US"/>
              </w:rPr>
            </w:pPr>
            <w:r w:rsidRPr="00297538">
              <w:rPr>
                <w:rFonts w:ascii="Calibri" w:hAnsi="Calibri"/>
                <w:color w:val="000000"/>
                <w:szCs w:val="22"/>
                <w:lang w:val="en-US"/>
              </w:rPr>
              <w:t> </w:t>
            </w:r>
          </w:p>
        </w:tc>
      </w:tr>
      <w:tr w:rsidR="00297538" w:rsidRPr="00297538" w14:paraId="72F8F40E" w14:textId="77777777" w:rsidTr="1B34F170">
        <w:trPr>
          <w:trHeight w:val="300"/>
        </w:trPr>
        <w:tc>
          <w:tcPr>
            <w:tcW w:w="1716" w:type="dxa"/>
            <w:tcBorders>
              <w:top w:val="nil"/>
              <w:left w:val="single" w:sz="4" w:space="0" w:color="auto"/>
              <w:bottom w:val="single" w:sz="4" w:space="0" w:color="auto"/>
              <w:right w:val="single" w:sz="4" w:space="0" w:color="auto"/>
            </w:tcBorders>
            <w:shd w:val="clear" w:color="auto" w:fill="auto"/>
            <w:noWrap/>
            <w:vAlign w:val="bottom"/>
          </w:tcPr>
          <w:p w14:paraId="437D805B" w14:textId="77777777" w:rsidR="00297538" w:rsidRPr="00297538" w:rsidRDefault="00297538" w:rsidP="00297538">
            <w:pPr>
              <w:rPr>
                <w:rFonts w:ascii="Calibri" w:hAnsi="Calibri"/>
                <w:color w:val="000000"/>
                <w:szCs w:val="22"/>
                <w:lang w:val="en-US"/>
              </w:rPr>
            </w:pPr>
            <w:r w:rsidRPr="00297538">
              <w:rPr>
                <w:rFonts w:ascii="Calibri" w:hAnsi="Calibri"/>
                <w:color w:val="000000"/>
                <w:szCs w:val="22"/>
                <w:lang w:val="en-US"/>
              </w:rPr>
              <w:t>Workflows</w:t>
            </w:r>
          </w:p>
        </w:tc>
        <w:tc>
          <w:tcPr>
            <w:tcW w:w="1413" w:type="dxa"/>
            <w:tcBorders>
              <w:top w:val="nil"/>
              <w:left w:val="nil"/>
              <w:bottom w:val="single" w:sz="4" w:space="0" w:color="auto"/>
              <w:right w:val="single" w:sz="4" w:space="0" w:color="auto"/>
            </w:tcBorders>
            <w:shd w:val="clear" w:color="auto" w:fill="auto"/>
            <w:noWrap/>
            <w:vAlign w:val="bottom"/>
          </w:tcPr>
          <w:p w14:paraId="637805D2" w14:textId="77777777" w:rsidR="00297538" w:rsidRPr="00297538" w:rsidRDefault="00297538" w:rsidP="00297538">
            <w:pPr>
              <w:rPr>
                <w:rFonts w:ascii="Calibri" w:hAnsi="Calibri"/>
                <w:color w:val="000000"/>
                <w:szCs w:val="22"/>
                <w:lang w:val="en-US"/>
              </w:rPr>
            </w:pPr>
          </w:p>
        </w:tc>
      </w:tr>
    </w:tbl>
    <w:p w14:paraId="3B7B4B86" w14:textId="23F523F9" w:rsidR="0027002E" w:rsidRPr="0027002E" w:rsidRDefault="0027002E" w:rsidP="1B34F170"/>
    <w:p w14:paraId="28105BEB" w14:textId="77777777" w:rsidR="000A14B1" w:rsidRDefault="5D79D852">
      <w:pPr>
        <w:pStyle w:val="Heading2"/>
      </w:pPr>
      <w:bookmarkStart w:id="10" w:name="_Toc114841293"/>
      <w:bookmarkStart w:id="11" w:name="_Toc120612409"/>
      <w:r>
        <w:t>Business Functionality</w:t>
      </w:r>
      <w:bookmarkEnd w:id="10"/>
      <w:bookmarkEnd w:id="11"/>
    </w:p>
    <w:p w14:paraId="3A0FF5F2" w14:textId="77777777" w:rsidR="00FC5DFB" w:rsidRDefault="00FC5DFB" w:rsidP="0027742F">
      <w:pPr>
        <w:rPr>
          <w:i/>
          <w:sz w:val="18"/>
          <w:szCs w:val="18"/>
        </w:rPr>
      </w:pPr>
    </w:p>
    <w:p w14:paraId="0795C315" w14:textId="797EDAC4" w:rsidR="00C819F1" w:rsidRDefault="00C819F1" w:rsidP="4FC8E2F3">
      <w:pPr>
        <w:rPr>
          <w:sz w:val="18"/>
          <w:szCs w:val="18"/>
        </w:rPr>
      </w:pPr>
      <w:r>
        <w:t xml:space="preserve">In order to guarantee the chain of identity </w:t>
      </w:r>
      <w:r w:rsidR="00D11FC7">
        <w:t xml:space="preserve">there is a need to </w:t>
      </w:r>
      <w:r w:rsidR="00353D2D">
        <w:t xml:space="preserve">have the chain of identity field in all of the </w:t>
      </w:r>
      <w:r w:rsidR="002422A6">
        <w:t>documents involved in the apheresis process.</w:t>
      </w:r>
    </w:p>
    <w:p w14:paraId="4B765A6A" w14:textId="77777777" w:rsidR="00C819F1" w:rsidRDefault="00C819F1" w:rsidP="1B34F170">
      <w:pPr>
        <w:rPr>
          <w:b/>
          <w:bCs/>
        </w:rPr>
      </w:pPr>
    </w:p>
    <w:p w14:paraId="471DA77A" w14:textId="78273BD5" w:rsidR="2DDB82AC" w:rsidRDefault="2DDB82AC" w:rsidP="1B34F170">
      <w:r>
        <w:t xml:space="preserve">The following URSs </w:t>
      </w:r>
      <w:r w:rsidR="5511465D">
        <w:t>are relevant for this functional specification:</w:t>
      </w:r>
      <w:r w:rsidR="67AB02C2">
        <w:t xml:space="preserve"> </w:t>
      </w:r>
    </w:p>
    <w:p w14:paraId="602C5D63" w14:textId="5432731D" w:rsidR="1B34F170" w:rsidRDefault="1B34F170" w:rsidP="1B34F170"/>
    <w:p w14:paraId="47B87E88" w14:textId="52531D8C" w:rsidR="7FFF270D" w:rsidRDefault="7FFF270D" w:rsidP="1B34F170">
      <w:r>
        <w:t>“</w:t>
      </w:r>
      <w:r w:rsidR="3CCE318B">
        <w:t>S</w:t>
      </w:r>
      <w:r w:rsidR="67AB02C2">
        <w:t xml:space="preserve">ales </w:t>
      </w:r>
      <w:r w:rsidR="72090C0D">
        <w:t>O</w:t>
      </w:r>
      <w:r w:rsidR="67AB02C2">
        <w:t xml:space="preserve">rder and FDP </w:t>
      </w:r>
      <w:r w:rsidR="5CCAB948">
        <w:t>D</w:t>
      </w:r>
      <w:r w:rsidR="67AB02C2">
        <w:t>elivery</w:t>
      </w:r>
    </w:p>
    <w:p w14:paraId="4E5071F3" w14:textId="5AE4F431" w:rsidR="2DDB82AC" w:rsidRDefault="2DDB82AC">
      <w:pPr>
        <w:pStyle w:val="ListParagraph"/>
        <w:numPr>
          <w:ilvl w:val="0"/>
          <w:numId w:val="6"/>
        </w:numPr>
        <w:spacing w:after="160" w:line="259" w:lineRule="auto"/>
        <w:rPr>
          <w:rFonts w:eastAsia="Arial" w:cs="Arial"/>
          <w:i/>
          <w:iCs/>
          <w:color w:val="000000" w:themeColor="text1"/>
          <w:szCs w:val="22"/>
          <w:lang w:val="en-US"/>
        </w:rPr>
      </w:pPr>
      <w:r w:rsidRPr="1B34F170">
        <w:rPr>
          <w:rFonts w:eastAsia="Arial" w:cs="Arial"/>
          <w:i/>
          <w:iCs/>
          <w:color w:val="000000" w:themeColor="text1"/>
          <w:szCs w:val="22"/>
          <w:lang w:val="en-US"/>
        </w:rPr>
        <w:t xml:space="preserve">Create a Sales Order with the clinical site as ship-to address and the customers as the invoice-to address. </w:t>
      </w:r>
    </w:p>
    <w:p w14:paraId="756B55B6" w14:textId="0F61FDCD" w:rsidR="2DDB82AC" w:rsidRDefault="2DDB82AC">
      <w:pPr>
        <w:pStyle w:val="ListParagraph"/>
        <w:numPr>
          <w:ilvl w:val="0"/>
          <w:numId w:val="6"/>
        </w:numPr>
        <w:spacing w:after="160" w:line="259" w:lineRule="auto"/>
        <w:rPr>
          <w:rFonts w:eastAsia="Arial" w:cs="Arial"/>
          <w:i/>
          <w:iCs/>
          <w:color w:val="000000" w:themeColor="text1"/>
          <w:szCs w:val="22"/>
        </w:rPr>
      </w:pPr>
      <w:r w:rsidRPr="1B34F170">
        <w:rPr>
          <w:rFonts w:eastAsia="Arial" w:cs="Arial"/>
          <w:i/>
          <w:iCs/>
          <w:color w:val="000000" w:themeColor="text1"/>
          <w:szCs w:val="22"/>
          <w:lang w:val="en-US"/>
        </w:rPr>
        <w:t>The COI should be present in the Sales Order as custom field at header level.</w:t>
      </w:r>
    </w:p>
    <w:p w14:paraId="7ADEAAEA" w14:textId="6791ADA5" w:rsidR="2DDB82AC" w:rsidRDefault="2DDB82AC">
      <w:pPr>
        <w:pStyle w:val="ListParagraph"/>
        <w:numPr>
          <w:ilvl w:val="0"/>
          <w:numId w:val="6"/>
        </w:numPr>
        <w:spacing w:after="160" w:line="259" w:lineRule="auto"/>
        <w:rPr>
          <w:rFonts w:eastAsia="Arial" w:cs="Arial"/>
          <w:i/>
          <w:iCs/>
          <w:color w:val="000000" w:themeColor="text1"/>
          <w:szCs w:val="22"/>
        </w:rPr>
      </w:pPr>
      <w:r w:rsidRPr="1B34F170">
        <w:rPr>
          <w:rFonts w:eastAsia="Arial" w:cs="Arial"/>
          <w:i/>
          <w:iCs/>
          <w:color w:val="000000" w:themeColor="text1"/>
          <w:szCs w:val="22"/>
          <w:lang w:val="en-US"/>
        </w:rPr>
        <w:t>When the sales order is created before the FDP is received, update Sales Order with actual delivery qty after GR of the final product. Every batch will have its separate line in the Sales Order.</w:t>
      </w:r>
    </w:p>
    <w:p w14:paraId="4B20AF91" w14:textId="3D50942E" w:rsidR="2DDB82AC" w:rsidRDefault="2DDB82AC">
      <w:pPr>
        <w:pStyle w:val="ListParagraph"/>
        <w:numPr>
          <w:ilvl w:val="0"/>
          <w:numId w:val="6"/>
        </w:numPr>
        <w:spacing w:after="160" w:line="259" w:lineRule="auto"/>
        <w:rPr>
          <w:rFonts w:eastAsia="Arial" w:cs="Arial"/>
          <w:i/>
          <w:iCs/>
          <w:color w:val="000000" w:themeColor="text1"/>
          <w:szCs w:val="22"/>
        </w:rPr>
      </w:pPr>
      <w:r w:rsidRPr="1B34F170">
        <w:rPr>
          <w:rFonts w:eastAsia="Arial" w:cs="Arial"/>
          <w:i/>
          <w:iCs/>
          <w:color w:val="000000" w:themeColor="text1"/>
          <w:szCs w:val="22"/>
          <w:lang w:val="en-US"/>
        </w:rPr>
        <w:t>Batch determination at line level will be done at the Sales Order level after the usage decision for the full process order has been taken, and based on the COI characteristic to ensure that the right batch is sent to the right clinic (ship-to)</w:t>
      </w:r>
    </w:p>
    <w:p w14:paraId="044B62A4" w14:textId="7B5DE443" w:rsidR="2DDB82AC" w:rsidRDefault="2DDB82AC">
      <w:pPr>
        <w:pStyle w:val="ListParagraph"/>
        <w:numPr>
          <w:ilvl w:val="0"/>
          <w:numId w:val="6"/>
        </w:numPr>
        <w:spacing w:after="160" w:line="259" w:lineRule="auto"/>
        <w:rPr>
          <w:rFonts w:eastAsia="Arial" w:cs="Arial"/>
          <w:i/>
          <w:iCs/>
          <w:color w:val="000000" w:themeColor="text1"/>
          <w:szCs w:val="22"/>
        </w:rPr>
      </w:pPr>
      <w:r w:rsidRPr="1B34F170">
        <w:rPr>
          <w:rFonts w:eastAsia="Arial" w:cs="Arial"/>
          <w:i/>
          <w:iCs/>
          <w:color w:val="000000" w:themeColor="text1"/>
          <w:szCs w:val="22"/>
          <w:lang w:val="en-US"/>
        </w:rPr>
        <w:t>Number of Batches will be selected based on quantity at the Sales Order line.</w:t>
      </w:r>
      <w:r w:rsidR="00AD234A">
        <w:rPr>
          <w:rFonts w:eastAsia="Arial" w:cs="Arial"/>
          <w:i/>
          <w:iCs/>
          <w:color w:val="000000" w:themeColor="text1"/>
          <w:szCs w:val="22"/>
          <w:lang w:val="en-US"/>
        </w:rPr>
        <w:t>”</w:t>
      </w:r>
    </w:p>
    <w:p w14:paraId="75605FEE" w14:textId="4C9D9913" w:rsidR="134B0B99" w:rsidRDefault="134B0B99" w:rsidP="1B34F170">
      <w:pPr>
        <w:tabs>
          <w:tab w:val="left" w:pos="1134"/>
        </w:tabs>
        <w:spacing w:line="259" w:lineRule="auto"/>
        <w:rPr>
          <w:lang w:val="en-US"/>
        </w:rPr>
      </w:pPr>
      <w:r w:rsidRPr="1B34F170">
        <w:rPr>
          <w:lang w:val="en-US"/>
        </w:rPr>
        <w:t>“</w:t>
      </w:r>
      <w:r w:rsidR="0C4A9B97" w:rsidRPr="1B34F170">
        <w:rPr>
          <w:lang w:val="en-US"/>
        </w:rPr>
        <w:t>Custom batch determination rules and control</w:t>
      </w:r>
    </w:p>
    <w:p w14:paraId="525A74A6" w14:textId="192DB9CE" w:rsidR="0C4A9B97" w:rsidRDefault="0C4A9B97">
      <w:pPr>
        <w:pStyle w:val="ListParagraph"/>
        <w:numPr>
          <w:ilvl w:val="0"/>
          <w:numId w:val="4"/>
        </w:numPr>
        <w:spacing w:line="259" w:lineRule="auto"/>
        <w:rPr>
          <w:rFonts w:eastAsia="Arial" w:cs="Arial"/>
          <w:i/>
          <w:iCs/>
          <w:color w:val="000000" w:themeColor="text1"/>
          <w:szCs w:val="22"/>
          <w:lang w:val="en-US"/>
        </w:rPr>
      </w:pPr>
      <w:r w:rsidRPr="1B34F170">
        <w:rPr>
          <w:rFonts w:eastAsia="Arial" w:cs="Arial"/>
          <w:i/>
          <w:iCs/>
          <w:color w:val="000000" w:themeColor="text1"/>
          <w:szCs w:val="22"/>
          <w:lang w:val="en-US"/>
        </w:rPr>
        <w:t>Custom batch determination in the Sales Order based on COI with Batch classification.</w:t>
      </w:r>
    </w:p>
    <w:p w14:paraId="16B1AEEC" w14:textId="1B2556BA" w:rsidR="0C4A9B97" w:rsidRDefault="0C4A9B97">
      <w:pPr>
        <w:pStyle w:val="ListParagraph"/>
        <w:numPr>
          <w:ilvl w:val="0"/>
          <w:numId w:val="4"/>
        </w:numPr>
        <w:spacing w:line="259" w:lineRule="auto"/>
        <w:rPr>
          <w:rFonts w:eastAsia="Arial" w:cs="Arial"/>
          <w:color w:val="000000" w:themeColor="text1"/>
          <w:szCs w:val="22"/>
          <w:lang w:val="en-US"/>
        </w:rPr>
      </w:pPr>
      <w:r w:rsidRPr="1B34F170">
        <w:rPr>
          <w:rFonts w:eastAsia="Arial" w:cs="Arial"/>
          <w:i/>
          <w:iCs/>
          <w:color w:val="000000" w:themeColor="text1"/>
          <w:szCs w:val="22"/>
          <w:lang w:val="en-US"/>
        </w:rPr>
        <w:t>First match should be COI, second is closest expiry date, third is oldest receipt</w:t>
      </w:r>
      <w:r w:rsidRPr="1B34F170">
        <w:rPr>
          <w:rFonts w:eastAsia="Arial" w:cs="Arial"/>
          <w:color w:val="000000" w:themeColor="text1"/>
          <w:szCs w:val="22"/>
          <w:lang w:val="en-US"/>
        </w:rPr>
        <w:t xml:space="preserve"> date.</w:t>
      </w:r>
      <w:r w:rsidR="44BCB974" w:rsidRPr="1B34F170">
        <w:rPr>
          <w:rFonts w:eastAsia="Arial" w:cs="Arial"/>
          <w:color w:val="000000" w:themeColor="text1"/>
          <w:szCs w:val="22"/>
          <w:lang w:val="en-US"/>
        </w:rPr>
        <w:t>”</w:t>
      </w:r>
    </w:p>
    <w:p w14:paraId="0BD9EFA9" w14:textId="62A9C0A4" w:rsidR="1B34F170" w:rsidRDefault="1B34F170" w:rsidP="1B34F170">
      <w:pPr>
        <w:spacing w:line="259" w:lineRule="auto"/>
        <w:rPr>
          <w:rFonts w:eastAsia="Arial" w:cs="Arial"/>
          <w:color w:val="000000" w:themeColor="text1"/>
          <w:szCs w:val="22"/>
          <w:lang w:val="en-US"/>
        </w:rPr>
      </w:pPr>
    </w:p>
    <w:p w14:paraId="694CD289" w14:textId="1E878B26" w:rsidR="004623A0" w:rsidRPr="004623A0" w:rsidRDefault="1F7812A1" w:rsidP="1B34F170">
      <w:r>
        <w:t>T</w:t>
      </w:r>
      <w:r w:rsidR="5C67DF1E">
        <w:t xml:space="preserve">his functional specification </w:t>
      </w:r>
      <w:r w:rsidR="3DAAD9D6">
        <w:t>covers</w:t>
      </w:r>
      <w:r w:rsidR="5C67DF1E">
        <w:t xml:space="preserve"> the logic for having the COI field </w:t>
      </w:r>
      <w:r w:rsidR="61ADF4FE">
        <w:t xml:space="preserve">populated </w:t>
      </w:r>
      <w:r w:rsidR="5C67DF1E">
        <w:t>at the sales order header.</w:t>
      </w:r>
      <w:r w:rsidR="55B3B8BB">
        <w:t xml:space="preserve"> The </w:t>
      </w:r>
      <w:r w:rsidR="4D25B7D4">
        <w:t xml:space="preserve">batch determination </w:t>
      </w:r>
      <w:r w:rsidR="41AE0A8F">
        <w:t>and creation of delivery is</w:t>
      </w:r>
      <w:r w:rsidR="4D25B7D4">
        <w:t xml:space="preserve"> covered in a separate FS</w:t>
      </w:r>
      <w:r w:rsidR="55B3B8BB">
        <w:t>.</w:t>
      </w:r>
    </w:p>
    <w:p w14:paraId="2AE9DFB0" w14:textId="77777777" w:rsidR="00471D02" w:rsidRDefault="004758CD" w:rsidP="00471D02">
      <w:r>
        <w:t xml:space="preserve">           </w:t>
      </w:r>
    </w:p>
    <w:p w14:paraId="17778511" w14:textId="7E62DDE5" w:rsidR="0027742F" w:rsidRPr="0027742F" w:rsidRDefault="5D79D852">
      <w:pPr>
        <w:pStyle w:val="Heading2"/>
      </w:pPr>
      <w:bookmarkStart w:id="12" w:name="_Toc114841294"/>
      <w:bookmarkStart w:id="13" w:name="_Toc120612410"/>
      <w:r>
        <w:t>Security Considerations</w:t>
      </w:r>
      <w:bookmarkEnd w:id="12"/>
      <w:bookmarkEnd w:id="13"/>
    </w:p>
    <w:p w14:paraId="5630AD66" w14:textId="77777777" w:rsidR="00FC5DFB" w:rsidRDefault="00FC5DFB" w:rsidP="0027742F">
      <w:pPr>
        <w:ind w:left="576"/>
        <w:rPr>
          <w:i/>
          <w:sz w:val="18"/>
          <w:szCs w:val="18"/>
        </w:rPr>
      </w:pPr>
    </w:p>
    <w:p w14:paraId="54322700" w14:textId="02FDF2CF" w:rsidR="36C6074C" w:rsidRDefault="68B30EE6" w:rsidP="1B34F170">
      <w:r>
        <w:t xml:space="preserve">There are no </w:t>
      </w:r>
      <w:r w:rsidR="34F8EB22">
        <w:t>special</w:t>
      </w:r>
      <w:r>
        <w:t xml:space="preserve"> security considerations</w:t>
      </w:r>
      <w:r w:rsidR="2DB9A4B1">
        <w:t>:</w:t>
      </w:r>
      <w:r w:rsidR="47C8FB7C">
        <w:t xml:space="preserve"> </w:t>
      </w:r>
      <w:r w:rsidR="3F39254C">
        <w:t>r</w:t>
      </w:r>
      <w:r w:rsidR="428B7F88">
        <w:t xml:space="preserve">estrictions </w:t>
      </w:r>
      <w:r w:rsidR="0E0CA856">
        <w:t xml:space="preserve">based on </w:t>
      </w:r>
      <w:r>
        <w:t>transaction</w:t>
      </w:r>
      <w:r w:rsidR="6ED1CD3F">
        <w:t xml:space="preserve"> code</w:t>
      </w:r>
      <w:r>
        <w:t xml:space="preserve"> </w:t>
      </w:r>
      <w:r w:rsidR="075EFC94">
        <w:t>and organizational</w:t>
      </w:r>
      <w:r>
        <w:t xml:space="preserve"> data apply</w:t>
      </w:r>
      <w:r w:rsidR="4B39CD94">
        <w:t xml:space="preserve"> </w:t>
      </w:r>
      <w:r w:rsidR="174BD3E0">
        <w:t>for</w:t>
      </w:r>
      <w:r w:rsidR="4B39CD94">
        <w:t xml:space="preserve"> the </w:t>
      </w:r>
      <w:r w:rsidR="7D3129BE">
        <w:t xml:space="preserve">users </w:t>
      </w:r>
      <w:r w:rsidR="4B39CD94">
        <w:t>authorizations concept</w:t>
      </w:r>
      <w:r>
        <w:t>.</w:t>
      </w:r>
    </w:p>
    <w:p w14:paraId="61829076" w14:textId="77777777" w:rsidR="00471D02" w:rsidRDefault="00471D02" w:rsidP="00471D02">
      <w:pPr>
        <w:pStyle w:val="ListParagraph"/>
      </w:pPr>
    </w:p>
    <w:p w14:paraId="197DB970" w14:textId="77777777" w:rsidR="0027742F" w:rsidRPr="0027742F" w:rsidRDefault="5D79D852">
      <w:pPr>
        <w:pStyle w:val="Heading2"/>
      </w:pPr>
      <w:bookmarkStart w:id="14" w:name="_Toc114841295"/>
      <w:bookmarkStart w:id="15" w:name="_Toc120612411"/>
      <w:r>
        <w:t>Business Dependencies</w:t>
      </w:r>
      <w:bookmarkEnd w:id="14"/>
      <w:bookmarkEnd w:id="15"/>
    </w:p>
    <w:p w14:paraId="2BA226A1" w14:textId="77777777" w:rsidR="00FC5DFB" w:rsidRDefault="00FC5DFB" w:rsidP="000443B3">
      <w:pPr>
        <w:ind w:left="576"/>
        <w:rPr>
          <w:i/>
          <w:sz w:val="18"/>
          <w:szCs w:val="18"/>
        </w:rPr>
      </w:pPr>
    </w:p>
    <w:p w14:paraId="53AE62E1" w14:textId="5F4871C8" w:rsidR="5CD4FAA4" w:rsidRDefault="5CD4FAA4" w:rsidP="1B34F170">
      <w:pPr>
        <w:spacing w:line="259" w:lineRule="auto"/>
      </w:pPr>
      <w:r>
        <w:t>Master data needs to be correctly maintained, including customer master data, material master and material and batch classes and characteristics.</w:t>
      </w:r>
    </w:p>
    <w:p w14:paraId="50EEF6F1" w14:textId="712E0F80" w:rsidR="1B34F170" w:rsidRDefault="1B34F170" w:rsidP="1B34F170">
      <w:pPr>
        <w:ind w:left="576"/>
        <w:rPr>
          <w:i/>
          <w:iCs/>
          <w:sz w:val="18"/>
          <w:szCs w:val="18"/>
        </w:rPr>
      </w:pPr>
    </w:p>
    <w:p w14:paraId="44DE02E4" w14:textId="77777777" w:rsidR="00B738DC" w:rsidRDefault="5D79D852">
      <w:pPr>
        <w:pStyle w:val="Heading2"/>
      </w:pPr>
      <w:bookmarkStart w:id="16" w:name="_Toc114841296"/>
      <w:bookmarkStart w:id="17" w:name="_Toc120612412"/>
      <w:r>
        <w:t>Business Criticality</w:t>
      </w:r>
      <w:bookmarkEnd w:id="16"/>
      <w:bookmarkEnd w:id="17"/>
    </w:p>
    <w:p w14:paraId="0DE4B5B7" w14:textId="77777777" w:rsidR="00FC5DFB" w:rsidRDefault="00FC5DFB" w:rsidP="000443B3">
      <w:pPr>
        <w:ind w:left="576"/>
        <w:rPr>
          <w:i/>
          <w:sz w:val="18"/>
          <w:szCs w:val="18"/>
        </w:rPr>
      </w:pPr>
    </w:p>
    <w:p w14:paraId="207CCF61" w14:textId="2A335EE2" w:rsidR="00117443" w:rsidRPr="000443B3" w:rsidRDefault="47FE6B68" w:rsidP="4FC8E2F3">
      <w:pPr>
        <w:spacing w:line="259" w:lineRule="auto"/>
        <w:rPr>
          <w:i/>
          <w:iCs/>
          <w:sz w:val="18"/>
          <w:szCs w:val="18"/>
        </w:rPr>
      </w:pPr>
      <w:r>
        <w:t xml:space="preserve">If COI should be entered and it is not entered, we are not able to report where the materials for a specific COI will or </w:t>
      </w:r>
      <w:r w:rsidR="09598637">
        <w:t>were</w:t>
      </w:r>
      <w:r>
        <w:t xml:space="preserve"> shipped to.</w:t>
      </w:r>
    </w:p>
    <w:p w14:paraId="548E9C20" w14:textId="3634EF73" w:rsidR="4FC8E2F3" w:rsidRDefault="4FC8E2F3" w:rsidP="4FC8E2F3">
      <w:pPr>
        <w:spacing w:line="259" w:lineRule="auto"/>
      </w:pPr>
    </w:p>
    <w:p w14:paraId="0D016697" w14:textId="77777777" w:rsidR="002F04FD" w:rsidRDefault="5D79D852">
      <w:pPr>
        <w:pStyle w:val="Heading2"/>
      </w:pPr>
      <w:bookmarkStart w:id="18" w:name="_Toc114841297"/>
      <w:bookmarkStart w:id="19" w:name="_Toc120612413"/>
      <w:r>
        <w:lastRenderedPageBreak/>
        <w:t>Assumptions</w:t>
      </w:r>
      <w:bookmarkEnd w:id="18"/>
      <w:bookmarkEnd w:id="19"/>
    </w:p>
    <w:p w14:paraId="66204FF1" w14:textId="77777777" w:rsidR="00FC5DFB" w:rsidRDefault="00FC5DFB" w:rsidP="00471D02">
      <w:pPr>
        <w:pStyle w:val="ListParagraph"/>
        <w:rPr>
          <w:i/>
          <w:sz w:val="18"/>
          <w:szCs w:val="18"/>
        </w:rPr>
      </w:pPr>
    </w:p>
    <w:p w14:paraId="4CD5776A" w14:textId="0FE3A6F1" w:rsidR="002F04FD" w:rsidRPr="00DC2E51" w:rsidRDefault="413EDDD3" w:rsidP="4FC8E2F3">
      <w:pPr>
        <w:rPr>
          <w:sz w:val="18"/>
          <w:szCs w:val="18"/>
        </w:rPr>
      </w:pPr>
      <w:r>
        <w:t xml:space="preserve">It is taken as an assumption that the </w:t>
      </w:r>
      <w:r w:rsidR="2BED42C3">
        <w:t>sales</w:t>
      </w:r>
      <w:r>
        <w:t xml:space="preserve"> orders for </w:t>
      </w:r>
      <w:r w:rsidR="439EBB11">
        <w:t>the CGT patient material scenario</w:t>
      </w:r>
      <w:r>
        <w:t xml:space="preserve"> will be created manually and through the t</w:t>
      </w:r>
      <w:r w:rsidR="6189EC1D">
        <w:t xml:space="preserve">ransaction </w:t>
      </w:r>
      <w:r>
        <w:t xml:space="preserve">code </w:t>
      </w:r>
      <w:r w:rsidR="2BED42C3">
        <w:t>VA01</w:t>
      </w:r>
      <w:r>
        <w:t>.</w:t>
      </w:r>
    </w:p>
    <w:p w14:paraId="2DBF0D7D" w14:textId="77777777" w:rsidR="002F04FD" w:rsidRDefault="002F04FD" w:rsidP="00471D02">
      <w:pPr>
        <w:pStyle w:val="ListParagraph"/>
      </w:pPr>
    </w:p>
    <w:p w14:paraId="6B62F1B3" w14:textId="2F018311" w:rsidR="00FC5DFB" w:rsidRDefault="5D79D852">
      <w:pPr>
        <w:pStyle w:val="Heading2"/>
      </w:pPr>
      <w:bookmarkStart w:id="20" w:name="_Toc114841298"/>
      <w:bookmarkStart w:id="21" w:name="_Toc120612414"/>
      <w:r>
        <w:t>Overall</w:t>
      </w:r>
      <w:r w:rsidR="327C3AC3">
        <w:t xml:space="preserve"> Business</w:t>
      </w:r>
      <w:r>
        <w:t xml:space="preserve"> Flow Diagram</w:t>
      </w:r>
      <w:bookmarkEnd w:id="20"/>
      <w:bookmarkEnd w:id="21"/>
      <w:r>
        <w:t xml:space="preserve"> </w:t>
      </w:r>
    </w:p>
    <w:p w14:paraId="220131A0" w14:textId="172F6FD4" w:rsidR="00DF57ED" w:rsidRDefault="00DF57ED" w:rsidP="1B34F170"/>
    <w:p w14:paraId="3213BA3E" w14:textId="3FB5B56D" w:rsidR="00DF57ED" w:rsidRDefault="73A05EBC" w:rsidP="1B34F170">
      <w:pPr>
        <w:jc w:val="right"/>
      </w:pPr>
      <w:r>
        <w:rPr>
          <w:noProof/>
        </w:rPr>
        <w:drawing>
          <wp:inline distT="0" distB="0" distL="0" distR="0" wp14:anchorId="2CF16E56" wp14:editId="6FD59CB2">
            <wp:extent cx="6115050" cy="4162425"/>
            <wp:effectExtent l="0" t="0" r="0" b="0"/>
            <wp:docPr id="2106059232" name="Picture 210605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6115050" cy="4162425"/>
                    </a:xfrm>
                    <a:prstGeom prst="rect">
                      <a:avLst/>
                    </a:prstGeom>
                  </pic:spPr>
                </pic:pic>
              </a:graphicData>
            </a:graphic>
          </wp:inline>
        </w:drawing>
      </w:r>
    </w:p>
    <w:p w14:paraId="0FE4050B" w14:textId="356B1207" w:rsidR="746D0DD4" w:rsidRDefault="746D0DD4" w:rsidP="1B34F170">
      <w:pPr>
        <w:rPr>
          <w:i/>
          <w:iCs/>
          <w:sz w:val="18"/>
          <w:szCs w:val="18"/>
        </w:rPr>
      </w:pPr>
      <w:bookmarkStart w:id="22" w:name="_Toc526437148"/>
      <w:bookmarkStart w:id="23" w:name="_Toc526437161"/>
      <w:bookmarkEnd w:id="22"/>
      <w:bookmarkEnd w:id="23"/>
      <w:r>
        <w:t>The Sales order may be created at any point in time of the process, i.e., before or after the creation of the process order. Multiple deliveries for one sales order, at different points in time are possible.</w:t>
      </w:r>
    </w:p>
    <w:p w14:paraId="5755ABA2" w14:textId="7CB757F3" w:rsidR="746D0DD4" w:rsidRDefault="746D0DD4" w:rsidP="1B34F170">
      <w:r>
        <w:t>Sold-to-party and ship-to-party, including correct addresses, must be properly maintained (customer master data maintenance) before the sales order and delivery creation.</w:t>
      </w:r>
    </w:p>
    <w:p w14:paraId="384F99F8" w14:textId="17C69FE5" w:rsidR="1B34F170" w:rsidRDefault="1B34F170" w:rsidP="1B34F170"/>
    <w:p w14:paraId="7DD94D6A" w14:textId="0D3261A1" w:rsidR="0C816A52" w:rsidRDefault="0C816A52" w:rsidP="1B34F170">
      <w:pPr>
        <w:rPr>
          <w:b/>
          <w:bCs/>
        </w:rPr>
      </w:pPr>
      <w:r w:rsidRPr="1B34F170">
        <w:rPr>
          <w:b/>
          <w:bCs/>
        </w:rPr>
        <w:t>Process overview</w:t>
      </w:r>
      <w:r w:rsidR="71BE10FA" w:rsidRPr="1B34F170">
        <w:rPr>
          <w:b/>
          <w:bCs/>
        </w:rPr>
        <w:t>:</w:t>
      </w:r>
    </w:p>
    <w:p w14:paraId="63F387AB" w14:textId="1A2ECE54" w:rsidR="0C816A52" w:rsidRDefault="0C816A52">
      <w:pPr>
        <w:pStyle w:val="ListParagraph"/>
        <w:numPr>
          <w:ilvl w:val="0"/>
          <w:numId w:val="5"/>
        </w:numPr>
        <w:spacing w:line="259" w:lineRule="auto"/>
      </w:pPr>
      <w:r w:rsidRPr="1B34F170">
        <w:rPr>
          <w:b/>
          <w:bCs/>
          <w:szCs w:val="22"/>
        </w:rPr>
        <w:t>Maintain customer master data</w:t>
      </w:r>
      <w:r w:rsidRPr="1B34F170">
        <w:rPr>
          <w:szCs w:val="22"/>
        </w:rPr>
        <w:t xml:space="preserve"> (ship-to and invoice-to) in case there is a new customer of clinical site for shipment.</w:t>
      </w:r>
    </w:p>
    <w:p w14:paraId="5AF4F167" w14:textId="3BD5DFDC" w:rsidR="0C816A52" w:rsidRDefault="0C816A52">
      <w:pPr>
        <w:pStyle w:val="ListParagraph"/>
        <w:numPr>
          <w:ilvl w:val="0"/>
          <w:numId w:val="7"/>
        </w:numPr>
        <w:rPr>
          <w:b/>
          <w:bCs/>
          <w:sz w:val="18"/>
          <w:szCs w:val="18"/>
        </w:rPr>
      </w:pPr>
      <w:r w:rsidRPr="1B34F170">
        <w:rPr>
          <w:b/>
          <w:bCs/>
        </w:rPr>
        <w:t xml:space="preserve">Create sales order: </w:t>
      </w:r>
      <w:commentRangeStart w:id="24"/>
      <w:commentRangeStart w:id="25"/>
      <w:commentRangeEnd w:id="24"/>
      <w:r>
        <w:rPr>
          <w:rStyle w:val="CommentReference"/>
        </w:rPr>
        <w:commentReference w:id="24"/>
      </w:r>
      <w:commentRangeEnd w:id="25"/>
      <w:r>
        <w:rPr>
          <w:rStyle w:val="CommentReference"/>
        </w:rPr>
        <w:commentReference w:id="25"/>
      </w:r>
    </w:p>
    <w:p w14:paraId="497B4FA7" w14:textId="789A0A48" w:rsidR="0C816A52" w:rsidRDefault="0C816A52">
      <w:pPr>
        <w:pStyle w:val="ListParagraph"/>
        <w:numPr>
          <w:ilvl w:val="1"/>
          <w:numId w:val="7"/>
        </w:numPr>
        <w:rPr>
          <w:sz w:val="18"/>
          <w:szCs w:val="18"/>
        </w:rPr>
      </w:pPr>
      <w:r>
        <w:t xml:space="preserve">the user creates a Sales Order with the clinical site as ship-to address and the customers as the </w:t>
      </w:r>
      <w:commentRangeStart w:id="26"/>
      <w:r>
        <w:t>invoice-to address.</w:t>
      </w:r>
      <w:commentRangeEnd w:id="26"/>
      <w:r>
        <w:rPr>
          <w:rStyle w:val="CommentReference"/>
        </w:rPr>
        <w:commentReference w:id="26"/>
      </w:r>
    </w:p>
    <w:p w14:paraId="4A7789E6" w14:textId="2A823F75" w:rsidR="0C816A52" w:rsidRDefault="0C816A52">
      <w:pPr>
        <w:pStyle w:val="ListParagraph"/>
        <w:numPr>
          <w:ilvl w:val="1"/>
          <w:numId w:val="7"/>
        </w:numPr>
        <w:rPr>
          <w:sz w:val="18"/>
          <w:szCs w:val="18"/>
        </w:rPr>
      </w:pPr>
      <w:r>
        <w:t xml:space="preserve">The system checks if the sales order is relevant for the CGT patient material scenario </w:t>
      </w:r>
    </w:p>
    <w:p w14:paraId="6EE8FD60" w14:textId="7D7A8B1D" w:rsidR="0C816A52" w:rsidRDefault="0C816A52">
      <w:pPr>
        <w:pStyle w:val="ListParagraph"/>
        <w:numPr>
          <w:ilvl w:val="1"/>
          <w:numId w:val="7"/>
        </w:numPr>
      </w:pPr>
      <w:r>
        <w:t>If the sales order is CGT patient material relevant, the system checks is the materials entered are COI relevant and makes the custom field COI mandatory.</w:t>
      </w:r>
    </w:p>
    <w:p w14:paraId="21652303" w14:textId="2A8BBC75" w:rsidR="0C816A52" w:rsidRDefault="0C816A52">
      <w:pPr>
        <w:pStyle w:val="ListParagraph"/>
        <w:numPr>
          <w:ilvl w:val="0"/>
          <w:numId w:val="7"/>
        </w:numPr>
        <w:spacing w:line="259" w:lineRule="auto"/>
      </w:pPr>
      <w:r w:rsidRPr="1B34F170">
        <w:rPr>
          <w:b/>
          <w:bCs/>
        </w:rPr>
        <w:t>Update Sales order</w:t>
      </w:r>
      <w:r>
        <w:t xml:space="preserve">: </w:t>
      </w:r>
    </w:p>
    <w:p w14:paraId="1F3023B2" w14:textId="7E112719" w:rsidR="0C816A52" w:rsidRDefault="0C816A52">
      <w:pPr>
        <w:pStyle w:val="ListParagraph"/>
        <w:numPr>
          <w:ilvl w:val="1"/>
          <w:numId w:val="7"/>
        </w:numPr>
        <w:spacing w:line="259" w:lineRule="auto"/>
      </w:pPr>
      <w:r>
        <w:t>The quantity in the sales order (and line items) can be updated/maintained by the user later (once the finished product is goods receipted against the process order).</w:t>
      </w:r>
    </w:p>
    <w:p w14:paraId="274C24EC" w14:textId="257D4528" w:rsidR="0C816A52" w:rsidRDefault="0C816A52">
      <w:pPr>
        <w:pStyle w:val="ListParagraph"/>
        <w:numPr>
          <w:ilvl w:val="1"/>
          <w:numId w:val="7"/>
        </w:numPr>
        <w:spacing w:line="259" w:lineRule="auto"/>
      </w:pPr>
      <w:r>
        <w:t xml:space="preserve">The user </w:t>
      </w:r>
      <w:commentRangeStart w:id="27"/>
      <w:r>
        <w:t>triggers</w:t>
      </w:r>
      <w:r w:rsidR="65AF1106">
        <w:t xml:space="preserve"> manual</w:t>
      </w:r>
      <w:r>
        <w:t xml:space="preserve"> </w:t>
      </w:r>
      <w:commentRangeEnd w:id="27"/>
      <w:r>
        <w:rPr>
          <w:rStyle w:val="CommentReference"/>
        </w:rPr>
        <w:commentReference w:id="27"/>
      </w:r>
      <w:r>
        <w:t>batch determination based on the COI characteristic.</w:t>
      </w:r>
    </w:p>
    <w:p w14:paraId="4A5CC232" w14:textId="6DCB4AB8" w:rsidR="0C816A52" w:rsidRDefault="0C816A52">
      <w:pPr>
        <w:pStyle w:val="ListParagraph"/>
        <w:numPr>
          <w:ilvl w:val="1"/>
          <w:numId w:val="7"/>
        </w:numPr>
        <w:spacing w:line="259" w:lineRule="auto"/>
        <w:rPr>
          <w:b/>
          <w:bCs/>
        </w:rPr>
      </w:pPr>
      <w:r>
        <w:t>The system validates the COI of the assigned batches.</w:t>
      </w:r>
    </w:p>
    <w:p w14:paraId="60697DC3" w14:textId="7A4E4C9D" w:rsidR="0C816A52" w:rsidRDefault="0C816A52">
      <w:pPr>
        <w:pStyle w:val="ListParagraph"/>
        <w:numPr>
          <w:ilvl w:val="0"/>
          <w:numId w:val="7"/>
        </w:numPr>
        <w:spacing w:line="259" w:lineRule="auto"/>
        <w:rPr>
          <w:b/>
          <w:bCs/>
        </w:rPr>
      </w:pPr>
      <w:r w:rsidRPr="1B34F170">
        <w:rPr>
          <w:b/>
          <w:bCs/>
        </w:rPr>
        <w:t>Create delivery:</w:t>
      </w:r>
    </w:p>
    <w:p w14:paraId="13B613C4" w14:textId="6D08B703" w:rsidR="0C816A52" w:rsidRDefault="0C816A52">
      <w:pPr>
        <w:pStyle w:val="ListParagraph"/>
        <w:numPr>
          <w:ilvl w:val="1"/>
          <w:numId w:val="7"/>
        </w:numPr>
        <w:spacing w:line="259" w:lineRule="auto"/>
      </w:pPr>
      <w:r>
        <w:lastRenderedPageBreak/>
        <w:t>The user manually creates the delivery(-</w:t>
      </w:r>
      <w:proofErr w:type="spellStart"/>
      <w:r>
        <w:t>ies</w:t>
      </w:r>
      <w:proofErr w:type="spellEnd"/>
      <w:r>
        <w:t>) from the sales order.</w:t>
      </w:r>
    </w:p>
    <w:p w14:paraId="2625AD1E" w14:textId="675E38E1" w:rsidR="0C816A52" w:rsidRDefault="0C816A52">
      <w:pPr>
        <w:pStyle w:val="ListParagraph"/>
        <w:numPr>
          <w:ilvl w:val="1"/>
          <w:numId w:val="7"/>
        </w:numPr>
        <w:spacing w:line="259" w:lineRule="auto"/>
      </w:pPr>
      <w:r>
        <w:t xml:space="preserve">On save we ensure that the COI of the batches in the delivery match the Sales order COI. </w:t>
      </w:r>
      <w:commentRangeStart w:id="28"/>
      <w:commentRangeEnd w:id="28"/>
      <w:r>
        <w:rPr>
          <w:rStyle w:val="CommentReference"/>
        </w:rPr>
        <w:commentReference w:id="28"/>
      </w:r>
    </w:p>
    <w:p w14:paraId="47F12C87" w14:textId="05BC1931" w:rsidR="06A9ABA6" w:rsidRDefault="0C816A52">
      <w:pPr>
        <w:pStyle w:val="ListParagraph"/>
        <w:numPr>
          <w:ilvl w:val="1"/>
          <w:numId w:val="7"/>
        </w:numPr>
        <w:spacing w:line="259" w:lineRule="auto"/>
      </w:pPr>
      <w:commentRangeStart w:id="29"/>
      <w:r>
        <w:t>The COI is printed in the delivery documents</w:t>
      </w:r>
      <w:commentRangeEnd w:id="29"/>
      <w:r w:rsidR="06A9ABA6">
        <w:rPr>
          <w:rStyle w:val="CommentReference"/>
        </w:rPr>
        <w:commentReference w:id="29"/>
      </w:r>
      <w:r>
        <w:t>.</w:t>
      </w:r>
    </w:p>
    <w:p w14:paraId="41DE127B" w14:textId="0666BF88" w:rsidR="1B34F170" w:rsidRDefault="1B34F170" w:rsidP="1B34F170">
      <w:pPr>
        <w:jc w:val="right"/>
      </w:pPr>
    </w:p>
    <w:p w14:paraId="08FEE600" w14:textId="19A19166" w:rsidR="00297538" w:rsidRDefault="2ED7B6B0">
      <w:pPr>
        <w:pStyle w:val="Heading1"/>
      </w:pPr>
      <w:bookmarkStart w:id="30" w:name="_Toc114841326"/>
      <w:bookmarkStart w:id="31" w:name="_Toc120612415"/>
      <w:r>
        <w:t>E</w:t>
      </w:r>
      <w:r w:rsidR="282F36E4">
        <w:t>nhancement</w:t>
      </w:r>
      <w:bookmarkEnd w:id="30"/>
      <w:bookmarkEnd w:id="31"/>
      <w:r w:rsidR="282F36E4">
        <w:t xml:space="preserve"> </w:t>
      </w:r>
      <w:r w:rsidR="204097FE">
        <w:t xml:space="preserve"> </w:t>
      </w:r>
    </w:p>
    <w:p w14:paraId="1A939487" w14:textId="77777777" w:rsidR="00297538" w:rsidRDefault="00297538" w:rsidP="00297538"/>
    <w:p w14:paraId="6C8247FC" w14:textId="77777777" w:rsidR="00297538" w:rsidRDefault="282F36E4">
      <w:pPr>
        <w:pStyle w:val="Heading2"/>
      </w:pPr>
      <w:bookmarkStart w:id="32" w:name="_Toc114841327"/>
      <w:bookmarkStart w:id="33" w:name="_Toc120612416"/>
      <w:r>
        <w:t>Process Flow Diagram</w:t>
      </w:r>
      <w:bookmarkEnd w:id="32"/>
      <w:bookmarkEnd w:id="33"/>
      <w:r>
        <w:t xml:space="preserve"> </w:t>
      </w:r>
    </w:p>
    <w:p w14:paraId="4C403755" w14:textId="02B24D0F" w:rsidR="4FC8E2F3" w:rsidRDefault="4FC8E2F3" w:rsidP="4FC8E2F3"/>
    <w:p w14:paraId="5B07D9A2" w14:textId="506A40DA" w:rsidR="47887260" w:rsidRDefault="11E42BDC">
      <w:pPr>
        <w:pStyle w:val="ListParagraph"/>
        <w:numPr>
          <w:ilvl w:val="0"/>
          <w:numId w:val="8"/>
        </w:numPr>
        <w:rPr>
          <w:lang w:val="en-US"/>
        </w:rPr>
      </w:pPr>
      <w:r w:rsidRPr="1B34F170">
        <w:rPr>
          <w:lang w:val="en-US"/>
        </w:rPr>
        <w:t>Sales Order Creation</w:t>
      </w:r>
    </w:p>
    <w:p w14:paraId="22E675A9" w14:textId="1AFA732B" w:rsidR="47887260" w:rsidRDefault="11E42BDC">
      <w:pPr>
        <w:pStyle w:val="ListParagraph"/>
        <w:numPr>
          <w:ilvl w:val="0"/>
          <w:numId w:val="8"/>
        </w:numPr>
        <w:rPr>
          <w:lang w:val="en-US"/>
        </w:rPr>
      </w:pPr>
      <w:r w:rsidRPr="1B34F170">
        <w:rPr>
          <w:lang w:val="en-US"/>
        </w:rPr>
        <w:t>S</w:t>
      </w:r>
      <w:r w:rsidR="3F548B74" w:rsidRPr="1B34F170">
        <w:rPr>
          <w:lang w:val="en-US"/>
        </w:rPr>
        <w:t xml:space="preserve">ales </w:t>
      </w:r>
      <w:r w:rsidRPr="1B34F170">
        <w:rPr>
          <w:lang w:val="en-US"/>
        </w:rPr>
        <w:t>O</w:t>
      </w:r>
      <w:r w:rsidR="50BC7F05" w:rsidRPr="1B34F170">
        <w:rPr>
          <w:lang w:val="en-US"/>
        </w:rPr>
        <w:t>rder</w:t>
      </w:r>
      <w:r w:rsidRPr="1B34F170">
        <w:rPr>
          <w:lang w:val="en-US"/>
        </w:rPr>
        <w:t xml:space="preserve"> </w:t>
      </w:r>
      <w:r w:rsidR="3DC33EFB" w:rsidRPr="1B34F170">
        <w:rPr>
          <w:lang w:val="en-US"/>
        </w:rPr>
        <w:t>is relevant for the CGT patient material scenario (</w:t>
      </w:r>
      <w:r w:rsidR="5D2C98F2" w:rsidRPr="1B34F170">
        <w:rPr>
          <w:lang w:val="en-US"/>
        </w:rPr>
        <w:t>check</w:t>
      </w:r>
      <w:r w:rsidRPr="1B34F170">
        <w:rPr>
          <w:lang w:val="en-US"/>
        </w:rPr>
        <w:t xml:space="preserve"> ZVV</w:t>
      </w:r>
      <w:r w:rsidR="0BA4E828" w:rsidRPr="1B34F170">
        <w:rPr>
          <w:lang w:val="en-US"/>
        </w:rPr>
        <w:t>_</w:t>
      </w:r>
      <w:r w:rsidRPr="1B34F170">
        <w:rPr>
          <w:lang w:val="en-US"/>
        </w:rPr>
        <w:t>PARAM</w:t>
      </w:r>
      <w:r w:rsidR="4EC7D0CB" w:rsidRPr="1B34F170">
        <w:rPr>
          <w:lang w:val="en-US"/>
        </w:rPr>
        <w:t>)?</w:t>
      </w:r>
    </w:p>
    <w:p w14:paraId="632E52ED" w14:textId="1BFCB223" w:rsidR="47887260" w:rsidRDefault="47887260" w:rsidP="4FC8E2F3">
      <w:pPr>
        <w:ind w:left="720" w:firstLine="720"/>
        <w:rPr>
          <w:lang w:val="en-US"/>
        </w:rPr>
      </w:pPr>
      <w:r w:rsidRPr="4FC8E2F3">
        <w:rPr>
          <w:lang w:val="en-US"/>
        </w:rPr>
        <w:t>IF NO</w:t>
      </w:r>
    </w:p>
    <w:p w14:paraId="1CE696EF" w14:textId="60A09194" w:rsidR="47887260" w:rsidRDefault="11E42BDC" w:rsidP="4FC8E2F3">
      <w:pPr>
        <w:ind w:left="1440" w:firstLine="720"/>
        <w:rPr>
          <w:lang w:val="en-US"/>
        </w:rPr>
      </w:pPr>
      <w:r w:rsidRPr="1B34F170">
        <w:rPr>
          <w:lang w:val="en-US"/>
        </w:rPr>
        <w:t>Proceed with sales order creation</w:t>
      </w:r>
    </w:p>
    <w:p w14:paraId="3CCCB057" w14:textId="50389AFB" w:rsidR="47887260" w:rsidRDefault="47887260" w:rsidP="4FC8E2F3">
      <w:pPr>
        <w:ind w:left="720" w:firstLine="720"/>
        <w:rPr>
          <w:lang w:val="en-US"/>
        </w:rPr>
      </w:pPr>
      <w:r w:rsidRPr="4FC8E2F3">
        <w:rPr>
          <w:lang w:val="en-US"/>
        </w:rPr>
        <w:t>IF YES</w:t>
      </w:r>
    </w:p>
    <w:p w14:paraId="49E66115" w14:textId="77777777" w:rsidR="47887260" w:rsidRDefault="11E42BDC" w:rsidP="4FC8E2F3">
      <w:pPr>
        <w:ind w:left="1440" w:firstLine="720"/>
        <w:rPr>
          <w:lang w:val="en-US"/>
        </w:rPr>
      </w:pPr>
      <w:r w:rsidRPr="1B34F170">
        <w:rPr>
          <w:lang w:val="en-US"/>
        </w:rPr>
        <w:t>Make field COI mandatory in tab Additional Data B</w:t>
      </w:r>
    </w:p>
    <w:p w14:paraId="23121FF4" w14:textId="6D089D09" w:rsidR="42759323" w:rsidRDefault="42759323" w:rsidP="1B34F170">
      <w:pPr>
        <w:ind w:left="1440" w:firstLine="720"/>
        <w:rPr>
          <w:lang w:val="en-US"/>
        </w:rPr>
      </w:pPr>
      <w:r w:rsidRPr="1B34F170">
        <w:rPr>
          <w:lang w:val="en-US"/>
        </w:rPr>
        <w:t>Validate COI by displaying checksum</w:t>
      </w:r>
    </w:p>
    <w:p w14:paraId="01DD1DE5" w14:textId="22940607" w:rsidR="42759323" w:rsidRDefault="42759323" w:rsidP="1B34F170">
      <w:pPr>
        <w:ind w:left="1440" w:firstLine="720"/>
        <w:rPr>
          <w:lang w:val="en-US"/>
        </w:rPr>
      </w:pPr>
      <w:r w:rsidRPr="1B34F170">
        <w:rPr>
          <w:lang w:val="en-US"/>
        </w:rPr>
        <w:t>Limit batches that can be assigned based on COI</w:t>
      </w:r>
    </w:p>
    <w:p w14:paraId="4C016824" w14:textId="7289530E" w:rsidR="7353F355" w:rsidRDefault="1E145AAE">
      <w:pPr>
        <w:pStyle w:val="ListParagraph"/>
        <w:numPr>
          <w:ilvl w:val="0"/>
          <w:numId w:val="8"/>
        </w:numPr>
        <w:rPr>
          <w:lang w:val="en-US"/>
        </w:rPr>
      </w:pPr>
      <w:r w:rsidRPr="1B34F170">
        <w:rPr>
          <w:lang w:val="en-US"/>
        </w:rPr>
        <w:t>S</w:t>
      </w:r>
      <w:r w:rsidR="11E42BDC" w:rsidRPr="1B34F170">
        <w:rPr>
          <w:lang w:val="en-US"/>
        </w:rPr>
        <w:t>ales order saved</w:t>
      </w:r>
      <w:r w:rsidR="2880ED30" w:rsidRPr="1B34F170">
        <w:rPr>
          <w:lang w:val="en-US"/>
        </w:rPr>
        <w:t xml:space="preserve"> </w:t>
      </w:r>
      <w:commentRangeStart w:id="34"/>
      <w:commentRangeStart w:id="35"/>
      <w:commentRangeEnd w:id="34"/>
      <w:r w:rsidR="7353F355">
        <w:rPr>
          <w:rStyle w:val="CommentReference"/>
        </w:rPr>
        <w:commentReference w:id="34"/>
      </w:r>
      <w:commentRangeEnd w:id="35"/>
      <w:r w:rsidR="7353F355">
        <w:rPr>
          <w:rStyle w:val="CommentReference"/>
        </w:rPr>
        <w:commentReference w:id="35"/>
      </w:r>
    </w:p>
    <w:p w14:paraId="5F194CAD" w14:textId="398F718D" w:rsidR="7353F355" w:rsidRDefault="11E42BDC">
      <w:pPr>
        <w:pStyle w:val="ListParagraph"/>
        <w:numPr>
          <w:ilvl w:val="0"/>
          <w:numId w:val="8"/>
        </w:numPr>
        <w:rPr>
          <w:lang w:val="en-US"/>
        </w:rPr>
      </w:pPr>
      <w:r w:rsidRPr="1B34F170">
        <w:rPr>
          <w:lang w:val="en-US"/>
        </w:rPr>
        <w:t>Proceed with Delivery creation process</w:t>
      </w:r>
    </w:p>
    <w:p w14:paraId="6FFBD3EC" w14:textId="77777777" w:rsidR="00297538" w:rsidRDefault="00923747" w:rsidP="00923747">
      <w:pPr>
        <w:tabs>
          <w:tab w:val="left" w:pos="3180"/>
        </w:tabs>
      </w:pPr>
      <w:r>
        <w:tab/>
      </w:r>
    </w:p>
    <w:p w14:paraId="1617644E" w14:textId="77777777" w:rsidR="00297538" w:rsidRDefault="282F36E4">
      <w:pPr>
        <w:pStyle w:val="Heading2"/>
      </w:pPr>
      <w:bookmarkStart w:id="36" w:name="_Toc114841328"/>
      <w:bookmarkStart w:id="37" w:name="_Toc120612417"/>
      <w:r>
        <w:t>Enhancement Specifications</w:t>
      </w:r>
      <w:bookmarkEnd w:id="36"/>
      <w:bookmarkEnd w:id="37"/>
    </w:p>
    <w:p w14:paraId="72C7C99C" w14:textId="6D3F255C" w:rsidR="00297538" w:rsidRDefault="00297538" w:rsidP="003A5368"/>
    <w:p w14:paraId="2A36A928" w14:textId="22276720" w:rsidR="00594D99" w:rsidRDefault="7A759232">
      <w:pPr>
        <w:pStyle w:val="Heading3"/>
        <w:rPr>
          <w:lang w:val="en-US"/>
        </w:rPr>
      </w:pPr>
      <w:bookmarkStart w:id="38" w:name="_Toc114841329"/>
      <w:bookmarkStart w:id="39" w:name="_Toc120612418"/>
      <w:r w:rsidRPr="1B34F170">
        <w:rPr>
          <w:lang w:val="en-US"/>
        </w:rPr>
        <w:t>T</w:t>
      </w:r>
      <w:r w:rsidR="6612872F" w:rsidRPr="1B34F170">
        <w:rPr>
          <w:lang w:val="en-US"/>
        </w:rPr>
        <w:t>rig</w:t>
      </w:r>
      <w:r w:rsidR="15D82111" w:rsidRPr="1B34F170">
        <w:rPr>
          <w:lang w:val="en-US"/>
        </w:rPr>
        <w:t>ger</w:t>
      </w:r>
      <w:bookmarkEnd w:id="38"/>
      <w:bookmarkEnd w:id="39"/>
    </w:p>
    <w:p w14:paraId="02217F9B" w14:textId="3C2828FF" w:rsidR="1B34F170" w:rsidRDefault="1B34F170" w:rsidP="1B34F170">
      <w:pPr>
        <w:rPr>
          <w:lang w:val="en-US"/>
        </w:rPr>
      </w:pPr>
    </w:p>
    <w:p w14:paraId="42D7DAFF" w14:textId="77777777" w:rsidR="000D2FAE" w:rsidRDefault="251F833A" w:rsidP="000D2FAE">
      <w:pPr>
        <w:rPr>
          <w:lang w:val="en-US"/>
        </w:rPr>
      </w:pPr>
      <w:r w:rsidRPr="1B34F170">
        <w:rPr>
          <w:lang w:val="en-US"/>
        </w:rPr>
        <w:t xml:space="preserve">The enhancement should be triggered </w:t>
      </w:r>
    </w:p>
    <w:p w14:paraId="32432598" w14:textId="3900491E" w:rsidR="000D2FAE" w:rsidRPr="000804FE" w:rsidRDefault="71F27EB7">
      <w:pPr>
        <w:pStyle w:val="ListParagraph"/>
        <w:numPr>
          <w:ilvl w:val="0"/>
          <w:numId w:val="11"/>
        </w:numPr>
        <w:rPr>
          <w:lang w:val="en-US"/>
        </w:rPr>
      </w:pPr>
      <w:r w:rsidRPr="000804FE">
        <w:rPr>
          <w:lang w:val="en-US"/>
        </w:rPr>
        <w:t>When the user ini</w:t>
      </w:r>
      <w:r w:rsidR="4DFC644B" w:rsidRPr="000804FE">
        <w:rPr>
          <w:lang w:val="en-US"/>
        </w:rPr>
        <w:t>t</w:t>
      </w:r>
      <w:r w:rsidRPr="000804FE">
        <w:rPr>
          <w:lang w:val="en-US"/>
        </w:rPr>
        <w:t>iates the creation of sales order (via VA01)</w:t>
      </w:r>
    </w:p>
    <w:p w14:paraId="0BF2282C" w14:textId="55F6BDD2" w:rsidR="000D2FAE" w:rsidRDefault="6AAA0F79">
      <w:pPr>
        <w:pStyle w:val="ListParagraph"/>
        <w:numPr>
          <w:ilvl w:val="0"/>
          <w:numId w:val="11"/>
        </w:numPr>
        <w:rPr>
          <w:lang w:val="en-US"/>
        </w:rPr>
      </w:pPr>
      <w:r w:rsidRPr="000804FE">
        <w:rPr>
          <w:lang w:val="en-US"/>
        </w:rPr>
        <w:t>When the user enters or changes material</w:t>
      </w:r>
      <w:r w:rsidR="1190EBB4" w:rsidRPr="000804FE">
        <w:rPr>
          <w:lang w:val="en-US"/>
        </w:rPr>
        <w:t>s</w:t>
      </w:r>
      <w:r w:rsidRPr="000804FE">
        <w:rPr>
          <w:lang w:val="en-US"/>
        </w:rPr>
        <w:t xml:space="preserve"> assigned to the sales order</w:t>
      </w:r>
      <w:r w:rsidR="4BE900F6" w:rsidRPr="000804FE">
        <w:rPr>
          <w:lang w:val="en-US"/>
        </w:rPr>
        <w:t xml:space="preserve"> </w:t>
      </w:r>
    </w:p>
    <w:p w14:paraId="0D7DFF3F" w14:textId="37456E9A" w:rsidR="000D2FAE" w:rsidRDefault="251F833A">
      <w:pPr>
        <w:pStyle w:val="ListParagraph"/>
        <w:numPr>
          <w:ilvl w:val="0"/>
          <w:numId w:val="11"/>
        </w:numPr>
        <w:rPr>
          <w:lang w:val="en-US"/>
        </w:rPr>
      </w:pPr>
      <w:r w:rsidRPr="1B34F170">
        <w:rPr>
          <w:lang w:val="en-US"/>
        </w:rPr>
        <w:t>When the user initiates saving of the sales order.</w:t>
      </w:r>
    </w:p>
    <w:p w14:paraId="0B3FCCB7" w14:textId="3381966E" w:rsidR="1B34F170" w:rsidRDefault="1B34F170" w:rsidP="1B34F170">
      <w:pPr>
        <w:rPr>
          <w:lang w:val="en-US"/>
        </w:rPr>
      </w:pPr>
    </w:p>
    <w:p w14:paraId="7B06CAEC" w14:textId="6B3316FE" w:rsidR="1619E1DA" w:rsidRDefault="1619E1DA" w:rsidP="1B34F170">
      <w:pPr>
        <w:rPr>
          <w:rFonts w:eastAsia="Arial" w:cs="Arial"/>
          <w:color w:val="000000" w:themeColor="text1"/>
          <w:szCs w:val="22"/>
          <w:lang w:val="en-US"/>
        </w:rPr>
      </w:pPr>
      <w:proofErr w:type="spellStart"/>
      <w:r w:rsidRPr="1B34F170">
        <w:rPr>
          <w:rFonts w:eastAsia="Arial" w:cs="Arial"/>
          <w:color w:val="000000" w:themeColor="text1"/>
          <w:szCs w:val="22"/>
          <w:lang w:val="en-US"/>
        </w:rPr>
        <w:t>userexit_move_field_to_vbap</w:t>
      </w:r>
      <w:proofErr w:type="spellEnd"/>
      <w:r w:rsidRPr="1B34F170">
        <w:rPr>
          <w:rFonts w:eastAsia="Arial" w:cs="Arial"/>
          <w:color w:val="000000" w:themeColor="text1"/>
          <w:szCs w:val="22"/>
          <w:lang w:val="en-US"/>
        </w:rPr>
        <w:t xml:space="preserve"> may be used (after the user populates the material</w:t>
      </w:r>
      <w:r w:rsidR="2F75A0F2" w:rsidRPr="1B34F170">
        <w:rPr>
          <w:rFonts w:eastAsia="Arial" w:cs="Arial"/>
          <w:color w:val="000000" w:themeColor="text1"/>
          <w:szCs w:val="22"/>
          <w:lang w:val="en-US"/>
        </w:rPr>
        <w:t>,</w:t>
      </w:r>
      <w:r w:rsidRPr="1B34F170">
        <w:rPr>
          <w:rFonts w:eastAsia="Arial" w:cs="Arial"/>
          <w:color w:val="000000" w:themeColor="text1"/>
          <w:szCs w:val="22"/>
          <w:lang w:val="en-US"/>
        </w:rPr>
        <w:t xml:space="preserve"> the system stops in this user exit).</w:t>
      </w:r>
    </w:p>
    <w:p w14:paraId="570A57D1" w14:textId="77777777" w:rsidR="000D2FAE" w:rsidRDefault="000D2FAE" w:rsidP="003A5368">
      <w:pPr>
        <w:rPr>
          <w:rFonts w:cs="Arial"/>
          <w:lang w:val="en-US"/>
        </w:rPr>
      </w:pPr>
    </w:p>
    <w:p w14:paraId="36C65FC6" w14:textId="77777777" w:rsidR="002F67F2" w:rsidRDefault="002F67F2" w:rsidP="002F67F2">
      <w:pPr>
        <w:spacing w:line="259" w:lineRule="auto"/>
        <w:rPr>
          <w:color w:val="000000" w:themeColor="text1"/>
          <w:szCs w:val="22"/>
        </w:rPr>
      </w:pPr>
      <w:r w:rsidRPr="1D5425E7">
        <w:rPr>
          <w:color w:val="000000" w:themeColor="text1"/>
          <w:szCs w:val="22"/>
        </w:rPr>
        <w:t>The following fields are relevant and need to be retrieved to perform the check:</w:t>
      </w:r>
    </w:p>
    <w:p w14:paraId="7354F150" w14:textId="77777777" w:rsidR="002F67F2" w:rsidRDefault="002F67F2" w:rsidP="002F67F2">
      <w:pPr>
        <w:spacing w:line="259" w:lineRule="auto"/>
        <w:rPr>
          <w:color w:val="000000" w:themeColor="text1"/>
          <w:szCs w:val="22"/>
        </w:rPr>
      </w:pPr>
    </w:p>
    <w:tbl>
      <w:tblPr>
        <w:tblW w:w="0" w:type="auto"/>
        <w:tblInd w:w="46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2143"/>
        <w:gridCol w:w="1959"/>
        <w:gridCol w:w="3960"/>
      </w:tblGrid>
      <w:tr w:rsidR="002F67F2" w14:paraId="4606D1ED" w14:textId="77777777" w:rsidTr="1B34F170">
        <w:trPr>
          <w:trHeight w:val="300"/>
        </w:trPr>
        <w:tc>
          <w:tcPr>
            <w:tcW w:w="2143" w:type="dxa"/>
            <w:tcBorders>
              <w:top w:val="single" w:sz="18" w:space="0" w:color="auto"/>
              <w:bottom w:val="single" w:sz="18" w:space="0" w:color="auto"/>
            </w:tcBorders>
            <w:shd w:val="clear" w:color="auto" w:fill="auto"/>
          </w:tcPr>
          <w:p w14:paraId="1CBA87B8" w14:textId="77777777" w:rsidR="002F67F2" w:rsidRDefault="002F67F2" w:rsidP="005A0982">
            <w:pPr>
              <w:rPr>
                <w:b/>
                <w:bCs/>
              </w:rPr>
            </w:pPr>
            <w:r w:rsidRPr="1D5425E7">
              <w:rPr>
                <w:b/>
                <w:bCs/>
              </w:rPr>
              <w:t>Field Name</w:t>
            </w:r>
          </w:p>
        </w:tc>
        <w:tc>
          <w:tcPr>
            <w:tcW w:w="1959" w:type="dxa"/>
            <w:tcBorders>
              <w:top w:val="single" w:sz="18" w:space="0" w:color="auto"/>
              <w:bottom w:val="single" w:sz="18" w:space="0" w:color="auto"/>
            </w:tcBorders>
            <w:shd w:val="clear" w:color="auto" w:fill="auto"/>
          </w:tcPr>
          <w:p w14:paraId="3AF568D9" w14:textId="77777777" w:rsidR="002F67F2" w:rsidRDefault="002F67F2" w:rsidP="005A0982">
            <w:pPr>
              <w:rPr>
                <w:b/>
                <w:bCs/>
              </w:rPr>
            </w:pPr>
            <w:r w:rsidRPr="1D5425E7">
              <w:rPr>
                <w:b/>
                <w:bCs/>
              </w:rPr>
              <w:t>Data element</w:t>
            </w:r>
          </w:p>
        </w:tc>
        <w:tc>
          <w:tcPr>
            <w:tcW w:w="3960" w:type="dxa"/>
            <w:tcBorders>
              <w:top w:val="single" w:sz="18" w:space="0" w:color="auto"/>
              <w:bottom w:val="single" w:sz="18" w:space="0" w:color="auto"/>
            </w:tcBorders>
            <w:shd w:val="clear" w:color="auto" w:fill="auto"/>
          </w:tcPr>
          <w:p w14:paraId="73C41FDA" w14:textId="77777777" w:rsidR="002F67F2" w:rsidRDefault="002F67F2" w:rsidP="005A0982">
            <w:pPr>
              <w:spacing w:line="259" w:lineRule="auto"/>
              <w:rPr>
                <w:b/>
                <w:bCs/>
                <w:szCs w:val="22"/>
              </w:rPr>
            </w:pPr>
            <w:r w:rsidRPr="1D5425E7">
              <w:rPr>
                <w:b/>
                <w:bCs/>
              </w:rPr>
              <w:t>Retrieving logic</w:t>
            </w:r>
          </w:p>
        </w:tc>
      </w:tr>
      <w:tr w:rsidR="1B34F170" w14:paraId="41E8E2D8" w14:textId="77777777" w:rsidTr="1B34F170">
        <w:trPr>
          <w:trHeight w:val="300"/>
        </w:trPr>
        <w:tc>
          <w:tcPr>
            <w:tcW w:w="2143" w:type="dxa"/>
            <w:tcBorders>
              <w:top w:val="nil"/>
            </w:tcBorders>
          </w:tcPr>
          <w:p w14:paraId="32B643FB" w14:textId="1E7AE3CC" w:rsidR="037DDBA1" w:rsidRDefault="037DDBA1" w:rsidP="1B34F170">
            <w:pPr>
              <w:rPr>
                <w:lang w:val="en-US"/>
              </w:rPr>
            </w:pPr>
            <w:r w:rsidRPr="1B34F170">
              <w:rPr>
                <w:lang w:val="en-US"/>
              </w:rPr>
              <w:t>Sales document type (order type)</w:t>
            </w:r>
          </w:p>
        </w:tc>
        <w:tc>
          <w:tcPr>
            <w:tcW w:w="1959" w:type="dxa"/>
            <w:tcBorders>
              <w:top w:val="nil"/>
            </w:tcBorders>
          </w:tcPr>
          <w:p w14:paraId="7738394B" w14:textId="55C7AD8C" w:rsidR="037DDBA1" w:rsidRDefault="037DDBA1" w:rsidP="1B34F170">
            <w:pPr>
              <w:rPr>
                <w:lang w:val="en-US"/>
              </w:rPr>
            </w:pPr>
            <w:r w:rsidRPr="1B34F170">
              <w:rPr>
                <w:lang w:val="en-US"/>
              </w:rPr>
              <w:t>AUART</w:t>
            </w:r>
          </w:p>
        </w:tc>
        <w:tc>
          <w:tcPr>
            <w:tcW w:w="3960" w:type="dxa"/>
            <w:tcBorders>
              <w:top w:val="nil"/>
            </w:tcBorders>
          </w:tcPr>
          <w:p w14:paraId="075464F9" w14:textId="24674820" w:rsidR="037DDBA1" w:rsidRDefault="037DDBA1" w:rsidP="1B34F170">
            <w:pPr>
              <w:rPr>
                <w:color w:val="000000" w:themeColor="text1"/>
              </w:rPr>
            </w:pPr>
            <w:r w:rsidRPr="1B34F170">
              <w:rPr>
                <w:color w:val="000000" w:themeColor="text1"/>
              </w:rPr>
              <w:t>Entered by user on selection screen</w:t>
            </w:r>
          </w:p>
          <w:p w14:paraId="1DC9D8AF" w14:textId="555A3777" w:rsidR="1B34F170" w:rsidRDefault="1B34F170" w:rsidP="1B34F170">
            <w:pPr>
              <w:rPr>
                <w:color w:val="000000" w:themeColor="text1"/>
              </w:rPr>
            </w:pPr>
          </w:p>
        </w:tc>
      </w:tr>
      <w:tr w:rsidR="002F67F2" w14:paraId="523499F4" w14:textId="77777777" w:rsidTr="1B34F170">
        <w:trPr>
          <w:trHeight w:val="300"/>
        </w:trPr>
        <w:tc>
          <w:tcPr>
            <w:tcW w:w="2143" w:type="dxa"/>
            <w:tcBorders>
              <w:top w:val="nil"/>
            </w:tcBorders>
          </w:tcPr>
          <w:p w14:paraId="0EB041F3" w14:textId="5221A5C7" w:rsidR="002F67F2" w:rsidRDefault="002F67F2" w:rsidP="005A0982">
            <w:pPr>
              <w:rPr>
                <w:szCs w:val="22"/>
                <w:lang w:val="en-US"/>
              </w:rPr>
            </w:pPr>
            <w:r>
              <w:rPr>
                <w:szCs w:val="22"/>
                <w:lang w:val="en-US"/>
              </w:rPr>
              <w:t>Sales Organization</w:t>
            </w:r>
          </w:p>
        </w:tc>
        <w:tc>
          <w:tcPr>
            <w:tcW w:w="1959" w:type="dxa"/>
            <w:tcBorders>
              <w:top w:val="nil"/>
            </w:tcBorders>
          </w:tcPr>
          <w:p w14:paraId="1ADEBA62" w14:textId="03781CB6" w:rsidR="002F67F2" w:rsidRDefault="7FE06D3B" w:rsidP="1B34F170">
            <w:pPr>
              <w:rPr>
                <w:lang w:val="en-US"/>
              </w:rPr>
            </w:pPr>
            <w:r w:rsidRPr="1B34F170">
              <w:rPr>
                <w:lang w:val="en-US"/>
              </w:rPr>
              <w:t>VKORG</w:t>
            </w:r>
          </w:p>
        </w:tc>
        <w:tc>
          <w:tcPr>
            <w:tcW w:w="3960" w:type="dxa"/>
            <w:tcBorders>
              <w:top w:val="nil"/>
            </w:tcBorders>
          </w:tcPr>
          <w:p w14:paraId="6DA0F06E" w14:textId="24674820" w:rsidR="002F67F2" w:rsidRDefault="0055338E" w:rsidP="005A0982">
            <w:pPr>
              <w:rPr>
                <w:color w:val="000000" w:themeColor="text1"/>
                <w:szCs w:val="22"/>
              </w:rPr>
            </w:pPr>
            <w:r w:rsidRPr="1D5425E7">
              <w:rPr>
                <w:color w:val="000000" w:themeColor="text1"/>
                <w:szCs w:val="22"/>
              </w:rPr>
              <w:t>Entered by user on selection screen</w:t>
            </w:r>
          </w:p>
        </w:tc>
      </w:tr>
      <w:tr w:rsidR="002F67F2" w14:paraId="1ABE861E" w14:textId="77777777" w:rsidTr="1B34F170">
        <w:trPr>
          <w:trHeight w:val="300"/>
        </w:trPr>
        <w:tc>
          <w:tcPr>
            <w:tcW w:w="2143" w:type="dxa"/>
            <w:tcBorders>
              <w:top w:val="nil"/>
            </w:tcBorders>
          </w:tcPr>
          <w:p w14:paraId="68674F7B" w14:textId="38683404" w:rsidR="002F67F2" w:rsidRPr="1D5425E7" w:rsidRDefault="002F67F2" w:rsidP="002F67F2">
            <w:pPr>
              <w:rPr>
                <w:szCs w:val="22"/>
                <w:lang w:val="en-US"/>
              </w:rPr>
            </w:pPr>
            <w:r w:rsidRPr="1D5425E7">
              <w:rPr>
                <w:szCs w:val="22"/>
                <w:lang w:val="en-US"/>
              </w:rPr>
              <w:t>Material number</w:t>
            </w:r>
          </w:p>
        </w:tc>
        <w:tc>
          <w:tcPr>
            <w:tcW w:w="1959" w:type="dxa"/>
            <w:tcBorders>
              <w:top w:val="nil"/>
            </w:tcBorders>
          </w:tcPr>
          <w:p w14:paraId="5E6118F8" w14:textId="230D10F2" w:rsidR="002F67F2" w:rsidRPr="1D5425E7" w:rsidRDefault="5BD9578F" w:rsidP="1B34F170">
            <w:pPr>
              <w:rPr>
                <w:lang w:val="en-US"/>
              </w:rPr>
            </w:pPr>
            <w:r w:rsidRPr="1B34F170">
              <w:rPr>
                <w:lang w:val="en-US"/>
              </w:rPr>
              <w:t>MATNR</w:t>
            </w:r>
          </w:p>
        </w:tc>
        <w:tc>
          <w:tcPr>
            <w:tcW w:w="3960" w:type="dxa"/>
            <w:tcBorders>
              <w:top w:val="nil"/>
            </w:tcBorders>
          </w:tcPr>
          <w:p w14:paraId="4E07C287" w14:textId="14F35CC6" w:rsidR="002F67F2" w:rsidRPr="1D5425E7" w:rsidRDefault="5BD9578F" w:rsidP="1B34F170">
            <w:pPr>
              <w:rPr>
                <w:color w:val="000000" w:themeColor="text1"/>
              </w:rPr>
            </w:pPr>
            <w:r w:rsidRPr="1B34F170">
              <w:rPr>
                <w:color w:val="000000" w:themeColor="text1"/>
              </w:rPr>
              <w:t>Entered by user on s</w:t>
            </w:r>
            <w:r w:rsidR="7ADDF300" w:rsidRPr="1B34F170">
              <w:rPr>
                <w:color w:val="000000" w:themeColor="text1"/>
              </w:rPr>
              <w:t>ales order, item level</w:t>
            </w:r>
          </w:p>
        </w:tc>
      </w:tr>
      <w:tr w:rsidR="002F67F2" w14:paraId="60CC6633" w14:textId="77777777" w:rsidTr="1B34F170">
        <w:trPr>
          <w:trHeight w:val="300"/>
        </w:trPr>
        <w:tc>
          <w:tcPr>
            <w:tcW w:w="2143" w:type="dxa"/>
          </w:tcPr>
          <w:p w14:paraId="6DBA3DA8" w14:textId="77777777" w:rsidR="002F67F2" w:rsidRDefault="002F67F2" w:rsidP="002F67F2">
            <w:pPr>
              <w:rPr>
                <w:szCs w:val="22"/>
                <w:lang w:val="en-US"/>
              </w:rPr>
            </w:pPr>
            <w:r w:rsidRPr="1D5425E7">
              <w:rPr>
                <w:szCs w:val="22"/>
                <w:lang w:val="en-US"/>
              </w:rPr>
              <w:t>Characteristic value for “Hazardous class”</w:t>
            </w:r>
          </w:p>
        </w:tc>
        <w:tc>
          <w:tcPr>
            <w:tcW w:w="1959" w:type="dxa"/>
          </w:tcPr>
          <w:p w14:paraId="1CDC4993" w14:textId="77777777" w:rsidR="002F67F2" w:rsidRDefault="002F67F2" w:rsidP="002F67F2">
            <w:pPr>
              <w:rPr>
                <w:szCs w:val="22"/>
                <w:lang w:val="en-US"/>
              </w:rPr>
            </w:pPr>
            <w:r w:rsidRPr="1D5425E7">
              <w:rPr>
                <w:szCs w:val="22"/>
                <w:lang w:val="en-US"/>
              </w:rPr>
              <w:t>ATWRT</w:t>
            </w:r>
          </w:p>
        </w:tc>
        <w:tc>
          <w:tcPr>
            <w:tcW w:w="3960" w:type="dxa"/>
          </w:tcPr>
          <w:p w14:paraId="49FF4379" w14:textId="2549FF18" w:rsidR="002F67F2" w:rsidRDefault="5BD9578F" w:rsidP="1B34F170">
            <w:pPr>
              <w:spacing w:line="259" w:lineRule="auto"/>
            </w:pPr>
            <w:r w:rsidRPr="1B34F170">
              <w:rPr>
                <w:lang w:val="en-US"/>
              </w:rPr>
              <w:t>For MATNR, RCTAV-ATNAM=</w:t>
            </w:r>
            <w:r>
              <w:t>NL_HAZARDOUS_CLASS</w:t>
            </w:r>
          </w:p>
        </w:tc>
      </w:tr>
    </w:tbl>
    <w:p w14:paraId="5AAC4E5F" w14:textId="5A3A6F64" w:rsidR="00A75E77" w:rsidRDefault="00A75E77" w:rsidP="1B34F170">
      <w:pPr>
        <w:rPr>
          <w:rFonts w:cs="Arial"/>
          <w:lang w:val="en-US"/>
        </w:rPr>
      </w:pPr>
    </w:p>
    <w:p w14:paraId="342E4461" w14:textId="13ED2891" w:rsidR="0B2E9F13" w:rsidRDefault="0B2E9F13">
      <w:pPr>
        <w:pStyle w:val="Heading3"/>
      </w:pPr>
      <w:bookmarkStart w:id="40" w:name="_Toc120612419"/>
      <w:r w:rsidRPr="1B34F170">
        <w:t xml:space="preserve">Check if the </w:t>
      </w:r>
      <w:r w:rsidRPr="1B34F170">
        <w:rPr>
          <w:lang w:val="en-US"/>
        </w:rPr>
        <w:t xml:space="preserve">sales order </w:t>
      </w:r>
      <w:r w:rsidRPr="1B34F170">
        <w:t>is relevant for the CGT patient materials scenario (ZVV_PARAM)</w:t>
      </w:r>
      <w:bookmarkEnd w:id="40"/>
    </w:p>
    <w:p w14:paraId="13D3DD8B" w14:textId="3FE02512" w:rsidR="1B34F170" w:rsidRDefault="1B34F170"/>
    <w:p w14:paraId="3D3BF3B2" w14:textId="6CEA6013" w:rsidR="00381104" w:rsidRDefault="6E0D9641" w:rsidP="00381104">
      <w:pPr>
        <w:rPr>
          <w:lang w:val="en-US"/>
        </w:rPr>
      </w:pPr>
      <w:r>
        <w:t>The conditions for</w:t>
      </w:r>
      <w:r w:rsidR="6146AAE6">
        <w:t xml:space="preserve"> triggering</w:t>
      </w:r>
      <w:r>
        <w:t xml:space="preserve"> this enhancement are maintained in the </w:t>
      </w:r>
      <w:r w:rsidRPr="1B34F170">
        <w:rPr>
          <w:lang w:val="en-US"/>
        </w:rPr>
        <w:t>ZVV_PARAM parameter table (</w:t>
      </w:r>
      <w:proofErr w:type="spellStart"/>
      <w:r w:rsidRPr="1B34F170">
        <w:rPr>
          <w:lang w:val="en-US"/>
        </w:rPr>
        <w:t>Tcode</w:t>
      </w:r>
      <w:proofErr w:type="spellEnd"/>
      <w:r w:rsidRPr="1B34F170">
        <w:rPr>
          <w:lang w:val="en-US"/>
        </w:rPr>
        <w:t xml:space="preserve"> ZVV_PARAM) with a new L</w:t>
      </w:r>
      <w:r w:rsidRPr="1B34F170">
        <w:rPr>
          <w:rFonts w:cs="Arial"/>
          <w:lang w:val="en-US"/>
        </w:rPr>
        <w:t>ookup-Name (ZCOI_S</w:t>
      </w:r>
      <w:r w:rsidR="40A44D82" w:rsidRPr="1B34F170">
        <w:rPr>
          <w:rFonts w:cs="Arial"/>
          <w:lang w:val="en-US"/>
        </w:rPr>
        <w:t>O</w:t>
      </w:r>
      <w:r w:rsidRPr="1B34F170">
        <w:rPr>
          <w:rFonts w:cs="Arial"/>
          <w:lang w:val="en-US"/>
        </w:rPr>
        <w:t>).</w:t>
      </w:r>
    </w:p>
    <w:p w14:paraId="4000CD21" w14:textId="77777777" w:rsidR="00381104" w:rsidRDefault="00381104" w:rsidP="00381104">
      <w:pPr>
        <w:rPr>
          <w:rFonts w:cs="Arial"/>
          <w:szCs w:val="22"/>
          <w:lang w:val="en-US"/>
        </w:rPr>
      </w:pPr>
    </w:p>
    <w:p w14:paraId="79CA402E" w14:textId="5E35A635" w:rsidR="00381104" w:rsidRDefault="6E0D9641" w:rsidP="1B34F170">
      <w:pPr>
        <w:rPr>
          <w:rFonts w:cs="Arial"/>
          <w:lang w:val="en-US"/>
        </w:rPr>
      </w:pPr>
      <w:r w:rsidRPr="1B34F170">
        <w:rPr>
          <w:rFonts w:cs="Arial"/>
          <w:lang w:val="en-US"/>
        </w:rPr>
        <w:t>The s</w:t>
      </w:r>
      <w:r w:rsidR="76F4FDEB" w:rsidRPr="1B34F170">
        <w:rPr>
          <w:rFonts w:cs="Arial"/>
          <w:lang w:val="en-US"/>
        </w:rPr>
        <w:t>ales</w:t>
      </w:r>
      <w:r w:rsidRPr="1B34F170">
        <w:rPr>
          <w:rFonts w:cs="Arial"/>
          <w:lang w:val="en-US"/>
        </w:rPr>
        <w:t xml:space="preserve"> order </w:t>
      </w:r>
      <w:r>
        <w:t>is relevant for the</w:t>
      </w:r>
      <w:r w:rsidR="2E4F3F7C">
        <w:t xml:space="preserve"> CGT patient material</w:t>
      </w:r>
      <w:r>
        <w:t xml:space="preserve"> scenario</w:t>
      </w:r>
      <w:r w:rsidRPr="1B34F170">
        <w:rPr>
          <w:rFonts w:cs="Arial"/>
          <w:lang w:val="en-US"/>
        </w:rPr>
        <w:t xml:space="preserve"> and the enhancement is triggered if </w:t>
      </w:r>
      <w:r w:rsidR="480A93AA" w:rsidRPr="1B34F170">
        <w:rPr>
          <w:rFonts w:cs="Arial"/>
          <w:lang w:val="en-US"/>
        </w:rPr>
        <w:t>all conditions below</w:t>
      </w:r>
      <w:r w:rsidRPr="1B34F170">
        <w:rPr>
          <w:rFonts w:cs="Arial"/>
          <w:lang w:val="en-US"/>
        </w:rPr>
        <w:t xml:space="preserve"> are met:</w:t>
      </w:r>
    </w:p>
    <w:p w14:paraId="1AF53BB1" w14:textId="18B39028" w:rsidR="18F144CC" w:rsidRDefault="18F144CC">
      <w:pPr>
        <w:pStyle w:val="ListParagraph"/>
        <w:numPr>
          <w:ilvl w:val="0"/>
          <w:numId w:val="10"/>
        </w:numPr>
        <w:spacing w:line="259" w:lineRule="auto"/>
        <w:rPr>
          <w:rFonts w:ascii="Arial,Times New Roman" w:eastAsia="Arial,Times New Roman" w:hAnsi="Arial,Times New Roman" w:cs="Arial,Times New Roman"/>
          <w:color w:val="000000" w:themeColor="text1"/>
          <w:highlight w:val="yellow"/>
          <w:lang w:val="en-US"/>
        </w:rPr>
      </w:pPr>
      <w:r w:rsidRPr="1B34F170">
        <w:rPr>
          <w:rFonts w:ascii="Arial,Times New Roman" w:eastAsia="Arial,Times New Roman" w:hAnsi="Arial,Times New Roman" w:cs="Arial,Times New Roman"/>
          <w:color w:val="000000" w:themeColor="text1"/>
          <w:lang w:val="en-US"/>
        </w:rPr>
        <w:lastRenderedPageBreak/>
        <w:t xml:space="preserve">Order type </w:t>
      </w:r>
      <w:r w:rsidRPr="1B34F170">
        <w:rPr>
          <w:rFonts w:ascii="Arial,Times New Roman" w:eastAsia="Arial,Times New Roman" w:hAnsi="Arial,Times New Roman" w:cs="Arial,Times New Roman"/>
          <w:color w:val="000000" w:themeColor="text1"/>
          <w:highlight w:val="yellow"/>
          <w:lang w:val="en-US"/>
        </w:rPr>
        <w:t>XXXX</w:t>
      </w:r>
      <w:r w:rsidR="645636DD" w:rsidRPr="1B34F170">
        <w:rPr>
          <w:rFonts w:ascii="Arial,Times New Roman" w:eastAsia="Arial,Times New Roman" w:hAnsi="Arial,Times New Roman" w:cs="Arial,Times New Roman"/>
          <w:color w:val="000000" w:themeColor="text1"/>
          <w:highlight w:val="yellow"/>
          <w:lang w:val="en-US"/>
        </w:rPr>
        <w:t xml:space="preserve"> /item </w:t>
      </w:r>
      <w:r w:rsidR="79BA5C63" w:rsidRPr="1B34F170">
        <w:rPr>
          <w:rFonts w:ascii="Arial,Times New Roman" w:eastAsia="Arial,Times New Roman" w:hAnsi="Arial,Times New Roman" w:cs="Arial,Times New Roman"/>
          <w:color w:val="000000" w:themeColor="text1"/>
          <w:highlight w:val="yellow"/>
          <w:lang w:val="en-US"/>
        </w:rPr>
        <w:t>category XXX</w:t>
      </w:r>
    </w:p>
    <w:p w14:paraId="0DC5E234" w14:textId="4BC49FE7" w:rsidR="1EF88D4E" w:rsidRDefault="1EF88D4E">
      <w:pPr>
        <w:pStyle w:val="ListParagraph"/>
        <w:numPr>
          <w:ilvl w:val="0"/>
          <w:numId w:val="10"/>
        </w:numPr>
        <w:spacing w:line="259" w:lineRule="auto"/>
        <w:rPr>
          <w:rFonts w:ascii="Arial,Times New Roman" w:eastAsia="Arial,Times New Roman" w:hAnsi="Arial,Times New Roman" w:cs="Arial,Times New Roman"/>
          <w:color w:val="000000" w:themeColor="text1"/>
          <w:highlight w:val="yellow"/>
          <w:lang w:val="en-US"/>
        </w:rPr>
      </w:pPr>
      <w:commentRangeStart w:id="41"/>
      <w:r w:rsidRPr="1B34F170">
        <w:rPr>
          <w:rFonts w:ascii="Arial,Times New Roman" w:eastAsia="Arial,Times New Roman" w:hAnsi="Arial,Times New Roman" w:cs="Arial,Times New Roman"/>
          <w:color w:val="000000" w:themeColor="text1"/>
          <w:highlight w:val="yellow"/>
          <w:lang w:val="en-US"/>
        </w:rPr>
        <w:t>Division?</w:t>
      </w:r>
      <w:commentRangeEnd w:id="41"/>
      <w:r>
        <w:rPr>
          <w:rStyle w:val="CommentReference"/>
        </w:rPr>
        <w:commentReference w:id="41"/>
      </w:r>
    </w:p>
    <w:p w14:paraId="29ECAA0C" w14:textId="46D5EC62" w:rsidR="30A753AC" w:rsidRDefault="30A753AC">
      <w:pPr>
        <w:pStyle w:val="ListParagraph"/>
        <w:numPr>
          <w:ilvl w:val="0"/>
          <w:numId w:val="10"/>
        </w:numPr>
        <w:spacing w:line="259" w:lineRule="auto"/>
        <w:rPr>
          <w:rFonts w:ascii="Arial,Times New Roman" w:eastAsia="Arial,Times New Roman" w:hAnsi="Arial,Times New Roman" w:cs="Arial,Times New Roman"/>
          <w:color w:val="000000" w:themeColor="text1"/>
          <w:lang w:val="en-US"/>
        </w:rPr>
      </w:pPr>
      <w:r w:rsidRPr="1B34F170">
        <w:rPr>
          <w:rFonts w:cs="Arial"/>
          <w:lang w:val="en-US"/>
        </w:rPr>
        <w:t xml:space="preserve">Sales </w:t>
      </w:r>
      <w:r w:rsidR="4EB81CE1" w:rsidRPr="1B34F170">
        <w:rPr>
          <w:rFonts w:cs="Arial"/>
          <w:lang w:val="en-US"/>
        </w:rPr>
        <w:t xml:space="preserve">organization is </w:t>
      </w:r>
      <w:r w:rsidR="1E154E3A" w:rsidRPr="1B34F170">
        <w:rPr>
          <w:rFonts w:cs="Arial"/>
          <w:lang w:val="en-US"/>
        </w:rPr>
        <w:t xml:space="preserve">“0037” or </w:t>
      </w:r>
      <w:r w:rsidR="499BBD98" w:rsidRPr="1B34F170">
        <w:rPr>
          <w:rFonts w:cs="Arial"/>
          <w:lang w:val="en-US"/>
        </w:rPr>
        <w:t>“003</w:t>
      </w:r>
      <w:r w:rsidR="6E0D34A1" w:rsidRPr="1B34F170">
        <w:rPr>
          <w:rFonts w:cs="Arial"/>
          <w:lang w:val="en-US"/>
        </w:rPr>
        <w:t>6</w:t>
      </w:r>
      <w:r w:rsidR="499BBD98" w:rsidRPr="1B34F170">
        <w:rPr>
          <w:rFonts w:cs="Arial"/>
          <w:lang w:val="en-US"/>
        </w:rPr>
        <w:t>”</w:t>
      </w:r>
    </w:p>
    <w:p w14:paraId="1B26C72C" w14:textId="6F1E3F67" w:rsidR="00381104" w:rsidRDefault="0BA6EBB8">
      <w:pPr>
        <w:pStyle w:val="ListParagraph"/>
        <w:numPr>
          <w:ilvl w:val="0"/>
          <w:numId w:val="10"/>
        </w:numPr>
        <w:spacing w:line="259" w:lineRule="auto"/>
        <w:rPr>
          <w:color w:val="000000" w:themeColor="text1"/>
        </w:rPr>
      </w:pPr>
      <w:commentRangeStart w:id="42"/>
      <w:commentRangeStart w:id="43"/>
      <w:r w:rsidRPr="1B34F170">
        <w:rPr>
          <w:lang w:val="en-US"/>
        </w:rPr>
        <w:t xml:space="preserve">Material </w:t>
      </w:r>
      <w:r w:rsidR="6E0D9641" w:rsidRPr="1B34F170">
        <w:rPr>
          <w:lang w:val="en-US"/>
        </w:rPr>
        <w:t>Characteristic value for “Hazardous class”</w:t>
      </w:r>
      <w:r w:rsidR="6E0D9641" w:rsidRPr="1B34F170">
        <w:rPr>
          <w:rFonts w:cs="Arial"/>
        </w:rPr>
        <w:t xml:space="preserve"> is 08 (for best performance, retrieve and check only when condition</w:t>
      </w:r>
      <w:r w:rsidR="2E6958F3" w:rsidRPr="1B34F170">
        <w:rPr>
          <w:rFonts w:cs="Arial"/>
        </w:rPr>
        <w:t>s 1 and 2 are</w:t>
      </w:r>
      <w:r w:rsidR="1A5F6781" w:rsidRPr="1B34F170">
        <w:rPr>
          <w:rFonts w:cs="Arial"/>
        </w:rPr>
        <w:t xml:space="preserve"> </w:t>
      </w:r>
      <w:r w:rsidR="6E0D9641" w:rsidRPr="1B34F170">
        <w:rPr>
          <w:rFonts w:cs="Arial"/>
        </w:rPr>
        <w:t>met)</w:t>
      </w:r>
      <w:commentRangeEnd w:id="42"/>
      <w:r w:rsidR="00381104">
        <w:rPr>
          <w:rStyle w:val="CommentReference"/>
        </w:rPr>
        <w:commentReference w:id="42"/>
      </w:r>
      <w:commentRangeEnd w:id="43"/>
      <w:r w:rsidR="00381104">
        <w:rPr>
          <w:rStyle w:val="CommentReference"/>
        </w:rPr>
        <w:commentReference w:id="43"/>
      </w:r>
    </w:p>
    <w:p w14:paraId="39B3A2E6" w14:textId="77777777" w:rsidR="00381104" w:rsidRDefault="00381104" w:rsidP="00381104">
      <w:pPr>
        <w:rPr>
          <w:szCs w:val="22"/>
          <w:lang w:val="en-US"/>
        </w:rPr>
      </w:pPr>
    </w:p>
    <w:p w14:paraId="3B7D2912" w14:textId="77777777" w:rsidR="00381104" w:rsidRDefault="00381104" w:rsidP="00381104">
      <w:pPr>
        <w:rPr>
          <w:szCs w:val="22"/>
          <w:lang w:val="en-US"/>
        </w:rPr>
      </w:pPr>
      <w:r w:rsidRPr="1D5425E7">
        <w:rPr>
          <w:szCs w:val="22"/>
          <w:lang w:val="en-US"/>
        </w:rPr>
        <w:t>These conditions are maintained in the ZVV_PARAM table as below:</w:t>
      </w:r>
    </w:p>
    <w:tbl>
      <w:tblPr>
        <w:tblpPr w:leftFromText="180" w:rightFromText="180" w:vertAnchor="text" w:horzAnchor="margin" w:tblpY="154"/>
        <w:tblW w:w="10116"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2368"/>
        <w:gridCol w:w="1512"/>
        <w:gridCol w:w="2845"/>
        <w:gridCol w:w="1695"/>
        <w:gridCol w:w="1696"/>
      </w:tblGrid>
      <w:tr w:rsidR="008E2CAB" w14:paraId="5E44FF07" w14:textId="77777777" w:rsidTr="1B34F170">
        <w:trPr>
          <w:trHeight w:val="300"/>
        </w:trPr>
        <w:tc>
          <w:tcPr>
            <w:tcW w:w="2368" w:type="dxa"/>
            <w:tcBorders>
              <w:top w:val="single" w:sz="18" w:space="0" w:color="auto"/>
              <w:bottom w:val="single" w:sz="18" w:space="0" w:color="auto"/>
            </w:tcBorders>
            <w:shd w:val="clear" w:color="auto" w:fill="auto"/>
          </w:tcPr>
          <w:p w14:paraId="71631A64" w14:textId="77777777" w:rsidR="008E2CAB" w:rsidRDefault="008E2CAB" w:rsidP="008E2CAB">
            <w:pPr>
              <w:spacing w:line="259" w:lineRule="auto"/>
              <w:rPr>
                <w:b/>
                <w:bCs/>
              </w:rPr>
            </w:pPr>
            <w:r w:rsidRPr="1D5425E7">
              <w:rPr>
                <w:b/>
                <w:bCs/>
              </w:rPr>
              <w:t xml:space="preserve">Lookup-Name </w:t>
            </w:r>
            <w:r>
              <w:t>(LOOKUP_NAME)</w:t>
            </w:r>
          </w:p>
        </w:tc>
        <w:tc>
          <w:tcPr>
            <w:tcW w:w="1512" w:type="dxa"/>
            <w:tcBorders>
              <w:top w:val="single" w:sz="18" w:space="0" w:color="auto"/>
              <w:bottom w:val="single" w:sz="18" w:space="0" w:color="auto"/>
            </w:tcBorders>
            <w:shd w:val="clear" w:color="auto" w:fill="auto"/>
          </w:tcPr>
          <w:p w14:paraId="01F85B34" w14:textId="77777777" w:rsidR="008E2CAB" w:rsidRDefault="008E2CAB" w:rsidP="008E2CAB">
            <w:pPr>
              <w:spacing w:line="259" w:lineRule="auto"/>
              <w:rPr>
                <w:b/>
                <w:bCs/>
              </w:rPr>
            </w:pPr>
            <w:r w:rsidRPr="1D5425E7">
              <w:rPr>
                <w:b/>
                <w:bCs/>
              </w:rPr>
              <w:t>Freely Def. Key (</w:t>
            </w:r>
            <w:r>
              <w:t>FREE_KEY)</w:t>
            </w:r>
          </w:p>
        </w:tc>
        <w:tc>
          <w:tcPr>
            <w:tcW w:w="2845" w:type="dxa"/>
            <w:tcBorders>
              <w:top w:val="single" w:sz="18" w:space="0" w:color="auto"/>
              <w:bottom w:val="single" w:sz="18" w:space="0" w:color="auto"/>
            </w:tcBorders>
            <w:shd w:val="clear" w:color="auto" w:fill="auto"/>
          </w:tcPr>
          <w:p w14:paraId="2FCF8A85" w14:textId="77777777" w:rsidR="008E2CAB" w:rsidRDefault="008E2CAB" w:rsidP="008E2CAB">
            <w:pPr>
              <w:spacing w:line="259" w:lineRule="auto"/>
              <w:rPr>
                <w:b/>
                <w:bCs/>
              </w:rPr>
            </w:pPr>
            <w:r w:rsidRPr="1D5425E7">
              <w:rPr>
                <w:b/>
                <w:bCs/>
              </w:rPr>
              <w:t>Free key Value (</w:t>
            </w:r>
            <w:r>
              <w:t>FREE_KEY_VALUE)</w:t>
            </w:r>
          </w:p>
        </w:tc>
        <w:tc>
          <w:tcPr>
            <w:tcW w:w="1695" w:type="dxa"/>
            <w:tcBorders>
              <w:top w:val="single" w:sz="18" w:space="0" w:color="auto"/>
              <w:bottom w:val="single" w:sz="18" w:space="0" w:color="auto"/>
            </w:tcBorders>
            <w:shd w:val="clear" w:color="auto" w:fill="auto"/>
          </w:tcPr>
          <w:p w14:paraId="4801E5BD" w14:textId="77777777" w:rsidR="008E2CAB" w:rsidRDefault="008E2CAB" w:rsidP="008E2CAB">
            <w:pPr>
              <w:spacing w:line="259" w:lineRule="auto"/>
              <w:rPr>
                <w:b/>
                <w:bCs/>
              </w:rPr>
            </w:pPr>
            <w:r w:rsidRPr="1D5425E7">
              <w:rPr>
                <w:b/>
                <w:bCs/>
              </w:rPr>
              <w:t xml:space="preserve">Indicator </w:t>
            </w:r>
            <w:r>
              <w:t>(INDICATOR1)</w:t>
            </w:r>
          </w:p>
        </w:tc>
        <w:tc>
          <w:tcPr>
            <w:tcW w:w="1696" w:type="dxa"/>
            <w:tcBorders>
              <w:top w:val="single" w:sz="18" w:space="0" w:color="auto"/>
              <w:bottom w:val="single" w:sz="18" w:space="0" w:color="auto"/>
            </w:tcBorders>
            <w:shd w:val="clear" w:color="auto" w:fill="auto"/>
          </w:tcPr>
          <w:p w14:paraId="0BD750D7" w14:textId="77777777" w:rsidR="008E2CAB" w:rsidRDefault="008E2CAB" w:rsidP="008E2CAB">
            <w:pPr>
              <w:spacing w:line="259" w:lineRule="auto"/>
              <w:rPr>
                <w:b/>
                <w:bCs/>
              </w:rPr>
            </w:pPr>
            <w:r w:rsidRPr="1D5425E7">
              <w:rPr>
                <w:b/>
                <w:bCs/>
              </w:rPr>
              <w:t xml:space="preserve">Value 1 </w:t>
            </w:r>
            <w:r>
              <w:t>(ZVV_PARAM- VALUE1)</w:t>
            </w:r>
          </w:p>
        </w:tc>
      </w:tr>
      <w:tr w:rsidR="1B34F170" w14:paraId="1C034D7A" w14:textId="77777777" w:rsidTr="1B34F170">
        <w:trPr>
          <w:trHeight w:val="300"/>
        </w:trPr>
        <w:tc>
          <w:tcPr>
            <w:tcW w:w="2368" w:type="dxa"/>
            <w:tcBorders>
              <w:top w:val="nil"/>
            </w:tcBorders>
          </w:tcPr>
          <w:p w14:paraId="23EECC05" w14:textId="1CEF5C65" w:rsidR="232A8325" w:rsidRDefault="232A8325" w:rsidP="1B34F170">
            <w:pPr>
              <w:spacing w:line="259" w:lineRule="auto"/>
              <w:rPr>
                <w:color w:val="000000" w:themeColor="text1"/>
              </w:rPr>
            </w:pPr>
            <w:r w:rsidRPr="1B34F170">
              <w:rPr>
                <w:rFonts w:cs="Arial"/>
                <w:lang w:val="en-US"/>
              </w:rPr>
              <w:t>ZCOI_</w:t>
            </w:r>
            <w:r w:rsidR="036C5593" w:rsidRPr="1B34F170">
              <w:rPr>
                <w:rFonts w:cs="Arial"/>
                <w:lang w:val="en-US"/>
              </w:rPr>
              <w:t>SO</w:t>
            </w:r>
          </w:p>
          <w:p w14:paraId="69E2C4EB" w14:textId="71FA1D80" w:rsidR="1B34F170" w:rsidRDefault="1B34F170" w:rsidP="1B34F170">
            <w:pPr>
              <w:spacing w:line="259" w:lineRule="auto"/>
              <w:rPr>
                <w:rFonts w:cs="Arial"/>
                <w:lang w:val="en-US"/>
              </w:rPr>
            </w:pPr>
          </w:p>
        </w:tc>
        <w:tc>
          <w:tcPr>
            <w:tcW w:w="1512" w:type="dxa"/>
            <w:tcBorders>
              <w:top w:val="nil"/>
            </w:tcBorders>
          </w:tcPr>
          <w:p w14:paraId="43C6F5AD" w14:textId="6D4A1D60" w:rsidR="232A8325" w:rsidRDefault="232A8325" w:rsidP="1B34F170">
            <w:pPr>
              <w:spacing w:line="259" w:lineRule="auto"/>
              <w:rPr>
                <w:color w:val="000000" w:themeColor="text1"/>
              </w:rPr>
            </w:pPr>
            <w:r w:rsidRPr="1B34F170">
              <w:rPr>
                <w:color w:val="000000" w:themeColor="text1"/>
              </w:rPr>
              <w:t>AUART</w:t>
            </w:r>
          </w:p>
        </w:tc>
        <w:tc>
          <w:tcPr>
            <w:tcW w:w="2845" w:type="dxa"/>
            <w:tcBorders>
              <w:top w:val="nil"/>
            </w:tcBorders>
          </w:tcPr>
          <w:p w14:paraId="5E5827D7" w14:textId="00966C97" w:rsidR="232A8325" w:rsidRDefault="232A8325" w:rsidP="1B34F170">
            <w:pPr>
              <w:spacing w:line="259" w:lineRule="auto"/>
              <w:rPr>
                <w:rFonts w:ascii="Calibri" w:eastAsia="Calibri" w:hAnsi="Calibri" w:cs="Calibri"/>
                <w:color w:val="000000" w:themeColor="text1"/>
              </w:rPr>
            </w:pPr>
            <w:r w:rsidRPr="1B34F170">
              <w:rPr>
                <w:rFonts w:ascii="Calibri" w:eastAsia="Calibri" w:hAnsi="Calibri" w:cs="Calibri"/>
                <w:color w:val="000000" w:themeColor="text1"/>
              </w:rPr>
              <w:t>001</w:t>
            </w:r>
          </w:p>
        </w:tc>
        <w:tc>
          <w:tcPr>
            <w:tcW w:w="1695" w:type="dxa"/>
            <w:tcBorders>
              <w:top w:val="nil"/>
            </w:tcBorders>
          </w:tcPr>
          <w:p w14:paraId="4B9CC1CF" w14:textId="587C45CC" w:rsidR="232A8325" w:rsidRDefault="232A8325" w:rsidP="1B34F170">
            <w:pPr>
              <w:spacing w:line="259" w:lineRule="auto"/>
              <w:rPr>
                <w:rFonts w:ascii="Calibri" w:eastAsia="Calibri" w:hAnsi="Calibri" w:cs="Calibri"/>
                <w:color w:val="000000" w:themeColor="text1"/>
              </w:rPr>
            </w:pPr>
            <w:r w:rsidRPr="1B34F170">
              <w:rPr>
                <w:rFonts w:ascii="Calibri" w:eastAsia="Calibri" w:hAnsi="Calibri" w:cs="Calibri"/>
                <w:color w:val="000000" w:themeColor="text1"/>
              </w:rPr>
              <w:t>x</w:t>
            </w:r>
          </w:p>
        </w:tc>
        <w:tc>
          <w:tcPr>
            <w:tcW w:w="1696" w:type="dxa"/>
            <w:tcBorders>
              <w:top w:val="nil"/>
            </w:tcBorders>
            <w:shd w:val="clear" w:color="auto" w:fill="1E8BCD"/>
          </w:tcPr>
          <w:p w14:paraId="0673FA30" w14:textId="5061113B" w:rsidR="232A8325" w:rsidRDefault="007309C7" w:rsidP="1B34F170">
            <w:pPr>
              <w:spacing w:line="259" w:lineRule="auto"/>
              <w:rPr>
                <w:rFonts w:ascii="Calibri" w:eastAsia="Calibri" w:hAnsi="Calibri" w:cs="Calibri"/>
                <w:color w:val="000000" w:themeColor="text1"/>
              </w:rPr>
            </w:pPr>
            <w:r>
              <w:rPr>
                <w:rFonts w:ascii="Calibri" w:eastAsia="Calibri" w:hAnsi="Calibri" w:cs="Calibri"/>
                <w:color w:val="000000" w:themeColor="text1"/>
              </w:rPr>
              <w:t>ZMO1</w:t>
            </w:r>
          </w:p>
        </w:tc>
      </w:tr>
      <w:tr w:rsidR="1B34F170" w14:paraId="0A551088" w14:textId="77777777" w:rsidTr="1B34F170">
        <w:trPr>
          <w:trHeight w:val="300"/>
        </w:trPr>
        <w:tc>
          <w:tcPr>
            <w:tcW w:w="2368" w:type="dxa"/>
            <w:tcBorders>
              <w:top w:val="nil"/>
            </w:tcBorders>
          </w:tcPr>
          <w:p w14:paraId="31327B99" w14:textId="6C814A6D" w:rsidR="492928DE" w:rsidRDefault="492928DE" w:rsidP="1B34F170">
            <w:pPr>
              <w:spacing w:line="259" w:lineRule="auto"/>
              <w:rPr>
                <w:color w:val="000000" w:themeColor="text1"/>
              </w:rPr>
            </w:pPr>
            <w:r w:rsidRPr="1B34F170">
              <w:rPr>
                <w:rFonts w:cs="Arial"/>
                <w:lang w:val="en-US"/>
              </w:rPr>
              <w:t>ZCOI_SO</w:t>
            </w:r>
          </w:p>
        </w:tc>
        <w:tc>
          <w:tcPr>
            <w:tcW w:w="1512" w:type="dxa"/>
            <w:tcBorders>
              <w:top w:val="nil"/>
            </w:tcBorders>
          </w:tcPr>
          <w:p w14:paraId="28EE9E2C" w14:textId="20739799" w:rsidR="1B34F170" w:rsidRDefault="1B34F170" w:rsidP="1B34F170">
            <w:pPr>
              <w:spacing w:line="259" w:lineRule="auto"/>
              <w:rPr>
                <w:color w:val="000000" w:themeColor="text1"/>
              </w:rPr>
            </w:pPr>
          </w:p>
        </w:tc>
        <w:tc>
          <w:tcPr>
            <w:tcW w:w="2845" w:type="dxa"/>
            <w:tcBorders>
              <w:top w:val="nil"/>
            </w:tcBorders>
          </w:tcPr>
          <w:p w14:paraId="12E8B79C" w14:textId="257197A6" w:rsidR="492928DE" w:rsidRDefault="492928DE" w:rsidP="1B34F170">
            <w:pPr>
              <w:spacing w:line="259" w:lineRule="auto"/>
              <w:rPr>
                <w:rFonts w:ascii="Calibri" w:eastAsia="Calibri" w:hAnsi="Calibri" w:cs="Calibri"/>
                <w:color w:val="000000" w:themeColor="text1"/>
              </w:rPr>
            </w:pPr>
            <w:r w:rsidRPr="1B34F170">
              <w:rPr>
                <w:rFonts w:ascii="Calibri" w:eastAsia="Calibri" w:hAnsi="Calibri" w:cs="Calibri"/>
                <w:color w:val="000000" w:themeColor="text1"/>
              </w:rPr>
              <w:t>001</w:t>
            </w:r>
          </w:p>
        </w:tc>
        <w:tc>
          <w:tcPr>
            <w:tcW w:w="1695" w:type="dxa"/>
            <w:tcBorders>
              <w:top w:val="nil"/>
            </w:tcBorders>
          </w:tcPr>
          <w:p w14:paraId="65FA7F46" w14:textId="7AA56767" w:rsidR="492928DE" w:rsidRDefault="492928DE" w:rsidP="1B34F170">
            <w:pPr>
              <w:spacing w:line="259" w:lineRule="auto"/>
              <w:rPr>
                <w:rFonts w:ascii="Calibri" w:eastAsia="Calibri" w:hAnsi="Calibri" w:cs="Calibri"/>
                <w:color w:val="000000" w:themeColor="text1"/>
              </w:rPr>
            </w:pPr>
            <w:r w:rsidRPr="1B34F170">
              <w:rPr>
                <w:rFonts w:ascii="Calibri" w:eastAsia="Calibri" w:hAnsi="Calibri" w:cs="Calibri"/>
                <w:color w:val="000000" w:themeColor="text1"/>
              </w:rPr>
              <w:t>x</w:t>
            </w:r>
          </w:p>
        </w:tc>
        <w:tc>
          <w:tcPr>
            <w:tcW w:w="1696" w:type="dxa"/>
            <w:tcBorders>
              <w:top w:val="nil"/>
            </w:tcBorders>
            <w:shd w:val="clear" w:color="auto" w:fill="1E8BCD"/>
          </w:tcPr>
          <w:p w14:paraId="0F8F7A2C" w14:textId="26D71CBC" w:rsidR="1B34F170" w:rsidRDefault="1B34F170" w:rsidP="1B34F170">
            <w:pPr>
              <w:spacing w:line="259" w:lineRule="auto"/>
              <w:rPr>
                <w:rFonts w:ascii="Calibri" w:eastAsia="Calibri" w:hAnsi="Calibri" w:cs="Calibri"/>
                <w:color w:val="000000" w:themeColor="text1"/>
              </w:rPr>
            </w:pPr>
          </w:p>
        </w:tc>
      </w:tr>
      <w:tr w:rsidR="008E2CAB" w14:paraId="7B1C3C5D" w14:textId="77777777" w:rsidTr="1B34F170">
        <w:trPr>
          <w:trHeight w:val="300"/>
        </w:trPr>
        <w:tc>
          <w:tcPr>
            <w:tcW w:w="2368" w:type="dxa"/>
            <w:tcBorders>
              <w:top w:val="nil"/>
            </w:tcBorders>
          </w:tcPr>
          <w:p w14:paraId="17F88EDB" w14:textId="37AEA10F" w:rsidR="008E2CAB" w:rsidRDefault="7B7764ED" w:rsidP="1B34F170">
            <w:pPr>
              <w:spacing w:line="259" w:lineRule="auto"/>
              <w:rPr>
                <w:color w:val="000000" w:themeColor="text1"/>
              </w:rPr>
            </w:pPr>
            <w:r w:rsidRPr="1B34F170">
              <w:rPr>
                <w:rFonts w:cs="Arial"/>
                <w:lang w:val="en-US"/>
              </w:rPr>
              <w:t>ZCOI_S</w:t>
            </w:r>
            <w:r w:rsidR="1CA419B2" w:rsidRPr="1B34F170">
              <w:rPr>
                <w:rFonts w:cs="Arial"/>
                <w:lang w:val="en-US"/>
              </w:rPr>
              <w:t>O</w:t>
            </w:r>
          </w:p>
        </w:tc>
        <w:tc>
          <w:tcPr>
            <w:tcW w:w="1512" w:type="dxa"/>
            <w:tcBorders>
              <w:top w:val="nil"/>
            </w:tcBorders>
          </w:tcPr>
          <w:p w14:paraId="358D1CD5" w14:textId="77777777" w:rsidR="008E2CAB" w:rsidRDefault="008E2CAB" w:rsidP="008E2CAB">
            <w:pPr>
              <w:spacing w:line="259" w:lineRule="auto"/>
              <w:rPr>
                <w:color w:val="000000" w:themeColor="text1"/>
                <w:szCs w:val="22"/>
              </w:rPr>
            </w:pPr>
            <w:r>
              <w:rPr>
                <w:color w:val="000000" w:themeColor="text1"/>
                <w:szCs w:val="22"/>
              </w:rPr>
              <w:t>VKORG</w:t>
            </w:r>
          </w:p>
        </w:tc>
        <w:tc>
          <w:tcPr>
            <w:tcW w:w="2845" w:type="dxa"/>
            <w:tcBorders>
              <w:top w:val="nil"/>
            </w:tcBorders>
          </w:tcPr>
          <w:p w14:paraId="0197F6D7" w14:textId="77777777" w:rsidR="008E2CAB" w:rsidRDefault="008E2CAB" w:rsidP="008E2CAB">
            <w:pPr>
              <w:spacing w:line="259" w:lineRule="auto"/>
              <w:rPr>
                <w:color w:val="000000" w:themeColor="text1"/>
                <w:szCs w:val="22"/>
              </w:rPr>
            </w:pPr>
            <w:r w:rsidRPr="1D5425E7">
              <w:rPr>
                <w:rFonts w:ascii="Calibri" w:eastAsia="Calibri" w:hAnsi="Calibri" w:cs="Calibri"/>
                <w:color w:val="000000" w:themeColor="text1"/>
                <w:szCs w:val="22"/>
              </w:rPr>
              <w:t>001</w:t>
            </w:r>
          </w:p>
        </w:tc>
        <w:tc>
          <w:tcPr>
            <w:tcW w:w="1695" w:type="dxa"/>
            <w:tcBorders>
              <w:top w:val="nil"/>
            </w:tcBorders>
          </w:tcPr>
          <w:p w14:paraId="3DE55951" w14:textId="77777777" w:rsidR="008E2CAB" w:rsidRDefault="008E2CAB" w:rsidP="008E2CAB">
            <w:pPr>
              <w:spacing w:line="259" w:lineRule="auto"/>
              <w:rPr>
                <w:color w:val="000000" w:themeColor="text1"/>
                <w:szCs w:val="22"/>
              </w:rPr>
            </w:pPr>
            <w:r w:rsidRPr="1D5425E7">
              <w:rPr>
                <w:rFonts w:ascii="Calibri" w:eastAsia="Calibri" w:hAnsi="Calibri" w:cs="Calibri"/>
                <w:color w:val="000000" w:themeColor="text1"/>
                <w:szCs w:val="22"/>
              </w:rPr>
              <w:t>x</w:t>
            </w:r>
          </w:p>
        </w:tc>
        <w:tc>
          <w:tcPr>
            <w:tcW w:w="1696" w:type="dxa"/>
            <w:tcBorders>
              <w:top w:val="nil"/>
            </w:tcBorders>
          </w:tcPr>
          <w:p w14:paraId="22A04FA5" w14:textId="77777777" w:rsidR="008E2CAB" w:rsidRDefault="008E2CAB" w:rsidP="008E2CAB">
            <w:pPr>
              <w:spacing w:line="259" w:lineRule="auto"/>
              <w:rPr>
                <w:color w:val="000000" w:themeColor="text1"/>
                <w:szCs w:val="22"/>
              </w:rPr>
            </w:pPr>
            <w:r>
              <w:rPr>
                <w:rFonts w:ascii="Calibri" w:eastAsia="Calibri" w:hAnsi="Calibri" w:cs="Calibri"/>
                <w:color w:val="000000" w:themeColor="text1"/>
                <w:szCs w:val="22"/>
              </w:rPr>
              <w:t>0037</w:t>
            </w:r>
          </w:p>
        </w:tc>
      </w:tr>
      <w:tr w:rsidR="008E2CAB" w14:paraId="035CF3AE" w14:textId="77777777" w:rsidTr="1B34F170">
        <w:trPr>
          <w:trHeight w:val="300"/>
        </w:trPr>
        <w:tc>
          <w:tcPr>
            <w:tcW w:w="2368" w:type="dxa"/>
            <w:tcBorders>
              <w:top w:val="nil"/>
            </w:tcBorders>
          </w:tcPr>
          <w:p w14:paraId="0544AA4F" w14:textId="7669B22C" w:rsidR="008E2CAB" w:rsidRDefault="7B7764ED" w:rsidP="1B34F170">
            <w:pPr>
              <w:spacing w:line="259" w:lineRule="auto"/>
              <w:rPr>
                <w:color w:val="000000" w:themeColor="text1"/>
              </w:rPr>
            </w:pPr>
            <w:r w:rsidRPr="1B34F170">
              <w:rPr>
                <w:rFonts w:cs="Arial"/>
                <w:lang w:val="en-US"/>
              </w:rPr>
              <w:t>ZCOI_S</w:t>
            </w:r>
            <w:r w:rsidR="4E80DB82" w:rsidRPr="1B34F170">
              <w:rPr>
                <w:rFonts w:cs="Arial"/>
                <w:lang w:val="en-US"/>
              </w:rPr>
              <w:t>O</w:t>
            </w:r>
          </w:p>
        </w:tc>
        <w:tc>
          <w:tcPr>
            <w:tcW w:w="1512" w:type="dxa"/>
            <w:tcBorders>
              <w:top w:val="nil"/>
            </w:tcBorders>
          </w:tcPr>
          <w:p w14:paraId="3646492E" w14:textId="77777777" w:rsidR="008E2CAB" w:rsidRDefault="008E2CAB" w:rsidP="008E2CAB">
            <w:pPr>
              <w:spacing w:line="259" w:lineRule="auto"/>
              <w:rPr>
                <w:color w:val="000000" w:themeColor="text1"/>
                <w:szCs w:val="22"/>
              </w:rPr>
            </w:pPr>
            <w:r>
              <w:rPr>
                <w:color w:val="000000" w:themeColor="text1"/>
                <w:szCs w:val="22"/>
              </w:rPr>
              <w:t>VKORG</w:t>
            </w:r>
          </w:p>
        </w:tc>
        <w:tc>
          <w:tcPr>
            <w:tcW w:w="2845" w:type="dxa"/>
            <w:tcBorders>
              <w:top w:val="nil"/>
            </w:tcBorders>
          </w:tcPr>
          <w:p w14:paraId="41723131" w14:textId="77777777" w:rsidR="008E2CAB" w:rsidRDefault="008E2CAB" w:rsidP="008E2CAB">
            <w:pPr>
              <w:spacing w:line="259" w:lineRule="auto"/>
              <w:rPr>
                <w:color w:val="000000" w:themeColor="text1"/>
                <w:szCs w:val="22"/>
              </w:rPr>
            </w:pPr>
            <w:r w:rsidRPr="1D5425E7">
              <w:rPr>
                <w:rFonts w:ascii="Calibri" w:eastAsia="Calibri" w:hAnsi="Calibri" w:cs="Calibri"/>
                <w:color w:val="000000" w:themeColor="text1"/>
                <w:szCs w:val="22"/>
              </w:rPr>
              <w:t>002</w:t>
            </w:r>
          </w:p>
        </w:tc>
        <w:tc>
          <w:tcPr>
            <w:tcW w:w="1695" w:type="dxa"/>
            <w:tcBorders>
              <w:top w:val="nil"/>
            </w:tcBorders>
          </w:tcPr>
          <w:p w14:paraId="54D60994" w14:textId="77777777" w:rsidR="008E2CAB" w:rsidRDefault="008E2CAB" w:rsidP="008E2CAB">
            <w:pPr>
              <w:spacing w:line="259" w:lineRule="auto"/>
              <w:rPr>
                <w:color w:val="000000" w:themeColor="text1"/>
                <w:szCs w:val="22"/>
              </w:rPr>
            </w:pPr>
            <w:r w:rsidRPr="1D5425E7">
              <w:rPr>
                <w:rFonts w:ascii="Calibri" w:eastAsia="Calibri" w:hAnsi="Calibri" w:cs="Calibri"/>
                <w:color w:val="000000" w:themeColor="text1"/>
                <w:szCs w:val="22"/>
              </w:rPr>
              <w:t>x</w:t>
            </w:r>
          </w:p>
        </w:tc>
        <w:tc>
          <w:tcPr>
            <w:tcW w:w="1696" w:type="dxa"/>
            <w:tcBorders>
              <w:top w:val="nil"/>
            </w:tcBorders>
          </w:tcPr>
          <w:p w14:paraId="323A585F" w14:textId="710F92B0" w:rsidR="008E2CAB" w:rsidRDefault="008E2CAB" w:rsidP="008E2CAB">
            <w:pPr>
              <w:spacing w:line="259" w:lineRule="auto"/>
              <w:rPr>
                <w:color w:val="000000" w:themeColor="text1"/>
              </w:rPr>
            </w:pPr>
            <w:r w:rsidRPr="24F98524">
              <w:rPr>
                <w:color w:val="000000" w:themeColor="text1"/>
              </w:rPr>
              <w:t>003</w:t>
            </w:r>
            <w:r w:rsidR="04D05651" w:rsidRPr="24F98524">
              <w:rPr>
                <w:color w:val="000000" w:themeColor="text1"/>
              </w:rPr>
              <w:t>6</w:t>
            </w:r>
          </w:p>
        </w:tc>
      </w:tr>
      <w:tr w:rsidR="008E2CAB" w14:paraId="1F79580D" w14:textId="77777777" w:rsidTr="1B34F170">
        <w:trPr>
          <w:trHeight w:val="300"/>
        </w:trPr>
        <w:tc>
          <w:tcPr>
            <w:tcW w:w="2368" w:type="dxa"/>
          </w:tcPr>
          <w:p w14:paraId="1FFD1269" w14:textId="4FAEAD41" w:rsidR="008E2CAB" w:rsidRDefault="7B7764ED" w:rsidP="1B34F170">
            <w:pPr>
              <w:spacing w:line="259" w:lineRule="auto"/>
              <w:rPr>
                <w:rFonts w:cs="Arial"/>
                <w:lang w:val="en-US"/>
              </w:rPr>
            </w:pPr>
            <w:r w:rsidRPr="1B34F170">
              <w:rPr>
                <w:rFonts w:cs="Arial"/>
                <w:lang w:val="en-US"/>
              </w:rPr>
              <w:t>ZCOI_</w:t>
            </w:r>
            <w:r w:rsidR="027A8F1D" w:rsidRPr="1B34F170">
              <w:rPr>
                <w:rFonts w:cs="Arial"/>
                <w:lang w:val="en-US"/>
              </w:rPr>
              <w:t>SO</w:t>
            </w:r>
          </w:p>
        </w:tc>
        <w:tc>
          <w:tcPr>
            <w:tcW w:w="1512" w:type="dxa"/>
          </w:tcPr>
          <w:p w14:paraId="4AB80276" w14:textId="77777777" w:rsidR="008E2CAB" w:rsidRDefault="008E2CAB" w:rsidP="008E2CAB">
            <w:pPr>
              <w:spacing w:line="259" w:lineRule="auto"/>
              <w:rPr>
                <w:szCs w:val="22"/>
                <w:lang w:val="en-US"/>
              </w:rPr>
            </w:pPr>
            <w:r w:rsidRPr="1D5425E7">
              <w:rPr>
                <w:szCs w:val="22"/>
                <w:lang w:val="en-US"/>
              </w:rPr>
              <w:t>ATWRT</w:t>
            </w:r>
          </w:p>
        </w:tc>
        <w:tc>
          <w:tcPr>
            <w:tcW w:w="2845" w:type="dxa"/>
          </w:tcPr>
          <w:p w14:paraId="10434B2D" w14:textId="77777777" w:rsidR="008E2CAB" w:rsidRDefault="008E2CAB" w:rsidP="008E2CAB">
            <w:pPr>
              <w:spacing w:line="259" w:lineRule="auto"/>
              <w:rPr>
                <w:color w:val="000000" w:themeColor="text1"/>
                <w:szCs w:val="22"/>
              </w:rPr>
            </w:pPr>
            <w:r w:rsidRPr="1D5425E7">
              <w:rPr>
                <w:color w:val="000000" w:themeColor="text1"/>
                <w:szCs w:val="22"/>
              </w:rPr>
              <w:t>NL_HAZARDOUS_CLASS</w:t>
            </w:r>
          </w:p>
        </w:tc>
        <w:tc>
          <w:tcPr>
            <w:tcW w:w="1695" w:type="dxa"/>
          </w:tcPr>
          <w:p w14:paraId="00A7BCD1" w14:textId="77777777" w:rsidR="008E2CAB" w:rsidRDefault="008E2CAB" w:rsidP="008E2CAB">
            <w:pPr>
              <w:spacing w:line="259" w:lineRule="auto"/>
              <w:rPr>
                <w:color w:val="000000" w:themeColor="text1"/>
                <w:szCs w:val="22"/>
              </w:rPr>
            </w:pPr>
            <w:r w:rsidRPr="1D5425E7">
              <w:rPr>
                <w:rFonts w:ascii="Calibri" w:eastAsia="Calibri" w:hAnsi="Calibri" w:cs="Calibri"/>
                <w:color w:val="000000" w:themeColor="text1"/>
                <w:szCs w:val="22"/>
              </w:rPr>
              <w:t>x</w:t>
            </w:r>
          </w:p>
        </w:tc>
        <w:tc>
          <w:tcPr>
            <w:tcW w:w="1696" w:type="dxa"/>
          </w:tcPr>
          <w:p w14:paraId="3E034BA2" w14:textId="77777777" w:rsidR="008E2CAB" w:rsidRDefault="008E2CAB" w:rsidP="008E2CAB">
            <w:pPr>
              <w:spacing w:line="259" w:lineRule="auto"/>
              <w:rPr>
                <w:color w:val="000000" w:themeColor="text1"/>
                <w:szCs w:val="22"/>
              </w:rPr>
            </w:pPr>
            <w:r w:rsidRPr="1D5425E7">
              <w:rPr>
                <w:rFonts w:ascii="Calibri" w:eastAsia="Calibri" w:hAnsi="Calibri" w:cs="Calibri"/>
                <w:color w:val="000000" w:themeColor="text1"/>
                <w:szCs w:val="22"/>
              </w:rPr>
              <w:t>08</w:t>
            </w:r>
          </w:p>
        </w:tc>
      </w:tr>
    </w:tbl>
    <w:p w14:paraId="4B9D775F" w14:textId="77777777" w:rsidR="00381104" w:rsidRDefault="00381104" w:rsidP="00381104">
      <w:pPr>
        <w:rPr>
          <w:szCs w:val="22"/>
          <w:lang w:val="en-US"/>
        </w:rPr>
      </w:pPr>
    </w:p>
    <w:p w14:paraId="10C96242" w14:textId="417F9242" w:rsidR="00381104" w:rsidRDefault="6E0D9641" w:rsidP="00381104">
      <w:pPr>
        <w:rPr>
          <w:lang w:val="en-US"/>
        </w:rPr>
      </w:pPr>
      <w:r w:rsidRPr="1B34F170">
        <w:rPr>
          <w:lang w:val="en-US"/>
        </w:rPr>
        <w:t>The program must be able to consider entering additional entries in the parameter table.</w:t>
      </w:r>
      <w:r w:rsidR="7B7764ED" w:rsidRPr="1B34F170">
        <w:rPr>
          <w:lang w:val="en-US"/>
        </w:rPr>
        <w:t xml:space="preserve"> </w:t>
      </w:r>
    </w:p>
    <w:p w14:paraId="4FF8543C" w14:textId="77777777" w:rsidR="00745256" w:rsidRDefault="00745256" w:rsidP="00381104">
      <w:pPr>
        <w:rPr>
          <w:lang w:val="en-US"/>
        </w:rPr>
      </w:pPr>
    </w:p>
    <w:p w14:paraId="560E3EE1" w14:textId="77FBF80A" w:rsidR="1B34F170" w:rsidRDefault="1B34F170" w:rsidP="1B34F170">
      <w:pPr>
        <w:rPr>
          <w:rFonts w:cs="Arial"/>
          <w:lang w:val="en-US"/>
        </w:rPr>
      </w:pPr>
    </w:p>
    <w:p w14:paraId="29FD0B53" w14:textId="7276187A" w:rsidR="3E850606" w:rsidRDefault="3E850606">
      <w:pPr>
        <w:pStyle w:val="Heading3"/>
        <w:rPr>
          <w:rFonts w:ascii="Arial" w:eastAsia="Arial" w:hAnsi="Arial" w:cs="Arial"/>
          <w:sz w:val="22"/>
          <w:szCs w:val="22"/>
          <w:lang w:val="en-US"/>
        </w:rPr>
      </w:pPr>
      <w:bookmarkStart w:id="44" w:name="_Toc120612420"/>
      <w:r w:rsidRPr="1B34F170">
        <w:rPr>
          <w:bCs/>
          <w:color w:val="000000" w:themeColor="text1"/>
          <w:szCs w:val="24"/>
        </w:rPr>
        <w:t>ZCOI field in the Order Header Data, Additional data B tab</w:t>
      </w:r>
      <w:bookmarkEnd w:id="44"/>
    </w:p>
    <w:p w14:paraId="6FFBBEB3" w14:textId="70C3EDD8" w:rsidR="1B34F170" w:rsidRDefault="1B34F170" w:rsidP="1B34F170">
      <w:pPr>
        <w:rPr>
          <w:rFonts w:cs="Arial"/>
          <w:lang w:val="en-US"/>
        </w:rPr>
      </w:pPr>
    </w:p>
    <w:p w14:paraId="7E0794F9" w14:textId="2766CD62" w:rsidR="3E850606" w:rsidRDefault="3E850606" w:rsidP="1B34F170">
      <w:pPr>
        <w:rPr>
          <w:rFonts w:cs="Arial"/>
          <w:lang w:val="en-US"/>
        </w:rPr>
      </w:pPr>
      <w:r w:rsidRPr="1B34F170">
        <w:rPr>
          <w:rFonts w:cs="Arial"/>
          <w:lang w:val="en-US"/>
        </w:rPr>
        <w:t>The COI will be added as a new field to the sales order table (VBAK-ZCOI, CHAR30, same data element as AUKF-ZCOI).</w:t>
      </w:r>
    </w:p>
    <w:p w14:paraId="521CB7B7" w14:textId="77777777" w:rsidR="00F87B71" w:rsidRDefault="00F87B71" w:rsidP="1B34F170">
      <w:pPr>
        <w:rPr>
          <w:rFonts w:cs="Arial"/>
          <w:lang w:val="en-US"/>
        </w:rPr>
      </w:pPr>
    </w:p>
    <w:p w14:paraId="59F54193" w14:textId="76B556DF" w:rsidR="1B34F170" w:rsidRDefault="1B34F170" w:rsidP="1B34F170">
      <w:pPr>
        <w:rPr>
          <w:rFonts w:cs="Arial"/>
          <w:lang w:val="en-US"/>
        </w:rPr>
      </w:pPr>
    </w:p>
    <w:p w14:paraId="62C235AC" w14:textId="77777777" w:rsidR="00F87B71" w:rsidRDefault="07140181" w:rsidP="1B34F170">
      <w:pPr>
        <w:rPr>
          <w:rFonts w:cs="Arial"/>
          <w:lang w:val="en-US"/>
        </w:rPr>
      </w:pPr>
      <w:r w:rsidRPr="1B34F170">
        <w:rPr>
          <w:rFonts w:cs="Arial"/>
          <w:lang w:val="en-US"/>
        </w:rPr>
        <w:t>T</w:t>
      </w:r>
      <w:r w:rsidR="7518BFF1" w:rsidRPr="1B34F170">
        <w:rPr>
          <w:rFonts w:cs="Arial"/>
          <w:lang w:val="en-US"/>
        </w:rPr>
        <w:t xml:space="preserve">he check is performed when the user enters a material number. </w:t>
      </w:r>
    </w:p>
    <w:p w14:paraId="2B24B753" w14:textId="77777777" w:rsidR="00F87B71" w:rsidRDefault="00F87B71" w:rsidP="1B34F170">
      <w:pPr>
        <w:rPr>
          <w:rFonts w:cs="Arial"/>
          <w:lang w:val="en-US"/>
        </w:rPr>
      </w:pPr>
    </w:p>
    <w:p w14:paraId="7038303B" w14:textId="44FAC6E5" w:rsidR="00F87B71" w:rsidRDefault="00F87B71" w:rsidP="00F87B71">
      <w:pPr>
        <w:rPr>
          <w:lang w:val="en-US"/>
        </w:rPr>
      </w:pPr>
      <w:r w:rsidRPr="1B34F170">
        <w:rPr>
          <w:rFonts w:cs="Arial"/>
          <w:lang w:val="en-US"/>
        </w:rPr>
        <w:t>If ZCOI is relevant but empty</w:t>
      </w:r>
      <w:r w:rsidR="000C1C04">
        <w:rPr>
          <w:rFonts w:cs="Arial"/>
          <w:lang w:val="en-US"/>
        </w:rPr>
        <w:t xml:space="preserve"> after this check</w:t>
      </w:r>
      <w:r w:rsidRPr="1B34F170">
        <w:rPr>
          <w:rFonts w:cs="Arial"/>
          <w:lang w:val="en-US"/>
        </w:rPr>
        <w:t xml:space="preserve">, </w:t>
      </w:r>
      <w:r>
        <w:rPr>
          <w:lang w:val="en-US"/>
        </w:rPr>
        <w:t xml:space="preserve">the user should receive </w:t>
      </w:r>
      <w:r w:rsidR="000C1C04">
        <w:rPr>
          <w:lang w:val="en-US"/>
        </w:rPr>
        <w:t>the error</w:t>
      </w:r>
      <w:r>
        <w:rPr>
          <w:lang w:val="en-US"/>
        </w:rPr>
        <w:t xml:space="preserve"> message:</w:t>
      </w:r>
    </w:p>
    <w:p w14:paraId="369F2FCF" w14:textId="77777777" w:rsidR="00F87B71" w:rsidRDefault="00F87B71" w:rsidP="00F87B71">
      <w:pPr>
        <w:rPr>
          <w:lang w:val="en-US"/>
        </w:rPr>
      </w:pPr>
    </w:p>
    <w:p w14:paraId="13F9F317" w14:textId="29849D97" w:rsidR="00F87B71" w:rsidRDefault="00F87B71" w:rsidP="00F87B71">
      <w:pPr>
        <w:rPr>
          <w:rFonts w:cs="Arial"/>
          <w:lang w:val="en-US"/>
        </w:rPr>
      </w:pPr>
      <w:r>
        <w:rPr>
          <w:lang w:val="en-US"/>
        </w:rPr>
        <w:t>“Sales order relevant for CGT process. Please populate COI field at header level.</w:t>
      </w:r>
      <w:r>
        <w:rPr>
          <w:lang w:val="en-US"/>
        </w:rPr>
        <w:t>”</w:t>
      </w:r>
    </w:p>
    <w:p w14:paraId="36C2A5FC" w14:textId="77777777" w:rsidR="00F87B71" w:rsidRDefault="00F87B71" w:rsidP="1B34F170">
      <w:pPr>
        <w:rPr>
          <w:rFonts w:cs="Arial"/>
          <w:lang w:val="en-US"/>
        </w:rPr>
      </w:pPr>
    </w:p>
    <w:p w14:paraId="0B28BD27" w14:textId="33BFF3B7" w:rsidR="07140181" w:rsidRDefault="000C1C04" w:rsidP="1B34F170">
      <w:pPr>
        <w:rPr>
          <w:rFonts w:cs="Arial"/>
          <w:lang w:val="en-US"/>
        </w:rPr>
      </w:pPr>
      <w:r>
        <w:rPr>
          <w:rFonts w:cs="Arial"/>
          <w:lang w:val="en-US"/>
        </w:rPr>
        <w:t>T</w:t>
      </w:r>
      <w:r w:rsidR="7518BFF1" w:rsidRPr="1B34F170">
        <w:rPr>
          <w:rFonts w:cs="Arial"/>
          <w:lang w:val="en-US"/>
        </w:rPr>
        <w:t xml:space="preserve">he system </w:t>
      </w:r>
      <w:r>
        <w:rPr>
          <w:rFonts w:cs="Arial"/>
          <w:lang w:val="en-US"/>
        </w:rPr>
        <w:t>then should</w:t>
      </w:r>
      <w:r w:rsidR="7518BFF1" w:rsidRPr="1B34F170">
        <w:rPr>
          <w:rFonts w:cs="Arial"/>
          <w:lang w:val="en-US"/>
        </w:rPr>
        <w:t xml:space="preserve"> </w:t>
      </w:r>
      <w:r>
        <w:rPr>
          <w:rFonts w:cs="Arial"/>
          <w:lang w:val="en-US"/>
        </w:rPr>
        <w:t>go to</w:t>
      </w:r>
      <w:r w:rsidR="7518BFF1" w:rsidRPr="1B34F170">
        <w:rPr>
          <w:rFonts w:cs="Arial"/>
          <w:lang w:val="en-US"/>
        </w:rPr>
        <w:t xml:space="preserve"> the ZCOI field in the order Header Data, “Additional data B” tab, </w:t>
      </w:r>
      <w:commentRangeStart w:id="45"/>
      <w:r w:rsidR="7518BFF1" w:rsidRPr="1B34F170">
        <w:rPr>
          <w:rFonts w:cs="Arial"/>
          <w:lang w:val="en-US"/>
        </w:rPr>
        <w:t>so that the user can populate it:</w:t>
      </w:r>
      <w:commentRangeEnd w:id="45"/>
      <w:r w:rsidR="07140181">
        <w:rPr>
          <w:rStyle w:val="CommentReference"/>
        </w:rPr>
        <w:commentReference w:id="45"/>
      </w:r>
    </w:p>
    <w:p w14:paraId="30EAB3E6" w14:textId="77777777" w:rsidR="00F87B71" w:rsidRDefault="00F87B71" w:rsidP="1B34F170">
      <w:pPr>
        <w:rPr>
          <w:rFonts w:cs="Arial"/>
          <w:lang w:val="en-US"/>
        </w:rPr>
      </w:pPr>
    </w:p>
    <w:p w14:paraId="7EEC57BE" w14:textId="2B0BC6BE" w:rsidR="00F87B71" w:rsidRDefault="00F87B71" w:rsidP="00F87B71">
      <w:pPr>
        <w:rPr>
          <w:lang w:val="en-US"/>
        </w:rPr>
      </w:pPr>
    </w:p>
    <w:p w14:paraId="38D7995F" w14:textId="77777777" w:rsidR="00F87B71" w:rsidRDefault="00F87B71" w:rsidP="1B34F170">
      <w:pPr>
        <w:rPr>
          <w:rFonts w:cs="Arial"/>
          <w:lang w:val="en-US"/>
        </w:rPr>
      </w:pPr>
    </w:p>
    <w:p w14:paraId="774D7B17" w14:textId="07EFCF6B" w:rsidR="1B34F170" w:rsidRDefault="1B34F170" w:rsidP="1B34F170">
      <w:pPr>
        <w:rPr>
          <w:rFonts w:cs="Arial"/>
          <w:lang w:val="en-US"/>
        </w:rPr>
      </w:pPr>
    </w:p>
    <w:p w14:paraId="21D172D3" w14:textId="1347B444" w:rsidR="19C61010" w:rsidRDefault="19C61010" w:rsidP="1B34F170">
      <w:pPr>
        <w:rPr>
          <w:rFonts w:cs="Arial"/>
          <w:lang w:val="en-US"/>
        </w:rPr>
      </w:pPr>
      <w:r>
        <w:rPr>
          <w:noProof/>
        </w:rPr>
        <w:lastRenderedPageBreak/>
        <w:drawing>
          <wp:inline distT="0" distB="0" distL="0" distR="0" wp14:anchorId="5E4E2B12" wp14:editId="64848640">
            <wp:extent cx="5940766" cy="3385423"/>
            <wp:effectExtent l="0" t="0" r="0" b="4445"/>
            <wp:docPr id="94959947" name="Picture 9"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17">
                      <a:extLst>
                        <a:ext uri="{28A0092B-C50C-407E-A947-70E740481C1C}">
                          <a14:useLocalDpi xmlns:a14="http://schemas.microsoft.com/office/drawing/2010/main" val="0"/>
                        </a:ext>
                      </a:extLst>
                    </a:blip>
                    <a:stretch>
                      <a:fillRect/>
                    </a:stretch>
                  </pic:blipFill>
                  <pic:spPr>
                    <a:xfrm>
                      <a:off x="0" y="0"/>
                      <a:ext cx="5940766" cy="3385423"/>
                    </a:xfrm>
                    <a:prstGeom prst="rect">
                      <a:avLst/>
                    </a:prstGeom>
                  </pic:spPr>
                </pic:pic>
              </a:graphicData>
            </a:graphic>
          </wp:inline>
        </w:drawing>
      </w:r>
    </w:p>
    <w:p w14:paraId="557FE83C" w14:textId="0F30A39C" w:rsidR="00F24156" w:rsidRDefault="18BDD4D6" w:rsidP="009C7628">
      <w:pPr>
        <w:rPr>
          <w:rFonts w:cs="Arial"/>
          <w:lang w:val="en-US"/>
        </w:rPr>
      </w:pPr>
      <w:r w:rsidRPr="1B34F170">
        <w:rPr>
          <w:rFonts w:cs="Arial"/>
          <w:lang w:val="en-US"/>
        </w:rPr>
        <w:t>T</w:t>
      </w:r>
      <w:r w:rsidR="70CAF70B" w:rsidRPr="1B34F170">
        <w:rPr>
          <w:rFonts w:cs="Arial"/>
          <w:lang w:val="en-US"/>
        </w:rPr>
        <w:t xml:space="preserve">o ensure data </w:t>
      </w:r>
      <w:r w:rsidR="0E66503B" w:rsidRPr="1B34F170">
        <w:rPr>
          <w:rFonts w:cs="Arial"/>
          <w:lang w:val="en-US"/>
        </w:rPr>
        <w:t>is</w:t>
      </w:r>
      <w:r w:rsidR="70CAF70B" w:rsidRPr="1B34F170">
        <w:rPr>
          <w:rFonts w:cs="Arial"/>
          <w:lang w:val="en-US"/>
        </w:rPr>
        <w:t xml:space="preserve"> correctly maintained, the</w:t>
      </w:r>
      <w:r w:rsidRPr="1B34F170">
        <w:rPr>
          <w:rFonts w:cs="Arial"/>
          <w:lang w:val="en-US"/>
        </w:rPr>
        <w:t xml:space="preserve"> check </w:t>
      </w:r>
      <w:r w:rsidR="3F741E38" w:rsidRPr="1B34F170">
        <w:rPr>
          <w:rFonts w:cs="Arial"/>
          <w:lang w:val="en-US"/>
        </w:rPr>
        <w:t>is</w:t>
      </w:r>
      <w:r w:rsidRPr="1B34F170">
        <w:rPr>
          <w:rFonts w:cs="Arial"/>
          <w:lang w:val="en-US"/>
        </w:rPr>
        <w:t xml:space="preserve"> also </w:t>
      </w:r>
      <w:r w:rsidR="74E32775" w:rsidRPr="1B34F170">
        <w:rPr>
          <w:rFonts w:cs="Arial"/>
          <w:lang w:val="en-US"/>
        </w:rPr>
        <w:t>performed</w:t>
      </w:r>
      <w:r w:rsidRPr="1B34F170">
        <w:rPr>
          <w:rFonts w:cs="Arial"/>
          <w:lang w:val="en-US"/>
        </w:rPr>
        <w:t xml:space="preserve"> when saving the </w:t>
      </w:r>
      <w:r w:rsidR="2BED42C3" w:rsidRPr="1B34F170">
        <w:rPr>
          <w:rFonts w:cs="Arial"/>
          <w:lang w:val="en-US"/>
        </w:rPr>
        <w:t>sales</w:t>
      </w:r>
      <w:r w:rsidRPr="1B34F170">
        <w:rPr>
          <w:rFonts w:cs="Arial"/>
          <w:lang w:val="en-US"/>
        </w:rPr>
        <w:t xml:space="preserve"> order</w:t>
      </w:r>
      <w:r w:rsidR="42E54BFA" w:rsidRPr="1B34F170">
        <w:rPr>
          <w:rFonts w:cs="Arial"/>
          <w:lang w:val="en-US"/>
        </w:rPr>
        <w:t xml:space="preserve">, with similar </w:t>
      </w:r>
      <w:r w:rsidR="51FDF9DF" w:rsidRPr="1B34F170">
        <w:rPr>
          <w:rFonts w:cs="Arial"/>
          <w:lang w:val="en-US"/>
        </w:rPr>
        <w:t>behavior</w:t>
      </w:r>
      <w:r w:rsidR="1D9751E6" w:rsidRPr="1B34F170">
        <w:rPr>
          <w:rFonts w:cs="Arial"/>
          <w:lang w:val="en-US"/>
        </w:rPr>
        <w:t>.</w:t>
      </w:r>
    </w:p>
    <w:p w14:paraId="1334EF72" w14:textId="2DA16F2C" w:rsidR="1B34F170" w:rsidRDefault="1B34F170" w:rsidP="1B34F170">
      <w:pPr>
        <w:rPr>
          <w:rFonts w:cs="Arial"/>
          <w:lang w:val="en-US"/>
        </w:rPr>
      </w:pPr>
    </w:p>
    <w:p w14:paraId="5C0185DF" w14:textId="497E0D08" w:rsidR="6D8125E4" w:rsidRDefault="319BE511">
      <w:pPr>
        <w:pStyle w:val="Heading3"/>
        <w:spacing w:line="259" w:lineRule="auto"/>
        <w:rPr>
          <w:bCs/>
          <w:color w:val="000000" w:themeColor="text1"/>
          <w:szCs w:val="24"/>
          <w:lang w:val="en-US"/>
        </w:rPr>
      </w:pPr>
      <w:bookmarkStart w:id="46" w:name="_Toc120612421"/>
      <w:r w:rsidRPr="05723638">
        <w:rPr>
          <w:bCs/>
          <w:color w:val="000000" w:themeColor="text1"/>
          <w:szCs w:val="24"/>
          <w:lang w:val="en-US"/>
        </w:rPr>
        <w:t>C</w:t>
      </w:r>
      <w:r w:rsidR="6D8125E4" w:rsidRPr="05723638">
        <w:rPr>
          <w:bCs/>
          <w:color w:val="000000" w:themeColor="text1"/>
          <w:szCs w:val="24"/>
          <w:lang w:val="en-US"/>
        </w:rPr>
        <w:t>heck</w:t>
      </w:r>
      <w:r w:rsidR="092312A1" w:rsidRPr="05723638">
        <w:rPr>
          <w:bCs/>
          <w:color w:val="000000" w:themeColor="text1"/>
          <w:szCs w:val="24"/>
          <w:lang w:val="en-US"/>
        </w:rPr>
        <w:t>sum</w:t>
      </w:r>
      <w:bookmarkEnd w:id="46"/>
    </w:p>
    <w:p w14:paraId="411EF98E" w14:textId="485E9017" w:rsidR="00E4555E" w:rsidRDefault="01D145A1" w:rsidP="009C7628">
      <w:pPr>
        <w:rPr>
          <w:rFonts w:cs="Arial"/>
          <w:lang w:val="en-US"/>
        </w:rPr>
      </w:pPr>
      <w:r w:rsidRPr="72D9B3A6">
        <w:rPr>
          <w:rFonts w:cs="Arial"/>
          <w:lang w:val="en-US"/>
        </w:rPr>
        <w:t>When</w:t>
      </w:r>
      <w:r w:rsidR="271F5CC2" w:rsidRPr="72D9B3A6">
        <w:rPr>
          <w:rFonts w:cs="Arial"/>
          <w:lang w:val="en-US"/>
        </w:rPr>
        <w:t xml:space="preserve"> the user populates</w:t>
      </w:r>
      <w:r w:rsidR="5244686F" w:rsidRPr="72D9B3A6">
        <w:rPr>
          <w:rFonts w:cs="Arial"/>
          <w:lang w:val="en-US"/>
        </w:rPr>
        <w:t xml:space="preserve"> or </w:t>
      </w:r>
      <w:r w:rsidR="0AA1E501" w:rsidRPr="72D9B3A6">
        <w:rPr>
          <w:rFonts w:cs="Arial"/>
          <w:lang w:val="en-US"/>
        </w:rPr>
        <w:t>changes</w:t>
      </w:r>
      <w:r w:rsidR="271F5CC2" w:rsidRPr="72D9B3A6">
        <w:rPr>
          <w:rFonts w:cs="Arial"/>
          <w:lang w:val="en-US"/>
        </w:rPr>
        <w:t xml:space="preserve"> t</w:t>
      </w:r>
      <w:r w:rsidR="7A31ADB3" w:rsidRPr="72D9B3A6">
        <w:rPr>
          <w:rFonts w:cs="Arial"/>
          <w:lang w:val="en-US"/>
        </w:rPr>
        <w:t>he COI</w:t>
      </w:r>
      <w:r w:rsidR="271F5CC2" w:rsidRPr="72D9B3A6">
        <w:rPr>
          <w:rFonts w:cs="Arial"/>
          <w:lang w:val="en-US"/>
        </w:rPr>
        <w:t>, the check</w:t>
      </w:r>
      <w:r w:rsidR="11A586E6" w:rsidRPr="72D9B3A6">
        <w:rPr>
          <w:rFonts w:cs="Arial"/>
          <w:lang w:val="en-US"/>
        </w:rPr>
        <w:t>sum</w:t>
      </w:r>
      <w:r w:rsidR="271F5CC2" w:rsidRPr="72D9B3A6">
        <w:rPr>
          <w:rFonts w:cs="Arial"/>
          <w:lang w:val="en-US"/>
        </w:rPr>
        <w:t xml:space="preserve"> </w:t>
      </w:r>
      <w:r w:rsidR="326AFE88" w:rsidRPr="72D9B3A6">
        <w:rPr>
          <w:rFonts w:cs="Arial"/>
          <w:lang w:val="en-US"/>
        </w:rPr>
        <w:t>is</w:t>
      </w:r>
      <w:r w:rsidR="271F5CC2" w:rsidRPr="72D9B3A6">
        <w:rPr>
          <w:rFonts w:cs="Arial"/>
          <w:lang w:val="en-US"/>
        </w:rPr>
        <w:t xml:space="preserve"> performed </w:t>
      </w:r>
      <w:r w:rsidR="4D214263" w:rsidRPr="72D9B3A6">
        <w:rPr>
          <w:rFonts w:cs="Arial"/>
          <w:lang w:val="en-US"/>
        </w:rPr>
        <w:t xml:space="preserve">and the </w:t>
      </w:r>
      <w:r w:rsidR="76DF93C2" w:rsidRPr="72D9B3A6">
        <w:rPr>
          <w:rFonts w:cs="Arial"/>
          <w:lang w:val="en-US"/>
        </w:rPr>
        <w:t>calculation</w:t>
      </w:r>
      <w:r w:rsidR="4D214263" w:rsidRPr="72D9B3A6">
        <w:rPr>
          <w:rFonts w:cs="Arial"/>
          <w:lang w:val="en-US"/>
        </w:rPr>
        <w:t xml:space="preserve"> result</w:t>
      </w:r>
      <w:r w:rsidR="74782F8D" w:rsidRPr="72D9B3A6">
        <w:rPr>
          <w:rFonts w:cs="Arial"/>
          <w:lang w:val="en-US"/>
        </w:rPr>
        <w:t xml:space="preserve">, </w:t>
      </w:r>
      <w:r w:rsidR="24F1B45A" w:rsidRPr="72D9B3A6">
        <w:rPr>
          <w:rFonts w:cs="Arial"/>
          <w:lang w:val="en-US"/>
        </w:rPr>
        <w:t>two digits</w:t>
      </w:r>
      <w:r w:rsidR="74782F8D" w:rsidRPr="72D9B3A6">
        <w:rPr>
          <w:rFonts w:cs="Arial"/>
          <w:lang w:val="en-US"/>
        </w:rPr>
        <w:t>, is</w:t>
      </w:r>
      <w:r w:rsidR="233A61D6" w:rsidRPr="72D9B3A6">
        <w:rPr>
          <w:rFonts w:cs="Arial"/>
          <w:lang w:val="en-US"/>
        </w:rPr>
        <w:t xml:space="preserve"> </w:t>
      </w:r>
      <w:r w:rsidR="4D214263" w:rsidRPr="72D9B3A6">
        <w:rPr>
          <w:rFonts w:cs="Arial"/>
          <w:lang w:val="en-US"/>
        </w:rPr>
        <w:t>displayed to the user</w:t>
      </w:r>
      <w:r w:rsidR="2FE71611" w:rsidRPr="72D9B3A6">
        <w:rPr>
          <w:rFonts w:cs="Arial"/>
          <w:lang w:val="en-US"/>
        </w:rPr>
        <w:t xml:space="preserve"> via pop-up</w:t>
      </w:r>
      <w:r w:rsidR="4D214263" w:rsidRPr="72D9B3A6">
        <w:rPr>
          <w:rFonts w:cs="Arial"/>
          <w:lang w:val="en-US"/>
        </w:rPr>
        <w:t>, so that the user can v</w:t>
      </w:r>
      <w:r w:rsidR="210E51E1" w:rsidRPr="72D9B3A6">
        <w:rPr>
          <w:rFonts w:cs="Arial"/>
          <w:lang w:val="en-US"/>
        </w:rPr>
        <w:t xml:space="preserve">alidate </w:t>
      </w:r>
      <w:r w:rsidR="2383B712" w:rsidRPr="72D9B3A6">
        <w:rPr>
          <w:rFonts w:cs="Arial"/>
          <w:lang w:val="en-US"/>
        </w:rPr>
        <w:t>the entered</w:t>
      </w:r>
      <w:r w:rsidR="210E51E1" w:rsidRPr="72D9B3A6">
        <w:rPr>
          <w:rFonts w:cs="Arial"/>
          <w:lang w:val="en-US"/>
        </w:rPr>
        <w:t xml:space="preserve"> COI</w:t>
      </w:r>
      <w:r w:rsidR="4042153E" w:rsidRPr="72D9B3A6">
        <w:rPr>
          <w:rFonts w:cs="Arial"/>
          <w:lang w:val="en-US"/>
        </w:rPr>
        <w:t>:</w:t>
      </w:r>
    </w:p>
    <w:p w14:paraId="246CECAC" w14:textId="4798D3B5" w:rsidR="1B34F170" w:rsidRDefault="1B34F170" w:rsidP="1B34F170">
      <w:pPr>
        <w:rPr>
          <w:rFonts w:cs="Arial"/>
          <w:lang w:val="en-US"/>
        </w:rPr>
      </w:pPr>
    </w:p>
    <w:p w14:paraId="20D40B43" w14:textId="2448B10F" w:rsidR="4042153E" w:rsidRDefault="4042153E" w:rsidP="1B34F170">
      <w:pPr>
        <w:ind w:firstLine="720"/>
        <w:rPr>
          <w:rFonts w:cs="Arial"/>
          <w:lang w:val="en-US"/>
        </w:rPr>
      </w:pPr>
      <w:r w:rsidRPr="756BAECC">
        <w:rPr>
          <w:rFonts w:cs="Arial"/>
          <w:lang w:val="en-US"/>
        </w:rPr>
        <w:t>“</w:t>
      </w:r>
      <w:r w:rsidR="605F06F5" w:rsidRPr="756BAECC">
        <w:rPr>
          <w:rFonts w:cs="Arial"/>
          <w:lang w:val="en-US"/>
        </w:rPr>
        <w:t>C</w:t>
      </w:r>
      <w:r w:rsidRPr="756BAECC">
        <w:rPr>
          <w:rFonts w:cs="Arial"/>
          <w:lang w:val="en-US"/>
        </w:rPr>
        <w:t>heck</w:t>
      </w:r>
      <w:r w:rsidR="3DB99338" w:rsidRPr="756BAECC">
        <w:rPr>
          <w:rFonts w:cs="Arial"/>
          <w:lang w:val="en-US"/>
        </w:rPr>
        <w:t>sum</w:t>
      </w:r>
      <w:r w:rsidRPr="756BAECC">
        <w:rPr>
          <w:rFonts w:cs="Arial"/>
          <w:lang w:val="en-US"/>
        </w:rPr>
        <w:t xml:space="preserve"> for COI &lt;#####&gt; is &lt;XXX&gt;. </w:t>
      </w:r>
      <w:r w:rsidR="67B088E6" w:rsidRPr="756BAECC">
        <w:rPr>
          <w:rFonts w:cs="Arial"/>
          <w:lang w:val="en-US"/>
        </w:rPr>
        <w:t>Do you confirm?”</w:t>
      </w:r>
    </w:p>
    <w:p w14:paraId="4817D4E2" w14:textId="3B2A6216" w:rsidR="67B088E6" w:rsidRDefault="67B088E6" w:rsidP="1B34F170">
      <w:pPr>
        <w:ind w:firstLine="720"/>
        <w:rPr>
          <w:rFonts w:cs="Arial"/>
          <w:lang w:val="en-US"/>
        </w:rPr>
      </w:pPr>
      <w:r w:rsidRPr="756BAECC">
        <w:rPr>
          <w:rFonts w:cs="Arial"/>
          <w:lang w:val="en-US"/>
        </w:rPr>
        <w:t>Options “</w:t>
      </w:r>
      <w:r w:rsidR="71843A1E" w:rsidRPr="756BAECC">
        <w:rPr>
          <w:rFonts w:cs="Arial"/>
          <w:lang w:val="en-US"/>
        </w:rPr>
        <w:t>Yes</w:t>
      </w:r>
      <w:r w:rsidRPr="756BAECC">
        <w:rPr>
          <w:rFonts w:cs="Arial"/>
          <w:lang w:val="en-US"/>
        </w:rPr>
        <w:t>” and “</w:t>
      </w:r>
      <w:r w:rsidR="0CFC3DEE" w:rsidRPr="756BAECC">
        <w:rPr>
          <w:rFonts w:cs="Arial"/>
          <w:lang w:val="en-US"/>
        </w:rPr>
        <w:t>No</w:t>
      </w:r>
      <w:r w:rsidRPr="756BAECC">
        <w:rPr>
          <w:rFonts w:cs="Arial"/>
          <w:lang w:val="en-US"/>
        </w:rPr>
        <w:t>” should be given.</w:t>
      </w:r>
    </w:p>
    <w:p w14:paraId="5DEB298B" w14:textId="7CD91496" w:rsidR="67B088E6" w:rsidRDefault="67B088E6" w:rsidP="1B34F170">
      <w:pPr>
        <w:ind w:firstLine="720"/>
        <w:rPr>
          <w:rFonts w:cs="Arial"/>
          <w:lang w:val="en-US"/>
        </w:rPr>
      </w:pPr>
      <w:r w:rsidRPr="756BAECC">
        <w:rPr>
          <w:rFonts w:cs="Arial"/>
          <w:lang w:val="en-US"/>
        </w:rPr>
        <w:t>If the user selects “</w:t>
      </w:r>
      <w:r w:rsidR="632F6B84" w:rsidRPr="756BAECC">
        <w:rPr>
          <w:rFonts w:cs="Arial"/>
          <w:lang w:val="en-US"/>
        </w:rPr>
        <w:t>No</w:t>
      </w:r>
      <w:r w:rsidRPr="756BAECC">
        <w:rPr>
          <w:rFonts w:cs="Arial"/>
          <w:lang w:val="en-US"/>
        </w:rPr>
        <w:t>”, the COI field is ma</w:t>
      </w:r>
      <w:r w:rsidR="15163971" w:rsidRPr="756BAECC">
        <w:rPr>
          <w:rFonts w:cs="Arial"/>
          <w:lang w:val="en-US"/>
        </w:rPr>
        <w:t>de blank again.</w:t>
      </w:r>
    </w:p>
    <w:p w14:paraId="1F5BF75E" w14:textId="0B454FF1" w:rsidR="1B34F170" w:rsidRDefault="1B34F170" w:rsidP="1B34F170">
      <w:pPr>
        <w:rPr>
          <w:rFonts w:cs="Arial"/>
          <w:lang w:val="en-US"/>
        </w:rPr>
      </w:pPr>
    </w:p>
    <w:p w14:paraId="64C6DA00" w14:textId="0BD03FF2" w:rsidR="6053587B" w:rsidRDefault="6053587B" w:rsidP="1B34F170">
      <w:pPr>
        <w:rPr>
          <w:rFonts w:cs="Arial"/>
          <w:lang w:val="en-US"/>
        </w:rPr>
      </w:pPr>
      <w:r w:rsidRPr="05723638">
        <w:rPr>
          <w:rFonts w:cs="Arial"/>
          <w:lang w:val="en-US"/>
        </w:rPr>
        <w:t xml:space="preserve">For details on the COI </w:t>
      </w:r>
      <w:r w:rsidR="44B81354" w:rsidRPr="05723638">
        <w:rPr>
          <w:rFonts w:cs="Arial"/>
          <w:lang w:val="en-US"/>
        </w:rPr>
        <w:t>checksum</w:t>
      </w:r>
      <w:r w:rsidRPr="05723638">
        <w:rPr>
          <w:rFonts w:cs="Arial"/>
          <w:lang w:val="en-US"/>
        </w:rPr>
        <w:t xml:space="preserve"> calculation refer for the 3way-check F</w:t>
      </w:r>
      <w:r w:rsidR="76DEEF5B" w:rsidRPr="05723638">
        <w:rPr>
          <w:rFonts w:cs="Arial"/>
          <w:lang w:val="en-US"/>
        </w:rPr>
        <w:t xml:space="preserve">unctional </w:t>
      </w:r>
      <w:r w:rsidRPr="05723638">
        <w:rPr>
          <w:rFonts w:cs="Arial"/>
          <w:lang w:val="en-US"/>
        </w:rPr>
        <w:t>S</w:t>
      </w:r>
      <w:r w:rsidR="7CE8AFCE" w:rsidRPr="05723638">
        <w:rPr>
          <w:rFonts w:cs="Arial"/>
          <w:lang w:val="en-US"/>
        </w:rPr>
        <w:t>pecification</w:t>
      </w:r>
      <w:r w:rsidRPr="05723638">
        <w:rPr>
          <w:rFonts w:cs="Arial"/>
          <w:lang w:val="en-US"/>
        </w:rPr>
        <w:t>.</w:t>
      </w:r>
    </w:p>
    <w:p w14:paraId="0B0BBE57" w14:textId="224D3804" w:rsidR="1B34F170" w:rsidRDefault="1B34F170" w:rsidP="1B34F170">
      <w:pPr>
        <w:spacing w:line="259" w:lineRule="auto"/>
        <w:rPr>
          <w:rFonts w:cs="Arial"/>
          <w:b/>
          <w:bCs/>
          <w:lang w:val="en-US"/>
        </w:rPr>
      </w:pPr>
    </w:p>
    <w:p w14:paraId="531472D3" w14:textId="7C28D047" w:rsidR="7C7417A8" w:rsidRDefault="7C7417A8">
      <w:pPr>
        <w:pStyle w:val="Heading3"/>
        <w:spacing w:line="259" w:lineRule="auto"/>
        <w:rPr>
          <w:bCs/>
          <w:color w:val="000000" w:themeColor="text1"/>
          <w:szCs w:val="24"/>
          <w:lang w:val="en-US"/>
        </w:rPr>
      </w:pPr>
      <w:bookmarkStart w:id="47" w:name="_Toc120612422"/>
      <w:r w:rsidRPr="1B34F170">
        <w:rPr>
          <w:bCs/>
          <w:color w:val="000000" w:themeColor="text1"/>
          <w:szCs w:val="24"/>
          <w:lang w:val="en-US"/>
        </w:rPr>
        <w:t xml:space="preserve">Sales Order </w:t>
      </w:r>
      <w:r w:rsidR="12B02EB1" w:rsidRPr="1B34F170">
        <w:rPr>
          <w:bCs/>
          <w:color w:val="000000" w:themeColor="text1"/>
          <w:szCs w:val="24"/>
          <w:lang w:val="en-US"/>
        </w:rPr>
        <w:t>Custom batch determination</w:t>
      </w:r>
      <w:bookmarkEnd w:id="47"/>
    </w:p>
    <w:p w14:paraId="48A4DBC4" w14:textId="2318DF3B" w:rsidR="1B34F170" w:rsidRDefault="1B34F170" w:rsidP="1B34F170">
      <w:pPr>
        <w:rPr>
          <w:rFonts w:eastAsia="Arial" w:cs="Arial"/>
          <w:color w:val="000000" w:themeColor="text1"/>
          <w:szCs w:val="22"/>
          <w:lang w:val="en-US"/>
        </w:rPr>
      </w:pPr>
    </w:p>
    <w:p w14:paraId="620470E1" w14:textId="7BD4B212" w:rsidR="6E8A8560" w:rsidRDefault="749CDB4D" w:rsidP="6681ED4C">
      <w:pPr>
        <w:pStyle w:val="Heading4"/>
        <w:rPr>
          <w:bCs/>
          <w:i w:val="0"/>
          <w:color w:val="000000" w:themeColor="text1"/>
          <w:szCs w:val="24"/>
          <w:lang w:val="en-US"/>
        </w:rPr>
      </w:pPr>
      <w:bookmarkStart w:id="48" w:name="_Toc120612423"/>
      <w:r w:rsidRPr="6681ED4C">
        <w:rPr>
          <w:lang w:val="en-US"/>
        </w:rPr>
        <w:t>Trigger for the batch determination at sales order</w:t>
      </w:r>
      <w:bookmarkEnd w:id="48"/>
    </w:p>
    <w:p w14:paraId="49372344" w14:textId="601668EC" w:rsidR="6E8A8560" w:rsidRDefault="6E8A8560" w:rsidP="6681ED4C">
      <w:pPr>
        <w:spacing w:line="259" w:lineRule="auto"/>
        <w:rPr>
          <w:rFonts w:eastAsia="Arial" w:cs="Arial"/>
          <w:color w:val="000000" w:themeColor="text1"/>
          <w:szCs w:val="22"/>
          <w:lang w:val="en-US"/>
        </w:rPr>
      </w:pPr>
    </w:p>
    <w:p w14:paraId="1FB2C523" w14:textId="276817E4" w:rsidR="6E8A8560" w:rsidRDefault="749CDB4D" w:rsidP="6681ED4C">
      <w:pPr>
        <w:spacing w:line="259" w:lineRule="auto"/>
        <w:rPr>
          <w:rFonts w:eastAsia="Arial" w:cs="Arial"/>
          <w:color w:val="000000" w:themeColor="text1"/>
          <w:szCs w:val="22"/>
          <w:lang w:val="en-US"/>
        </w:rPr>
      </w:pPr>
      <w:r w:rsidRPr="6681ED4C">
        <w:rPr>
          <w:rFonts w:eastAsia="Arial" w:cs="Arial"/>
          <w:color w:val="000000" w:themeColor="text1"/>
          <w:szCs w:val="22"/>
          <w:lang w:val="en-US"/>
        </w:rPr>
        <w:t xml:space="preserve">The batch determination is triggered by the user (from the menu or button) and the user needs to select the batch from a list of batches that are displayed according to the sort rule. The enhancement for the COI search strategy is triggered if the field ZCOI is not empty. </w:t>
      </w:r>
    </w:p>
    <w:p w14:paraId="418C3DDC" w14:textId="52E97CF2" w:rsidR="6E8A8560" w:rsidRDefault="6E8A8560" w:rsidP="6681ED4C">
      <w:pPr>
        <w:spacing w:line="259" w:lineRule="auto"/>
        <w:rPr>
          <w:rFonts w:eastAsia="Arial" w:cs="Arial"/>
          <w:color w:val="000000" w:themeColor="text1"/>
          <w:szCs w:val="22"/>
          <w:lang w:val="en-US"/>
        </w:rPr>
      </w:pPr>
    </w:p>
    <w:p w14:paraId="43CBB0AC" w14:textId="250929FC" w:rsidR="6E8A8560" w:rsidRDefault="749CDB4D" w:rsidP="6681ED4C">
      <w:pPr>
        <w:spacing w:line="259" w:lineRule="auto"/>
        <w:rPr>
          <w:rFonts w:eastAsia="Arial" w:cs="Arial"/>
          <w:color w:val="000000" w:themeColor="text1"/>
          <w:szCs w:val="22"/>
          <w:lang w:val="en-US"/>
        </w:rPr>
      </w:pPr>
      <w:r w:rsidRPr="6681ED4C">
        <w:rPr>
          <w:rFonts w:eastAsia="Arial" w:cs="Arial"/>
          <w:color w:val="000000" w:themeColor="text1"/>
          <w:szCs w:val="22"/>
          <w:lang w:val="en-US"/>
        </w:rPr>
        <w:t>After the system finds the right batch number, it should be automatically populated in VBAP_CHARG.</w:t>
      </w:r>
    </w:p>
    <w:p w14:paraId="4B0455CF" w14:textId="6511E828" w:rsidR="6E8A8560" w:rsidRDefault="6E8A8560" w:rsidP="6681ED4C">
      <w:pPr>
        <w:spacing w:line="259" w:lineRule="auto"/>
        <w:rPr>
          <w:rFonts w:eastAsia="Arial" w:cs="Arial"/>
          <w:color w:val="000000" w:themeColor="text1"/>
          <w:szCs w:val="22"/>
          <w:lang w:val="en-US"/>
        </w:rPr>
      </w:pPr>
    </w:p>
    <w:p w14:paraId="6D4930E1" w14:textId="368BCF59" w:rsidR="6E8A8560" w:rsidRDefault="749CDB4D" w:rsidP="6681ED4C">
      <w:pPr>
        <w:pStyle w:val="Heading4"/>
        <w:rPr>
          <w:bCs/>
          <w:i w:val="0"/>
          <w:color w:val="000000" w:themeColor="text1"/>
          <w:szCs w:val="24"/>
          <w:lang w:val="en-US"/>
        </w:rPr>
      </w:pPr>
      <w:bookmarkStart w:id="49" w:name="_Toc120612424"/>
      <w:r w:rsidRPr="6681ED4C">
        <w:rPr>
          <w:lang w:val="en-US"/>
        </w:rPr>
        <w:t>Batch search strategy</w:t>
      </w:r>
      <w:bookmarkEnd w:id="49"/>
    </w:p>
    <w:p w14:paraId="6B803334" w14:textId="2741680E" w:rsidR="6E8A8560" w:rsidRDefault="6E8A8560" w:rsidP="6681ED4C">
      <w:pPr>
        <w:spacing w:line="259" w:lineRule="auto"/>
        <w:rPr>
          <w:rFonts w:eastAsia="Arial" w:cs="Arial"/>
          <w:color w:val="000000" w:themeColor="text1"/>
          <w:szCs w:val="22"/>
          <w:lang w:val="en-US"/>
        </w:rPr>
      </w:pPr>
    </w:p>
    <w:p w14:paraId="3883E966" w14:textId="46A6CEC6" w:rsidR="6E8A8560" w:rsidRDefault="749CDB4D" w:rsidP="6681ED4C">
      <w:pPr>
        <w:spacing w:line="259" w:lineRule="auto"/>
        <w:rPr>
          <w:rFonts w:eastAsia="Arial" w:cs="Arial"/>
          <w:color w:val="000000" w:themeColor="text1"/>
          <w:szCs w:val="22"/>
          <w:lang w:val="en-US"/>
        </w:rPr>
      </w:pPr>
      <w:r w:rsidRPr="6681ED4C">
        <w:rPr>
          <w:rFonts w:eastAsia="Arial" w:cs="Arial"/>
          <w:color w:val="000000" w:themeColor="text1"/>
          <w:szCs w:val="22"/>
          <w:lang w:val="en-US"/>
        </w:rPr>
        <w:t>System checks if ZCOI is empty, if not then the system searches for the batches that have this COI number in the characteristic COI (023 batch class PRODZUST). The batches are listed to the user for selection considering:</w:t>
      </w:r>
    </w:p>
    <w:p w14:paraId="7DAE6473" w14:textId="118745F3" w:rsidR="6E8A8560" w:rsidRDefault="6E8A8560" w:rsidP="6681ED4C">
      <w:pPr>
        <w:spacing w:line="259" w:lineRule="auto"/>
        <w:rPr>
          <w:rFonts w:eastAsia="Arial" w:cs="Arial"/>
          <w:color w:val="000000" w:themeColor="text1"/>
          <w:szCs w:val="22"/>
          <w:lang w:val="en-US"/>
        </w:rPr>
      </w:pPr>
    </w:p>
    <w:p w14:paraId="00802D5C" w14:textId="0AB654CE" w:rsidR="6E8A8560" w:rsidRDefault="749CDB4D" w:rsidP="6681ED4C">
      <w:pPr>
        <w:pStyle w:val="ListParagraph"/>
        <w:numPr>
          <w:ilvl w:val="0"/>
          <w:numId w:val="2"/>
        </w:numPr>
        <w:spacing w:line="259" w:lineRule="auto"/>
        <w:rPr>
          <w:rFonts w:eastAsia="Arial" w:cs="Arial"/>
          <w:color w:val="000000" w:themeColor="text1"/>
          <w:szCs w:val="22"/>
          <w:lang w:val="en-US"/>
        </w:rPr>
      </w:pPr>
      <w:r w:rsidRPr="6681ED4C">
        <w:rPr>
          <w:rFonts w:eastAsia="Arial" w:cs="Arial"/>
          <w:color w:val="000000" w:themeColor="text1"/>
          <w:szCs w:val="22"/>
          <w:lang w:val="en-US"/>
        </w:rPr>
        <w:t xml:space="preserve">Batches with the sales order COI, </w:t>
      </w:r>
    </w:p>
    <w:p w14:paraId="74B6552D" w14:textId="14A474C1" w:rsidR="6E8A8560" w:rsidRDefault="749CDB4D" w:rsidP="6681ED4C">
      <w:pPr>
        <w:pStyle w:val="ListParagraph"/>
        <w:numPr>
          <w:ilvl w:val="0"/>
          <w:numId w:val="2"/>
        </w:numPr>
        <w:spacing w:line="259" w:lineRule="auto"/>
        <w:rPr>
          <w:rFonts w:eastAsia="Arial" w:cs="Arial"/>
          <w:color w:val="000000" w:themeColor="text1"/>
          <w:szCs w:val="22"/>
          <w:lang w:val="en-US"/>
        </w:rPr>
      </w:pPr>
      <w:r w:rsidRPr="6681ED4C">
        <w:rPr>
          <w:rFonts w:eastAsia="Arial" w:cs="Arial"/>
          <w:color w:val="000000" w:themeColor="text1"/>
          <w:szCs w:val="22"/>
          <w:lang w:val="en-US"/>
        </w:rPr>
        <w:lastRenderedPageBreak/>
        <w:t xml:space="preserve">Expiry date (closest first), </w:t>
      </w:r>
    </w:p>
    <w:p w14:paraId="393A0AC4" w14:textId="7968A971" w:rsidR="6E8A8560" w:rsidRDefault="749CDB4D" w:rsidP="6681ED4C">
      <w:pPr>
        <w:pStyle w:val="ListParagraph"/>
        <w:numPr>
          <w:ilvl w:val="0"/>
          <w:numId w:val="2"/>
        </w:numPr>
        <w:spacing w:line="259" w:lineRule="auto"/>
        <w:rPr>
          <w:rFonts w:eastAsia="Arial" w:cs="Arial"/>
          <w:color w:val="000000" w:themeColor="text1"/>
          <w:szCs w:val="22"/>
          <w:lang w:val="en-US"/>
        </w:rPr>
      </w:pPr>
      <w:r w:rsidRPr="6681ED4C">
        <w:rPr>
          <w:rFonts w:eastAsia="Arial" w:cs="Arial"/>
          <w:color w:val="000000" w:themeColor="text1"/>
          <w:szCs w:val="22"/>
          <w:lang w:val="en-US"/>
        </w:rPr>
        <w:t>Receipt date (oldest first).</w:t>
      </w:r>
    </w:p>
    <w:p w14:paraId="30199F2D" w14:textId="2CB317F9" w:rsidR="6E8A8560" w:rsidRDefault="6E8A8560" w:rsidP="6681ED4C">
      <w:pPr>
        <w:spacing w:line="259" w:lineRule="auto"/>
        <w:rPr>
          <w:rFonts w:eastAsia="Arial" w:cs="Arial"/>
          <w:color w:val="000000" w:themeColor="text1"/>
          <w:szCs w:val="22"/>
          <w:lang w:val="en-US"/>
        </w:rPr>
      </w:pPr>
    </w:p>
    <w:p w14:paraId="22D77CBF" w14:textId="50F7625D" w:rsidR="6E8A8560" w:rsidRDefault="749CDB4D" w:rsidP="6681ED4C">
      <w:pPr>
        <w:spacing w:line="259" w:lineRule="auto"/>
        <w:rPr>
          <w:rFonts w:eastAsia="Arial" w:cs="Arial"/>
          <w:color w:val="000000" w:themeColor="text1"/>
          <w:szCs w:val="22"/>
          <w:lang w:val="en-US"/>
        </w:rPr>
      </w:pPr>
      <w:r w:rsidRPr="6681ED4C">
        <w:rPr>
          <w:rFonts w:eastAsia="Arial" w:cs="Arial"/>
          <w:color w:val="000000" w:themeColor="text1"/>
          <w:szCs w:val="22"/>
          <w:lang w:val="en-US"/>
        </w:rPr>
        <w:t xml:space="preserve">Retrieve the list of batches (CHARG) with the sales order CO from the </w:t>
      </w:r>
      <w:r w:rsidRPr="6681ED4C">
        <w:rPr>
          <w:rFonts w:eastAsia="Arial" w:cs="Arial"/>
          <w:color w:val="000000" w:themeColor="text1"/>
          <w:szCs w:val="22"/>
          <w:highlight w:val="yellow"/>
          <w:lang w:val="en-US"/>
        </w:rPr>
        <w:t>ZQM_BATCHCOI table:</w:t>
      </w:r>
    </w:p>
    <w:p w14:paraId="2BD0AA54" w14:textId="2A6E2D05" w:rsidR="6E8A8560" w:rsidRDefault="749CDB4D" w:rsidP="6681ED4C">
      <w:pPr>
        <w:rPr>
          <w:rFonts w:eastAsia="Arial" w:cs="Arial"/>
          <w:color w:val="000000" w:themeColor="text1"/>
          <w:szCs w:val="22"/>
          <w:lang w:val="en-US"/>
        </w:rPr>
      </w:pPr>
      <w:r w:rsidRPr="6681ED4C">
        <w:rPr>
          <w:rFonts w:eastAsia="Arial" w:cs="Arial"/>
          <w:color w:val="000000" w:themeColor="text1"/>
          <w:szCs w:val="22"/>
          <w:highlight w:val="yellow"/>
          <w:lang w:val="en-US"/>
        </w:rPr>
        <w:t>ZQM_BATCHCOI-MATNR = VBAP-MATNR</w:t>
      </w:r>
    </w:p>
    <w:p w14:paraId="04F36A93" w14:textId="3F2BFE2C" w:rsidR="6E8A8560" w:rsidRDefault="749CDB4D" w:rsidP="6681ED4C">
      <w:pPr>
        <w:rPr>
          <w:rFonts w:eastAsia="Arial" w:cs="Arial"/>
          <w:color w:val="000000" w:themeColor="text1"/>
          <w:szCs w:val="22"/>
          <w:lang w:val="en-US"/>
        </w:rPr>
      </w:pPr>
      <w:r w:rsidRPr="6681ED4C">
        <w:rPr>
          <w:rFonts w:eastAsia="Arial" w:cs="Arial"/>
          <w:color w:val="000000" w:themeColor="text1"/>
          <w:szCs w:val="22"/>
          <w:highlight w:val="yellow"/>
          <w:lang w:val="en-US"/>
        </w:rPr>
        <w:t>ZQM_BATCHCOI-ZCOI = VBAK-ZCOI</w:t>
      </w:r>
    </w:p>
    <w:p w14:paraId="6D0C08DD" w14:textId="3F1039B4" w:rsidR="6E8A8560" w:rsidRDefault="6E8A8560" w:rsidP="6681ED4C">
      <w:pPr>
        <w:rPr>
          <w:rFonts w:eastAsia="Arial" w:cs="Arial"/>
          <w:color w:val="000000" w:themeColor="text1"/>
          <w:szCs w:val="22"/>
          <w:lang w:val="en-US"/>
        </w:rPr>
      </w:pPr>
    </w:p>
    <w:p w14:paraId="4DD094AE" w14:textId="15468AEC" w:rsidR="6E8A8560" w:rsidRDefault="749CDB4D" w:rsidP="6681ED4C">
      <w:pPr>
        <w:spacing w:line="259" w:lineRule="auto"/>
        <w:rPr>
          <w:rFonts w:eastAsia="Arial" w:cs="Arial"/>
          <w:color w:val="000000" w:themeColor="text1"/>
          <w:szCs w:val="22"/>
          <w:lang w:val="en-US"/>
        </w:rPr>
      </w:pPr>
      <w:r w:rsidRPr="6681ED4C">
        <w:rPr>
          <w:rFonts w:eastAsia="Arial" w:cs="Arial"/>
          <w:color w:val="000000" w:themeColor="text1"/>
          <w:szCs w:val="22"/>
          <w:lang w:val="en-US"/>
        </w:rPr>
        <w:t>Batches to be retrieved must have stock.</w:t>
      </w:r>
    </w:p>
    <w:p w14:paraId="0688AD09" w14:textId="7BFF683E" w:rsidR="6E8A8560" w:rsidRDefault="6E8A8560" w:rsidP="6681ED4C">
      <w:pPr>
        <w:spacing w:line="259" w:lineRule="auto"/>
        <w:rPr>
          <w:rFonts w:eastAsia="Arial" w:cs="Arial"/>
          <w:color w:val="000000" w:themeColor="text1"/>
          <w:lang w:val="en-US"/>
        </w:rPr>
      </w:pPr>
      <w:r w:rsidRPr="6681ED4C">
        <w:rPr>
          <w:rFonts w:eastAsia="Arial" w:cs="Arial"/>
          <w:color w:val="000000" w:themeColor="text1"/>
          <w:lang w:val="en-US"/>
        </w:rPr>
        <w:t xml:space="preserve"> </w:t>
      </w:r>
    </w:p>
    <w:p w14:paraId="6E3F6D95" w14:textId="053752DC" w:rsidR="1F8CBABF" w:rsidRDefault="1F8CBABF">
      <w:pPr>
        <w:pStyle w:val="Heading3"/>
        <w:rPr>
          <w:lang w:val="en-US"/>
        </w:rPr>
      </w:pPr>
      <w:bookmarkStart w:id="50" w:name="_Toc120612425"/>
      <w:r w:rsidRPr="6681ED4C">
        <w:rPr>
          <w:lang w:val="en-US"/>
        </w:rPr>
        <w:t>Final check on order save</w:t>
      </w:r>
      <w:bookmarkEnd w:id="50"/>
    </w:p>
    <w:p w14:paraId="661C77BA" w14:textId="34897FA9" w:rsidR="1B34F170" w:rsidRDefault="1B34F170" w:rsidP="1B34F170">
      <w:pPr>
        <w:spacing w:line="259" w:lineRule="auto"/>
        <w:rPr>
          <w:rFonts w:cs="Arial"/>
          <w:lang w:val="en-US"/>
        </w:rPr>
      </w:pPr>
    </w:p>
    <w:p w14:paraId="42AAD43B" w14:textId="0C60DE38" w:rsidR="6E8A8560" w:rsidRDefault="6E8A8560" w:rsidP="1B34F170">
      <w:pPr>
        <w:spacing w:line="259" w:lineRule="auto"/>
        <w:rPr>
          <w:rFonts w:cs="Arial"/>
          <w:lang w:val="en-US"/>
        </w:rPr>
      </w:pPr>
      <w:r w:rsidRPr="6681ED4C">
        <w:rPr>
          <w:rFonts w:cs="Arial"/>
          <w:lang w:val="en-US"/>
        </w:rPr>
        <w:t xml:space="preserve">On </w:t>
      </w:r>
      <w:r w:rsidR="5ECC1BC9" w:rsidRPr="6681ED4C">
        <w:rPr>
          <w:rFonts w:cs="Arial"/>
          <w:lang w:val="en-US"/>
        </w:rPr>
        <w:t xml:space="preserve">sales order </w:t>
      </w:r>
      <w:r w:rsidRPr="6681ED4C">
        <w:rPr>
          <w:rFonts w:cs="Arial"/>
          <w:lang w:val="en-US"/>
        </w:rPr>
        <w:t>save, i</w:t>
      </w:r>
      <w:r w:rsidR="12B02EB1" w:rsidRPr="6681ED4C">
        <w:rPr>
          <w:rFonts w:cs="Arial"/>
          <w:lang w:val="en-US"/>
        </w:rPr>
        <w:t xml:space="preserve">f batches </w:t>
      </w:r>
      <w:r w:rsidR="021F477C" w:rsidRPr="6681ED4C">
        <w:rPr>
          <w:rFonts w:cs="Arial"/>
          <w:lang w:val="en-US"/>
        </w:rPr>
        <w:t>were</w:t>
      </w:r>
      <w:r w:rsidR="12B02EB1" w:rsidRPr="6681ED4C">
        <w:rPr>
          <w:rFonts w:cs="Arial"/>
          <w:lang w:val="en-US"/>
        </w:rPr>
        <w:t xml:space="preserve"> entered, </w:t>
      </w:r>
      <w:r w:rsidR="6FE0FC6A" w:rsidRPr="6681ED4C">
        <w:rPr>
          <w:rFonts w:cs="Arial"/>
          <w:lang w:val="en-US"/>
        </w:rPr>
        <w:t xml:space="preserve">the program </w:t>
      </w:r>
      <w:r w:rsidR="39367F8A" w:rsidRPr="6681ED4C">
        <w:rPr>
          <w:rFonts w:cs="Arial"/>
          <w:lang w:val="en-US"/>
        </w:rPr>
        <w:t>c</w:t>
      </w:r>
      <w:r w:rsidR="2E44839A" w:rsidRPr="6681ED4C">
        <w:rPr>
          <w:rFonts w:cs="Arial"/>
          <w:lang w:val="en-US"/>
        </w:rPr>
        <w:t>hecks</w:t>
      </w:r>
      <w:r w:rsidR="39367F8A" w:rsidRPr="6681ED4C">
        <w:rPr>
          <w:rFonts w:cs="Arial"/>
          <w:lang w:val="en-US"/>
        </w:rPr>
        <w:t xml:space="preserve"> that the batch</w:t>
      </w:r>
      <w:r w:rsidR="00336FF6" w:rsidRPr="6681ED4C">
        <w:rPr>
          <w:rFonts w:cs="Arial"/>
          <w:lang w:val="en-US"/>
        </w:rPr>
        <w:t xml:space="preserve"> (CHARG)</w:t>
      </w:r>
      <w:r w:rsidR="39367F8A" w:rsidRPr="6681ED4C">
        <w:rPr>
          <w:rFonts w:cs="Arial"/>
          <w:lang w:val="en-US"/>
        </w:rPr>
        <w:t xml:space="preserve"> COI</w:t>
      </w:r>
      <w:r w:rsidR="2E2D9642" w:rsidRPr="6681ED4C">
        <w:rPr>
          <w:rFonts w:cs="Arial"/>
          <w:lang w:val="en-US"/>
        </w:rPr>
        <w:t xml:space="preserve"> (023 batch class PRODZUST, characteristic COI)</w:t>
      </w:r>
      <w:r w:rsidR="39367F8A" w:rsidRPr="6681ED4C">
        <w:rPr>
          <w:rFonts w:cs="Arial"/>
          <w:lang w:val="en-US"/>
        </w:rPr>
        <w:t xml:space="preserve"> matches the sales order COI</w:t>
      </w:r>
      <w:r w:rsidR="22410371" w:rsidRPr="6681ED4C">
        <w:rPr>
          <w:rFonts w:cs="Arial"/>
          <w:lang w:val="en-US"/>
        </w:rPr>
        <w:t xml:space="preserve"> (ZCOI)</w:t>
      </w:r>
      <w:r w:rsidR="39367F8A" w:rsidRPr="6681ED4C">
        <w:rPr>
          <w:rFonts w:cs="Arial"/>
          <w:lang w:val="en-US"/>
        </w:rPr>
        <w:t>.</w:t>
      </w:r>
      <w:r w:rsidR="0F43FEA9" w:rsidRPr="6681ED4C">
        <w:rPr>
          <w:rFonts w:cs="Arial"/>
          <w:lang w:val="en-US"/>
        </w:rPr>
        <w:t xml:space="preserve"> If the COI does not match, an error message is displayed.</w:t>
      </w:r>
    </w:p>
    <w:p w14:paraId="33D9224C" w14:textId="197364A9" w:rsidR="6681ED4C" w:rsidRDefault="6681ED4C" w:rsidP="6681ED4C">
      <w:pPr>
        <w:spacing w:line="259" w:lineRule="auto"/>
        <w:rPr>
          <w:rFonts w:cs="Arial"/>
          <w:lang w:val="en-US"/>
        </w:rPr>
      </w:pPr>
    </w:p>
    <w:p w14:paraId="15849F33" w14:textId="41E064B9" w:rsidR="6B012A4B" w:rsidRDefault="6B012A4B" w:rsidP="6681ED4C">
      <w:pPr>
        <w:pStyle w:val="Heading3"/>
        <w:rPr>
          <w:bCs/>
          <w:color w:val="000000" w:themeColor="text1"/>
          <w:szCs w:val="24"/>
          <w:lang w:val="en-US"/>
        </w:rPr>
      </w:pPr>
      <w:bookmarkStart w:id="51" w:name="_Toc120612426"/>
      <w:r w:rsidRPr="6681ED4C">
        <w:rPr>
          <w:bCs/>
          <w:color w:val="000000" w:themeColor="text1"/>
          <w:szCs w:val="24"/>
          <w:lang w:val="en-US"/>
        </w:rPr>
        <w:t>Delivery creation</w:t>
      </w:r>
      <w:bookmarkEnd w:id="51"/>
    </w:p>
    <w:p w14:paraId="1F14A57D" w14:textId="4B302DBA" w:rsidR="6681ED4C" w:rsidRDefault="6681ED4C" w:rsidP="6681ED4C">
      <w:pPr>
        <w:spacing w:line="259" w:lineRule="auto"/>
        <w:rPr>
          <w:rFonts w:eastAsia="Arial" w:cs="Arial"/>
          <w:color w:val="000000" w:themeColor="text1"/>
          <w:szCs w:val="22"/>
          <w:lang w:val="en-US"/>
        </w:rPr>
      </w:pPr>
    </w:p>
    <w:p w14:paraId="309572D3" w14:textId="7E1470B8" w:rsidR="6B012A4B" w:rsidRDefault="6B012A4B" w:rsidP="6681ED4C">
      <w:pPr>
        <w:spacing w:line="259" w:lineRule="auto"/>
        <w:rPr>
          <w:rFonts w:eastAsia="Arial" w:cs="Arial"/>
          <w:color w:val="000000" w:themeColor="text1"/>
          <w:szCs w:val="22"/>
          <w:lang w:val="en-US"/>
        </w:rPr>
      </w:pPr>
      <w:r w:rsidRPr="6681ED4C">
        <w:rPr>
          <w:rFonts w:eastAsia="Arial" w:cs="Arial"/>
          <w:color w:val="000000" w:themeColor="text1"/>
          <w:szCs w:val="22"/>
        </w:rPr>
        <w:t>When creating a delivery from a sales order the system copies the assigned batch (VBAK-CHARG) automatically to the delivery via the standard control copy.</w:t>
      </w:r>
    </w:p>
    <w:p w14:paraId="3ABB8AB5" w14:textId="39A6FBBD" w:rsidR="6681ED4C" w:rsidRDefault="6681ED4C" w:rsidP="6681ED4C">
      <w:pPr>
        <w:spacing w:line="259" w:lineRule="auto"/>
        <w:rPr>
          <w:rFonts w:eastAsia="Arial" w:cs="Arial"/>
          <w:color w:val="000000" w:themeColor="text1"/>
          <w:szCs w:val="22"/>
          <w:lang w:val="en-US"/>
        </w:rPr>
      </w:pPr>
    </w:p>
    <w:p w14:paraId="46C20615" w14:textId="327A6AA4" w:rsidR="6B012A4B" w:rsidRDefault="6B012A4B" w:rsidP="6681ED4C">
      <w:pPr>
        <w:spacing w:line="259" w:lineRule="auto"/>
        <w:rPr>
          <w:rFonts w:eastAsia="Arial" w:cs="Arial"/>
          <w:color w:val="000000" w:themeColor="text1"/>
          <w:szCs w:val="22"/>
          <w:lang w:val="en-US"/>
        </w:rPr>
      </w:pPr>
      <w:r w:rsidRPr="6681ED4C">
        <w:rPr>
          <w:rFonts w:eastAsia="Arial" w:cs="Arial"/>
          <w:color w:val="000000" w:themeColor="text1"/>
          <w:szCs w:val="22"/>
        </w:rPr>
        <w:t>The batch in the delivery cannot be changed without changing first the batch in the sales order.</w:t>
      </w:r>
    </w:p>
    <w:p w14:paraId="6C912C3F" w14:textId="4580A63F" w:rsidR="6681ED4C" w:rsidRDefault="6681ED4C" w:rsidP="6681ED4C">
      <w:pPr>
        <w:spacing w:line="259" w:lineRule="auto"/>
        <w:rPr>
          <w:rFonts w:eastAsia="Arial" w:cs="Arial"/>
          <w:color w:val="000000" w:themeColor="text1"/>
          <w:szCs w:val="22"/>
          <w:lang w:val="en-US"/>
        </w:rPr>
      </w:pPr>
    </w:p>
    <w:p w14:paraId="51FEFF23" w14:textId="29714D74" w:rsidR="6B012A4B" w:rsidRDefault="6B012A4B" w:rsidP="6681ED4C">
      <w:pPr>
        <w:rPr>
          <w:rFonts w:eastAsia="Arial" w:cs="Arial"/>
          <w:color w:val="000000" w:themeColor="text1"/>
          <w:szCs w:val="22"/>
          <w:lang w:val="en-US"/>
        </w:rPr>
      </w:pPr>
      <w:r w:rsidRPr="6681ED4C">
        <w:rPr>
          <w:rFonts w:eastAsia="Arial" w:cs="Arial"/>
          <w:color w:val="000000" w:themeColor="text1"/>
          <w:szCs w:val="22"/>
        </w:rPr>
        <w:t>The delivery batch will automatically be transferred to the Transfer Order (WM) and this will be the batch that will be picked for the outbound process.</w:t>
      </w:r>
    </w:p>
    <w:p w14:paraId="36AF6883" w14:textId="77777777" w:rsidR="00297538" w:rsidRDefault="00297538" w:rsidP="00297538"/>
    <w:p w14:paraId="793154D5" w14:textId="77777777" w:rsidR="00233716" w:rsidRDefault="282F36E4">
      <w:pPr>
        <w:pStyle w:val="Heading2"/>
      </w:pPr>
      <w:bookmarkStart w:id="52" w:name="_Toc114841330"/>
      <w:bookmarkStart w:id="53" w:name="_Toc120612427"/>
      <w:r>
        <w:t>Error Handling Specifications</w:t>
      </w:r>
      <w:bookmarkEnd w:id="52"/>
      <w:bookmarkEnd w:id="53"/>
    </w:p>
    <w:p w14:paraId="54C529ED" w14:textId="77777777" w:rsidR="00675A28" w:rsidRPr="00675A28" w:rsidRDefault="00675A28" w:rsidP="00675A28"/>
    <w:p w14:paraId="5FD701F7" w14:textId="6B29A04E" w:rsidR="293226C4" w:rsidRDefault="293226C4" w:rsidP="1B34F170">
      <w:r>
        <w:t>“Material #### requires a COI</w:t>
      </w:r>
      <w:r w:rsidR="290A3E97">
        <w:t xml:space="preserve"> ID</w:t>
      </w:r>
      <w:r>
        <w:t xml:space="preserve"> to be maintained under Header Data, Additional data B tab.”</w:t>
      </w:r>
    </w:p>
    <w:p w14:paraId="3691E7B2" w14:textId="230A5C1E" w:rsidR="00233716" w:rsidRDefault="293226C4" w:rsidP="1B34F170">
      <w:r>
        <w:t>“Batch ####</w:t>
      </w:r>
      <w:r w:rsidR="06B6719E">
        <w:t xml:space="preserve"> COI</w:t>
      </w:r>
      <w:r w:rsidR="495A01FD">
        <w:t xml:space="preserve"> ID</w:t>
      </w:r>
      <w:r w:rsidR="06B6719E">
        <w:t xml:space="preserve"> is different from the </w:t>
      </w:r>
      <w:r w:rsidR="1C0F3AC2">
        <w:t>order COI</w:t>
      </w:r>
      <w:r w:rsidR="6D3BAC49">
        <w:t xml:space="preserve"> ID</w:t>
      </w:r>
      <w:r>
        <w:t>.</w:t>
      </w:r>
      <w:r w:rsidR="6E0F99D1">
        <w:t xml:space="preserve"> Please assign a valid batch.”</w:t>
      </w:r>
    </w:p>
    <w:p w14:paraId="709E88E4" w14:textId="4CFEE81B" w:rsidR="00233716" w:rsidRDefault="40E8330E" w:rsidP="1B34F170">
      <w:r>
        <w:t>“</w:t>
      </w:r>
      <w:r w:rsidR="297A557E">
        <w:t>Checksum</w:t>
      </w:r>
      <w:r>
        <w:t xml:space="preserve"> cannot be calculated. Ensure the COI </w:t>
      </w:r>
      <w:r w:rsidR="748B3AD1">
        <w:t xml:space="preserve">ID </w:t>
      </w:r>
      <w:r>
        <w:t>entered is correct.”</w:t>
      </w:r>
      <w:r w:rsidR="188E21E0">
        <w:t xml:space="preserve">  </w:t>
      </w:r>
      <w:r w:rsidR="64E871DE">
        <w:t>(warning)</w:t>
      </w:r>
      <w:r w:rsidR="188E21E0">
        <w:t xml:space="preserve">               </w:t>
      </w:r>
    </w:p>
    <w:p w14:paraId="1037B8A3" w14:textId="77777777" w:rsidR="0072150B" w:rsidRDefault="0072150B" w:rsidP="00002E3D"/>
    <w:p w14:paraId="706AE58B" w14:textId="77777777" w:rsidR="00B177E3" w:rsidRDefault="7C0B2662">
      <w:pPr>
        <w:pStyle w:val="Heading1"/>
      </w:pPr>
      <w:bookmarkStart w:id="54" w:name="_Toc114841340"/>
      <w:bookmarkStart w:id="55" w:name="_Toc120612428"/>
      <w:r>
        <w:t>Related Documents</w:t>
      </w:r>
      <w:bookmarkEnd w:id="54"/>
      <w:bookmarkEnd w:id="55"/>
    </w:p>
    <w:p w14:paraId="725ED14D" w14:textId="77777777" w:rsidR="00B177E3" w:rsidRPr="00B177E3" w:rsidRDefault="00B177E3" w:rsidP="00B177E3">
      <w:r>
        <w:t xml:space="preserve">         </w:t>
      </w:r>
    </w:p>
    <w:tbl>
      <w:tblPr>
        <w:tblpPr w:leftFromText="141" w:rightFromText="141" w:vertAnchor="text" w:horzAnchor="margin" w:tblpX="108" w:tblpY="14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3927"/>
        <w:gridCol w:w="5610"/>
      </w:tblGrid>
      <w:tr w:rsidR="00B177E3" w14:paraId="6FC0B621" w14:textId="77777777" w:rsidTr="1B34F170">
        <w:trPr>
          <w:cantSplit/>
          <w:tblHeader/>
        </w:trPr>
        <w:tc>
          <w:tcPr>
            <w:tcW w:w="3927" w:type="dxa"/>
            <w:tcBorders>
              <w:top w:val="single" w:sz="4" w:space="0" w:color="auto"/>
              <w:left w:val="single" w:sz="4" w:space="0" w:color="auto"/>
              <w:bottom w:val="single" w:sz="4" w:space="0" w:color="auto"/>
              <w:right w:val="single" w:sz="4" w:space="0" w:color="auto"/>
            </w:tcBorders>
            <w:shd w:val="clear" w:color="auto" w:fill="DDDDDD"/>
            <w:hideMark/>
          </w:tcPr>
          <w:p w14:paraId="0E5A7FC5" w14:textId="40F0C35C" w:rsidR="00B177E3" w:rsidRDefault="7C0B2662">
            <w:pPr>
              <w:pStyle w:val="TabelleTitel"/>
              <w:rPr>
                <w:rFonts w:cs="Arial"/>
              </w:rPr>
            </w:pPr>
            <w:r w:rsidRPr="1B34F170">
              <w:rPr>
                <w:rFonts w:cs="Arial"/>
              </w:rPr>
              <w:t>Do</w:t>
            </w:r>
            <w:r w:rsidR="093AA7DF" w:rsidRPr="1B34F170">
              <w:rPr>
                <w:rFonts w:cs="Arial"/>
              </w:rPr>
              <w:t>c</w:t>
            </w:r>
            <w:r w:rsidRPr="1B34F170">
              <w:rPr>
                <w:rFonts w:cs="Arial"/>
              </w:rPr>
              <w:t>ument Name</w:t>
            </w:r>
          </w:p>
        </w:tc>
        <w:tc>
          <w:tcPr>
            <w:tcW w:w="5610" w:type="dxa"/>
            <w:tcBorders>
              <w:top w:val="single" w:sz="4" w:space="0" w:color="auto"/>
              <w:left w:val="single" w:sz="4" w:space="0" w:color="auto"/>
              <w:bottom w:val="single" w:sz="4" w:space="0" w:color="auto"/>
              <w:right w:val="single" w:sz="4" w:space="0" w:color="auto"/>
            </w:tcBorders>
            <w:shd w:val="clear" w:color="auto" w:fill="DDDDDD"/>
            <w:hideMark/>
          </w:tcPr>
          <w:p w14:paraId="42EB0341" w14:textId="17563DEF" w:rsidR="00B177E3" w:rsidRDefault="7C0B2662">
            <w:pPr>
              <w:pStyle w:val="TabelleTitel"/>
              <w:rPr>
                <w:rFonts w:cs="Arial"/>
              </w:rPr>
            </w:pPr>
            <w:r w:rsidRPr="1B34F170">
              <w:rPr>
                <w:rFonts w:cs="Arial"/>
              </w:rPr>
              <w:t>D</w:t>
            </w:r>
            <w:r w:rsidR="16BE2A56" w:rsidRPr="1B34F170">
              <w:rPr>
                <w:rFonts w:cs="Arial"/>
              </w:rPr>
              <w:t>escription</w:t>
            </w:r>
          </w:p>
        </w:tc>
      </w:tr>
      <w:tr w:rsidR="00B177E3" w14:paraId="299D1A4B" w14:textId="77777777" w:rsidTr="1B34F170">
        <w:trPr>
          <w:cantSplit/>
          <w:tblHeader/>
        </w:trPr>
        <w:tc>
          <w:tcPr>
            <w:tcW w:w="3927" w:type="dxa"/>
            <w:tcBorders>
              <w:top w:val="single" w:sz="4" w:space="0" w:color="auto"/>
              <w:left w:val="single" w:sz="4" w:space="0" w:color="auto"/>
              <w:bottom w:val="single" w:sz="4" w:space="0" w:color="auto"/>
              <w:right w:val="single" w:sz="4" w:space="0" w:color="auto"/>
            </w:tcBorders>
            <w:hideMark/>
          </w:tcPr>
          <w:p w14:paraId="10DACA14" w14:textId="3064E601" w:rsidR="00B177E3" w:rsidRDefault="16BE2A56" w:rsidP="1B34F170">
            <w:pPr>
              <w:pStyle w:val="TabelleText"/>
            </w:pPr>
            <w:r w:rsidRPr="1B34F170">
              <w:rPr>
                <w:rFonts w:ascii="Calibri" w:eastAsia="Calibri" w:hAnsi="Calibri" w:cs="Calibri"/>
                <w:color w:val="000000" w:themeColor="text1"/>
                <w:sz w:val="24"/>
                <w:szCs w:val="24"/>
              </w:rPr>
              <w:t>GROUP-117818</w:t>
            </w:r>
          </w:p>
        </w:tc>
        <w:tc>
          <w:tcPr>
            <w:tcW w:w="5610" w:type="dxa"/>
            <w:tcBorders>
              <w:top w:val="single" w:sz="4" w:space="0" w:color="auto"/>
              <w:left w:val="single" w:sz="4" w:space="0" w:color="auto"/>
              <w:bottom w:val="single" w:sz="4" w:space="0" w:color="auto"/>
              <w:right w:val="single" w:sz="4" w:space="0" w:color="auto"/>
            </w:tcBorders>
            <w:hideMark/>
          </w:tcPr>
          <w:p w14:paraId="1C6B4C8D" w14:textId="1FDEA07C" w:rsidR="00B177E3" w:rsidRDefault="16BE2A56" w:rsidP="1B34F170">
            <w:pPr>
              <w:pStyle w:val="TabelleText"/>
            </w:pPr>
            <w:r w:rsidRPr="1B34F170">
              <w:rPr>
                <w:rFonts w:ascii="Calibri" w:eastAsia="Calibri" w:hAnsi="Calibri" w:cs="Calibri"/>
                <w:color w:val="000000" w:themeColor="text1"/>
                <w:sz w:val="24"/>
                <w:szCs w:val="24"/>
              </w:rPr>
              <w:t>URS SAP ERP Project Alpha Patient Material Chain of identity</w:t>
            </w:r>
          </w:p>
        </w:tc>
      </w:tr>
      <w:tr w:rsidR="00B177E3" w14:paraId="687C6DE0" w14:textId="77777777" w:rsidTr="1B34F170">
        <w:trPr>
          <w:cantSplit/>
          <w:tblHeader/>
        </w:trPr>
        <w:tc>
          <w:tcPr>
            <w:tcW w:w="3927" w:type="dxa"/>
            <w:tcBorders>
              <w:top w:val="single" w:sz="4" w:space="0" w:color="auto"/>
              <w:left w:val="single" w:sz="4" w:space="0" w:color="auto"/>
              <w:bottom w:val="single" w:sz="4" w:space="0" w:color="auto"/>
              <w:right w:val="single" w:sz="4" w:space="0" w:color="auto"/>
            </w:tcBorders>
          </w:tcPr>
          <w:p w14:paraId="5B2F9378" w14:textId="49027BBA" w:rsidR="00B177E3" w:rsidRDefault="16BE2A56" w:rsidP="1B34F170">
            <w:pPr>
              <w:pStyle w:val="TabelleText"/>
              <w:spacing w:line="259" w:lineRule="auto"/>
              <w:rPr>
                <w:rFonts w:ascii="Calibri" w:eastAsia="Calibri" w:hAnsi="Calibri" w:cs="Calibri"/>
                <w:color w:val="000000" w:themeColor="text1"/>
                <w:sz w:val="24"/>
                <w:szCs w:val="24"/>
              </w:rPr>
            </w:pPr>
            <w:r w:rsidRPr="1B34F170">
              <w:rPr>
                <w:rFonts w:ascii="Calibri" w:eastAsia="Calibri" w:hAnsi="Calibri" w:cs="Calibri"/>
                <w:color w:val="000000" w:themeColor="text1"/>
                <w:sz w:val="24"/>
                <w:szCs w:val="24"/>
              </w:rPr>
              <w:t>GROUP-589</w:t>
            </w:r>
          </w:p>
        </w:tc>
        <w:tc>
          <w:tcPr>
            <w:tcW w:w="5610" w:type="dxa"/>
            <w:tcBorders>
              <w:top w:val="single" w:sz="4" w:space="0" w:color="auto"/>
              <w:left w:val="single" w:sz="4" w:space="0" w:color="auto"/>
              <w:bottom w:val="single" w:sz="4" w:space="0" w:color="auto"/>
              <w:right w:val="single" w:sz="4" w:space="0" w:color="auto"/>
            </w:tcBorders>
          </w:tcPr>
          <w:p w14:paraId="58E6DD4E" w14:textId="1A608919" w:rsidR="00B177E3" w:rsidRDefault="16BE2A56" w:rsidP="1B34F170">
            <w:pPr>
              <w:pStyle w:val="TabelleText"/>
              <w:spacing w:line="259" w:lineRule="auto"/>
              <w:rPr>
                <w:rFonts w:ascii="Calibri" w:eastAsia="Calibri" w:hAnsi="Calibri" w:cs="Calibri"/>
                <w:color w:val="000000" w:themeColor="text1"/>
                <w:sz w:val="24"/>
                <w:szCs w:val="24"/>
              </w:rPr>
            </w:pPr>
            <w:r w:rsidRPr="1B34F170">
              <w:rPr>
                <w:rFonts w:ascii="Calibri" w:eastAsia="Calibri" w:hAnsi="Calibri" w:cs="Calibri"/>
                <w:color w:val="000000" w:themeColor="text1"/>
                <w:sz w:val="24"/>
                <w:szCs w:val="24"/>
              </w:rPr>
              <w:t>XS SAP ERP VE Sales and Distribution / Logistics Execution</w:t>
            </w:r>
          </w:p>
        </w:tc>
      </w:tr>
    </w:tbl>
    <w:p w14:paraId="120C4E94" w14:textId="77777777" w:rsidR="00D72C49" w:rsidRDefault="00D72C49" w:rsidP="00B177E3"/>
    <w:p w14:paraId="58E462DF" w14:textId="710F5DDB" w:rsidR="0043235E" w:rsidRPr="0043235E" w:rsidRDefault="2E56228A">
      <w:pPr>
        <w:pStyle w:val="Heading1"/>
        <w:rPr>
          <w:rFonts w:ascii="Times New Roman" w:hAnsi="Times New Roman"/>
          <w:color w:val="000000" w:themeColor="text1"/>
        </w:rPr>
      </w:pPr>
      <w:bookmarkStart w:id="56" w:name="_Toc114841341"/>
      <w:bookmarkStart w:id="57" w:name="_Toc120612429"/>
      <w:r>
        <w:t>Document History</w:t>
      </w:r>
      <w:bookmarkEnd w:id="56"/>
      <w:bookmarkEnd w:id="57"/>
    </w:p>
    <w:p w14:paraId="75FBE423" w14:textId="77777777" w:rsidR="0043235E" w:rsidRDefault="0043235E" w:rsidP="0043235E">
      <w:pPr>
        <w:pStyle w:val="HEAD5"/>
        <w:ind w:left="-810"/>
        <w:rPr>
          <w:rFonts w:ascii="Times New Roman" w:hAnsi="Times New Roman"/>
          <w:color w:val="000000"/>
          <w:sz w:val="28"/>
          <w:szCs w:val="28"/>
        </w:rPr>
      </w:pPr>
    </w:p>
    <w:tbl>
      <w:tblPr>
        <w:tblW w:w="88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9"/>
        <w:gridCol w:w="1877"/>
        <w:gridCol w:w="2434"/>
        <w:gridCol w:w="3545"/>
      </w:tblGrid>
      <w:tr w:rsidR="00FC5DFB" w:rsidRPr="00416741" w14:paraId="6C637CD4" w14:textId="77777777" w:rsidTr="1B34F170">
        <w:trPr>
          <w:trHeight w:val="279"/>
          <w:jc w:val="center"/>
        </w:trPr>
        <w:tc>
          <w:tcPr>
            <w:tcW w:w="1039" w:type="dxa"/>
            <w:shd w:val="clear" w:color="auto" w:fill="D9D9D9" w:themeFill="background1" w:themeFillShade="D9"/>
            <w:noWrap/>
            <w:vAlign w:val="bottom"/>
            <w:hideMark/>
          </w:tcPr>
          <w:p w14:paraId="23308AFD" w14:textId="77777777" w:rsidR="00FC5DFB" w:rsidRPr="00BD7684" w:rsidRDefault="00FC5DFB" w:rsidP="00755A02">
            <w:pPr>
              <w:ind w:left="302" w:hanging="302"/>
              <w:jc w:val="center"/>
              <w:rPr>
                <w:rFonts w:cs="Arial"/>
                <w:sz w:val="20"/>
              </w:rPr>
            </w:pPr>
            <w:r w:rsidRPr="00BD7684">
              <w:rPr>
                <w:rFonts w:cs="Arial"/>
                <w:sz w:val="20"/>
              </w:rPr>
              <w:t>Ver #</w:t>
            </w:r>
          </w:p>
        </w:tc>
        <w:tc>
          <w:tcPr>
            <w:tcW w:w="1877" w:type="dxa"/>
            <w:shd w:val="clear" w:color="auto" w:fill="D9D9D9" w:themeFill="background1" w:themeFillShade="D9"/>
            <w:noWrap/>
            <w:vAlign w:val="bottom"/>
            <w:hideMark/>
          </w:tcPr>
          <w:p w14:paraId="491072FA" w14:textId="77777777" w:rsidR="00FC5DFB" w:rsidRPr="00BD7684" w:rsidRDefault="00FC5DFB" w:rsidP="00755A02">
            <w:pPr>
              <w:ind w:left="302" w:hanging="302"/>
              <w:jc w:val="center"/>
              <w:rPr>
                <w:rFonts w:cs="Arial"/>
                <w:sz w:val="20"/>
              </w:rPr>
            </w:pPr>
            <w:r w:rsidRPr="00BD7684">
              <w:rPr>
                <w:rFonts w:cs="Arial"/>
                <w:sz w:val="20"/>
              </w:rPr>
              <w:t>Date</w:t>
            </w:r>
          </w:p>
        </w:tc>
        <w:tc>
          <w:tcPr>
            <w:tcW w:w="2434" w:type="dxa"/>
            <w:shd w:val="clear" w:color="auto" w:fill="D9D9D9" w:themeFill="background1" w:themeFillShade="D9"/>
          </w:tcPr>
          <w:p w14:paraId="1C7DF0E4" w14:textId="77777777" w:rsidR="00FC5DFB" w:rsidRPr="00BD7684" w:rsidRDefault="00FC5DFB" w:rsidP="00755A02">
            <w:pPr>
              <w:ind w:left="302" w:hanging="302"/>
              <w:jc w:val="center"/>
              <w:rPr>
                <w:rFonts w:cs="Arial"/>
                <w:sz w:val="20"/>
              </w:rPr>
            </w:pPr>
            <w:r w:rsidRPr="00BD7684">
              <w:rPr>
                <w:rFonts w:cs="Arial"/>
                <w:sz w:val="20"/>
              </w:rPr>
              <w:t>Author</w:t>
            </w:r>
          </w:p>
        </w:tc>
        <w:tc>
          <w:tcPr>
            <w:tcW w:w="3545" w:type="dxa"/>
            <w:shd w:val="clear" w:color="auto" w:fill="D9D9D9" w:themeFill="background1" w:themeFillShade="D9"/>
            <w:noWrap/>
            <w:vAlign w:val="bottom"/>
            <w:hideMark/>
          </w:tcPr>
          <w:p w14:paraId="454813B2" w14:textId="77777777" w:rsidR="00FC5DFB" w:rsidRPr="00BD7684" w:rsidRDefault="00FC5DFB" w:rsidP="00755A02">
            <w:pPr>
              <w:ind w:left="302" w:hanging="302"/>
              <w:jc w:val="center"/>
              <w:rPr>
                <w:rFonts w:cs="Arial"/>
                <w:sz w:val="20"/>
              </w:rPr>
            </w:pPr>
            <w:r>
              <w:rPr>
                <w:rFonts w:cs="Arial"/>
                <w:sz w:val="20"/>
              </w:rPr>
              <w:t>Brief Description of change</w:t>
            </w:r>
          </w:p>
        </w:tc>
      </w:tr>
      <w:tr w:rsidR="00FC5DFB" w:rsidRPr="00416741" w14:paraId="3559A738" w14:textId="77777777" w:rsidTr="1B34F170">
        <w:trPr>
          <w:trHeight w:val="563"/>
          <w:jc w:val="center"/>
        </w:trPr>
        <w:tc>
          <w:tcPr>
            <w:tcW w:w="1039" w:type="dxa"/>
            <w:noWrap/>
            <w:vAlign w:val="center"/>
          </w:tcPr>
          <w:p w14:paraId="4B3AA50C" w14:textId="77777777" w:rsidR="00FC5DFB" w:rsidRPr="002845B9" w:rsidRDefault="00FC5DFB" w:rsidP="00755A02">
            <w:pPr>
              <w:ind w:left="302" w:hanging="302"/>
              <w:jc w:val="center"/>
              <w:rPr>
                <w:rFonts w:cs="Arial"/>
                <w:sz w:val="20"/>
              </w:rPr>
            </w:pPr>
            <w:r>
              <w:rPr>
                <w:rFonts w:cs="Arial"/>
                <w:sz w:val="20"/>
              </w:rPr>
              <w:t>1.0</w:t>
            </w:r>
          </w:p>
        </w:tc>
        <w:tc>
          <w:tcPr>
            <w:tcW w:w="1877" w:type="dxa"/>
            <w:noWrap/>
            <w:vAlign w:val="center"/>
          </w:tcPr>
          <w:p w14:paraId="7B105B87" w14:textId="4CF18C12" w:rsidR="00FC5DFB" w:rsidRPr="0027002E" w:rsidRDefault="001F017C" w:rsidP="003A5368">
            <w:pPr>
              <w:rPr>
                <w:rFonts w:cs="Arial"/>
                <w:i/>
                <w:sz w:val="20"/>
              </w:rPr>
            </w:pPr>
            <w:r>
              <w:rPr>
                <w:rFonts w:cs="Arial"/>
                <w:i/>
                <w:sz w:val="20"/>
              </w:rPr>
              <w:t>29</w:t>
            </w:r>
            <w:r w:rsidR="003A5368">
              <w:rPr>
                <w:rFonts w:cs="Arial"/>
                <w:i/>
                <w:sz w:val="20"/>
              </w:rPr>
              <w:t>-</w:t>
            </w:r>
            <w:r>
              <w:rPr>
                <w:rFonts w:cs="Arial"/>
                <w:i/>
                <w:sz w:val="20"/>
              </w:rPr>
              <w:t>Aug</w:t>
            </w:r>
            <w:r w:rsidR="003A5368">
              <w:rPr>
                <w:rFonts w:cs="Arial"/>
                <w:i/>
                <w:sz w:val="20"/>
              </w:rPr>
              <w:t>-</w:t>
            </w:r>
            <w:r>
              <w:rPr>
                <w:rFonts w:cs="Arial"/>
                <w:i/>
                <w:sz w:val="20"/>
              </w:rPr>
              <w:t>2022</w:t>
            </w:r>
          </w:p>
        </w:tc>
        <w:tc>
          <w:tcPr>
            <w:tcW w:w="2434" w:type="dxa"/>
          </w:tcPr>
          <w:p w14:paraId="0BB9EFB5" w14:textId="3FFC2D8F" w:rsidR="00FC5DFB" w:rsidRPr="0027002E" w:rsidRDefault="25C485EF" w:rsidP="1B34F170">
            <w:pPr>
              <w:jc w:val="center"/>
              <w:rPr>
                <w:rFonts w:cs="Arial"/>
                <w:i/>
                <w:iCs/>
                <w:sz w:val="20"/>
              </w:rPr>
            </w:pPr>
            <w:r w:rsidRPr="1B34F170">
              <w:rPr>
                <w:rFonts w:cs="Arial"/>
                <w:i/>
                <w:iCs/>
                <w:sz w:val="20"/>
              </w:rPr>
              <w:t>Paulo Pimenta</w:t>
            </w:r>
            <w:r w:rsidR="5A08ABF4" w:rsidRPr="1B34F170">
              <w:rPr>
                <w:rFonts w:cs="Arial"/>
                <w:i/>
                <w:iCs/>
                <w:sz w:val="20"/>
              </w:rPr>
              <w:t>, Ana Severiano</w:t>
            </w:r>
          </w:p>
        </w:tc>
        <w:tc>
          <w:tcPr>
            <w:tcW w:w="3545" w:type="dxa"/>
            <w:noWrap/>
            <w:vAlign w:val="center"/>
          </w:tcPr>
          <w:p w14:paraId="59B23342" w14:textId="1C38961E" w:rsidR="00FC5DFB" w:rsidRPr="0027002E" w:rsidRDefault="5A08ABF4" w:rsidP="1B34F170">
            <w:pPr>
              <w:ind w:left="302" w:hanging="302"/>
              <w:rPr>
                <w:rFonts w:cs="Arial"/>
                <w:i/>
                <w:iCs/>
                <w:sz w:val="20"/>
              </w:rPr>
            </w:pPr>
            <w:r w:rsidRPr="1B34F170">
              <w:rPr>
                <w:rFonts w:cs="Arial"/>
                <w:i/>
                <w:iCs/>
                <w:sz w:val="20"/>
              </w:rPr>
              <w:t>Initial version</w:t>
            </w:r>
          </w:p>
        </w:tc>
      </w:tr>
    </w:tbl>
    <w:p w14:paraId="651E9592" w14:textId="77777777" w:rsidR="0043235E" w:rsidRPr="0043235E" w:rsidRDefault="0043235E" w:rsidP="0043235E"/>
    <w:p w14:paraId="7FF148AA" w14:textId="77777777" w:rsidR="0072150B" w:rsidRDefault="5F402D46">
      <w:pPr>
        <w:pStyle w:val="Heading1"/>
      </w:pPr>
      <w:bookmarkStart w:id="58" w:name="_Toc114841342"/>
      <w:bookmarkStart w:id="59" w:name="_Toc120612430"/>
      <w:r>
        <w:t>Appendix</w:t>
      </w:r>
      <w:bookmarkEnd w:id="58"/>
      <w:bookmarkEnd w:id="59"/>
    </w:p>
    <w:p w14:paraId="269E314A" w14:textId="77777777" w:rsidR="005E0940" w:rsidRDefault="005E0940" w:rsidP="005E0940">
      <w:pPr>
        <w:ind w:left="576"/>
        <w:rPr>
          <w:i/>
          <w:sz w:val="18"/>
          <w:szCs w:val="18"/>
        </w:rPr>
      </w:pPr>
    </w:p>
    <w:p w14:paraId="267B74BB" w14:textId="35FA4480" w:rsidR="6C0D2715" w:rsidRDefault="6C0D2715" w:rsidP="3C657BAA">
      <w:pPr>
        <w:spacing w:line="259" w:lineRule="auto"/>
        <w:ind w:left="576"/>
      </w:pPr>
      <w:r w:rsidRPr="3C657BAA">
        <w:rPr>
          <w:i/>
          <w:iCs/>
          <w:sz w:val="18"/>
          <w:szCs w:val="18"/>
        </w:rPr>
        <w:t>N/A</w:t>
      </w:r>
    </w:p>
    <w:p w14:paraId="47341341" w14:textId="77777777" w:rsidR="0072150B" w:rsidRPr="00002E3D" w:rsidRDefault="0072150B" w:rsidP="00002E3D"/>
    <w:sectPr w:rsidR="0072150B" w:rsidRPr="00002E3D" w:rsidSect="00B54E9E">
      <w:headerReference w:type="even" r:id="rId18"/>
      <w:headerReference w:type="default" r:id="rId19"/>
      <w:footerReference w:type="default" r:id="rId20"/>
      <w:headerReference w:type="first" r:id="rId21"/>
      <w:footerReference w:type="first" r:id="rId22"/>
      <w:pgSz w:w="11907" w:h="16840" w:code="9"/>
      <w:pgMar w:top="1134" w:right="1134" w:bottom="1134" w:left="1134" w:header="720" w:footer="567" w:gutter="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4" w:author="Severiano Ana - Basel" w:date="2022-11-16T11:21:00Z" w:initials="SB">
    <w:p w14:paraId="3B3B1E92" w14:textId="66F9C15F" w:rsidR="1B34F170" w:rsidRDefault="1B34F170">
      <w:pPr>
        <w:pStyle w:val="CommentText"/>
      </w:pPr>
      <w:r>
        <w:t>Who will be the sold-to party? I though the client was the sold to party.</w:t>
      </w:r>
      <w:r>
        <w:rPr>
          <w:rStyle w:val="CommentReference"/>
        </w:rPr>
        <w:annotationRef/>
      </w:r>
    </w:p>
  </w:comment>
  <w:comment w:id="25" w:author="Severiano Ana - Basel" w:date="2022-11-16T18:50:00Z" w:initials="SB">
    <w:p w14:paraId="4F5C6FF8" w14:textId="1E6D5CC3" w:rsidR="1B34F170" w:rsidRDefault="1B34F170">
      <w:pPr>
        <w:pStyle w:val="CommentText"/>
      </w:pPr>
      <w:r>
        <w:t>What about order block? what is the expected system behavior?</w:t>
      </w:r>
      <w:r>
        <w:rPr>
          <w:rStyle w:val="CommentReference"/>
        </w:rPr>
        <w:annotationRef/>
      </w:r>
    </w:p>
  </w:comment>
  <w:comment w:id="26" w:author="Severiano Ana - Basel" w:date="2022-11-16T11:21:00Z" w:initials="SB">
    <w:p w14:paraId="7C47DBF9" w14:textId="66F9C15F" w:rsidR="1B34F170" w:rsidRDefault="1B34F170">
      <w:pPr>
        <w:pStyle w:val="CommentText"/>
      </w:pPr>
      <w:r>
        <w:t>Who will be the sold-to party? I though the client was the sold to party.</w:t>
      </w:r>
      <w:r>
        <w:rPr>
          <w:rStyle w:val="CommentReference"/>
        </w:rPr>
        <w:annotationRef/>
      </w:r>
    </w:p>
  </w:comment>
  <w:comment w:id="27" w:author="Severiano Ana - Basel" w:date="2022-11-16T18:59:00Z" w:initials="SB">
    <w:p w14:paraId="7CA9C197" w14:textId="35409E8D" w:rsidR="1B34F170" w:rsidRDefault="1B34F170">
      <w:pPr>
        <w:pStyle w:val="CommentText"/>
      </w:pPr>
      <w:r>
        <w:t>confirm that this is manual</w:t>
      </w:r>
      <w:r>
        <w:rPr>
          <w:rStyle w:val="CommentReference"/>
        </w:rPr>
        <w:annotationRef/>
      </w:r>
    </w:p>
  </w:comment>
  <w:comment w:id="28" w:author="Severiano Ana - Basel" w:date="2022-11-16T11:22:00Z" w:initials="SB">
    <w:p w14:paraId="0988E80B" w14:textId="164FD9FF" w:rsidR="1B34F170" w:rsidRDefault="1B34F170">
      <w:pPr>
        <w:pStyle w:val="CommentText"/>
      </w:pPr>
      <w:r>
        <w:t>Is this manual?</w:t>
      </w:r>
      <w:r>
        <w:rPr>
          <w:rStyle w:val="CommentReference"/>
        </w:rPr>
        <w:annotationRef/>
      </w:r>
    </w:p>
  </w:comment>
  <w:comment w:id="29" w:author="Severiano Ana - Basel" w:date="2022-11-16T11:26:00Z" w:initials="SB">
    <w:p w14:paraId="63975CC7" w14:textId="614FEC4B" w:rsidR="1B34F170" w:rsidRDefault="1B34F170">
      <w:pPr>
        <w:pStyle w:val="CommentText"/>
      </w:pPr>
      <w:r>
        <w:t>delivery created by the user</w:t>
      </w:r>
      <w:r>
        <w:rPr>
          <w:rStyle w:val="CommentReference"/>
        </w:rPr>
        <w:annotationRef/>
      </w:r>
    </w:p>
  </w:comment>
  <w:comment w:id="34" w:author="Severiano Ana - Basel" w:date="2022-11-16T11:08:00Z" w:initials="SB">
    <w:p w14:paraId="0367BDB9" w14:textId="7341EA63" w:rsidR="4FC8E2F3" w:rsidRDefault="4FC8E2F3" w:rsidP="4FC8E2F3">
      <w:pPr>
        <w:pStyle w:val="CommentText"/>
      </w:pPr>
      <w:r>
        <w:t>The COI will be in the delivery as well? It needs to be printed so the form needs to be changed</w:t>
      </w:r>
      <w:r>
        <w:rPr>
          <w:rStyle w:val="CommentReference"/>
        </w:rPr>
        <w:annotationRef/>
      </w:r>
      <w:r>
        <w:rPr>
          <w:rStyle w:val="CommentReference"/>
        </w:rPr>
        <w:annotationRef/>
      </w:r>
    </w:p>
  </w:comment>
  <w:comment w:id="35" w:author="Severiano Ana - Basel" w:date="2022-11-16T16:21:00Z" w:initials="SB">
    <w:p w14:paraId="4C778509" w14:textId="076E66AA" w:rsidR="1B34F170" w:rsidRDefault="1B34F170">
      <w:pPr>
        <w:pStyle w:val="CommentText"/>
      </w:pPr>
      <w:r>
        <w:t>It is not mentioned in the URS, so I am assuming not.</w:t>
      </w:r>
      <w:r>
        <w:rPr>
          <w:rStyle w:val="CommentReference"/>
        </w:rPr>
        <w:annotationRef/>
      </w:r>
    </w:p>
  </w:comment>
  <w:comment w:id="41" w:author="Severiano Ana - Basel" w:date="2022-11-16T18:50:00Z" w:initials="SB">
    <w:p w14:paraId="69630BC3" w14:textId="65ACAB4F" w:rsidR="1B34F170" w:rsidRDefault="1B34F170">
      <w:pPr>
        <w:pStyle w:val="CommentText"/>
      </w:pPr>
      <w:r>
        <w:t>Division is used in ZVV_PARAM to enforce the WBS at item level</w:t>
      </w:r>
      <w:r>
        <w:rPr>
          <w:rStyle w:val="CommentReference"/>
        </w:rPr>
        <w:annotationRef/>
      </w:r>
    </w:p>
  </w:comment>
  <w:comment w:id="42" w:author="Severiano Ana - Basel" w:date="2022-11-16T11:48:00Z" w:initials="SB">
    <w:p w14:paraId="7A63DF18" w14:textId="3A74BB54" w:rsidR="1B34F170" w:rsidRDefault="1B34F170">
      <w:pPr>
        <w:pStyle w:val="CommentText"/>
      </w:pPr>
      <w:r>
        <w:t>Material is on item level. but we are adding COI on header. Could we use order type? A new one? If not a new one, which order types would be relevant for this scenario?</w:t>
      </w:r>
      <w:r>
        <w:rPr>
          <w:rStyle w:val="CommentReference"/>
        </w:rPr>
        <w:annotationRef/>
      </w:r>
    </w:p>
  </w:comment>
  <w:comment w:id="43" w:author="Severiano Ana - Basel" w:date="2022-11-16T12:01:00Z" w:initials="SB">
    <w:p w14:paraId="264D81A3" w14:textId="362D88A7" w:rsidR="1B34F170" w:rsidRDefault="1B34F170">
      <w:pPr>
        <w:pStyle w:val="CommentText"/>
      </w:pPr>
      <w:r>
        <w:t>Or could we trigger the enhancement based on some characteristic of the sold to party?</w:t>
      </w:r>
      <w:r>
        <w:rPr>
          <w:rStyle w:val="CommentReference"/>
        </w:rPr>
        <w:annotationRef/>
      </w:r>
    </w:p>
  </w:comment>
  <w:comment w:id="45" w:author="Severiano Ana - Basel" w:date="2022-11-16T14:45:00Z" w:initials="SB">
    <w:p w14:paraId="3B8FB18B" w14:textId="5BC799E4" w:rsidR="1B34F170" w:rsidRDefault="1B34F170">
      <w:pPr>
        <w:pStyle w:val="CommentText"/>
      </w:pPr>
      <w:r>
        <w:t>Is the field expected to be hidden if not applicable?</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B3B1E92" w15:done="0"/>
  <w15:commentEx w15:paraId="4F5C6FF8" w15:paraIdParent="3B3B1E92" w15:done="0"/>
  <w15:commentEx w15:paraId="7C47DBF9" w15:done="1"/>
  <w15:commentEx w15:paraId="7CA9C197" w15:done="0"/>
  <w15:commentEx w15:paraId="0988E80B" w15:done="1"/>
  <w15:commentEx w15:paraId="63975CC7" w15:done="1"/>
  <w15:commentEx w15:paraId="0367BDB9" w15:done="1"/>
  <w15:commentEx w15:paraId="4C778509" w15:paraIdParent="0367BDB9" w15:done="1"/>
  <w15:commentEx w15:paraId="69630BC3" w15:done="0"/>
  <w15:commentEx w15:paraId="7A63DF18" w15:done="0"/>
  <w15:commentEx w15:paraId="264D81A3" w15:paraIdParent="7A63DF18" w15:done="0"/>
  <w15:commentEx w15:paraId="3B8FB1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FB46853" w16cex:dateUtc="2022-11-16T10:21:00Z"/>
  <w16cex:commentExtensible w16cex:durableId="3011BBD1" w16cex:dateUtc="2022-11-16T17:50:00Z"/>
  <w16cex:commentExtensible w16cex:durableId="7D8834E1" w16cex:dateUtc="2022-11-16T10:21:00Z"/>
  <w16cex:commentExtensible w16cex:durableId="0F9FE35B" w16cex:dateUtc="2022-11-16T17:59:00Z"/>
  <w16cex:commentExtensible w16cex:durableId="5B57A95D" w16cex:dateUtc="2022-11-16T10:22:00Z"/>
  <w16cex:commentExtensible w16cex:durableId="391560B3" w16cex:dateUtc="2022-11-16T10:26:00Z"/>
  <w16cex:commentExtensible w16cex:durableId="53D16D06" w16cex:dateUtc="2022-11-16T10:08:00Z"/>
  <w16cex:commentExtensible w16cex:durableId="1FAD316E" w16cex:dateUtc="2022-11-16T15:21:00Z"/>
  <w16cex:commentExtensible w16cex:durableId="2B04EFCD" w16cex:dateUtc="2022-11-16T17:50:00Z"/>
  <w16cex:commentExtensible w16cex:durableId="06DB0E69" w16cex:dateUtc="2022-11-16T10:48:00Z"/>
  <w16cex:commentExtensible w16cex:durableId="431BE81B" w16cex:dateUtc="2022-11-16T11:01:00Z"/>
  <w16cex:commentExtensible w16cex:durableId="017C1ACC" w16cex:dateUtc="2022-11-16T13: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B3B1E92" w16cid:durableId="4FB46853"/>
  <w16cid:commentId w16cid:paraId="4F5C6FF8" w16cid:durableId="3011BBD1"/>
  <w16cid:commentId w16cid:paraId="7C47DBF9" w16cid:durableId="7D8834E1"/>
  <w16cid:commentId w16cid:paraId="7CA9C197" w16cid:durableId="0F9FE35B"/>
  <w16cid:commentId w16cid:paraId="0988E80B" w16cid:durableId="5B57A95D"/>
  <w16cid:commentId w16cid:paraId="63975CC7" w16cid:durableId="391560B3"/>
  <w16cid:commentId w16cid:paraId="0367BDB9" w16cid:durableId="53D16D06"/>
  <w16cid:commentId w16cid:paraId="4C778509" w16cid:durableId="1FAD316E"/>
  <w16cid:commentId w16cid:paraId="69630BC3" w16cid:durableId="2B04EFCD"/>
  <w16cid:commentId w16cid:paraId="7A63DF18" w16cid:durableId="06DB0E69"/>
  <w16cid:commentId w16cid:paraId="264D81A3" w16cid:durableId="431BE81B"/>
  <w16cid:commentId w16cid:paraId="3B8FB18B" w16cid:durableId="017C1A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F85C55" w14:textId="77777777" w:rsidR="002F6383" w:rsidRDefault="002F6383">
      <w:r>
        <w:separator/>
      </w:r>
    </w:p>
  </w:endnote>
  <w:endnote w:type="continuationSeparator" w:id="0">
    <w:p w14:paraId="441F61EF" w14:textId="77777777" w:rsidR="002F6383" w:rsidRDefault="002F6383">
      <w:r>
        <w:continuationSeparator/>
      </w:r>
    </w:p>
  </w:endnote>
  <w:endnote w:type="continuationNotice" w:id="1">
    <w:p w14:paraId="3CBD4601" w14:textId="77777777" w:rsidR="002F6383" w:rsidRDefault="002F63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alatino">
    <w:altName w:val="Book Antiqua"/>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Times New Roman">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49C87" w14:textId="77777777" w:rsidR="00B64914" w:rsidRPr="00C645E7" w:rsidRDefault="00B64914" w:rsidP="00C645E7">
    <w:pPr>
      <w:pStyle w:val="Footer"/>
      <w:rPr>
        <w:color w:val="000000" w:themeColor="text1"/>
        <w:sz w:val="16"/>
        <w:szCs w:val="16"/>
      </w:rPr>
    </w:pPr>
    <w:r w:rsidRPr="00C645E7">
      <w:rPr>
        <w:rFonts w:cs="Arial"/>
        <w:color w:val="000000" w:themeColor="text1"/>
        <w:sz w:val="16"/>
        <w:szCs w:val="16"/>
        <w:lang w:val="en-US"/>
      </w:rPr>
      <w:t xml:space="preserve">Page </w:t>
    </w:r>
    <w:r w:rsidRPr="00C645E7">
      <w:rPr>
        <w:rFonts w:cs="Arial"/>
        <w:b/>
        <w:color w:val="000000" w:themeColor="text1"/>
        <w:sz w:val="16"/>
        <w:szCs w:val="16"/>
        <w:shd w:val="clear" w:color="auto" w:fill="E6E6E6"/>
        <w:lang w:val="en-US"/>
      </w:rPr>
      <w:fldChar w:fldCharType="begin"/>
    </w:r>
    <w:r w:rsidRPr="00C645E7">
      <w:rPr>
        <w:rFonts w:cs="Arial"/>
        <w:b/>
        <w:bCs/>
        <w:color w:val="000000" w:themeColor="text1"/>
        <w:sz w:val="16"/>
        <w:szCs w:val="16"/>
        <w:lang w:val="en-US"/>
      </w:rPr>
      <w:instrText xml:space="preserve"> PAGE  \* Arabic  \* MERGEFORMAT </w:instrText>
    </w:r>
    <w:r w:rsidRPr="00C645E7">
      <w:rPr>
        <w:rFonts w:cs="Arial"/>
        <w:b/>
        <w:color w:val="000000" w:themeColor="text1"/>
        <w:sz w:val="16"/>
        <w:szCs w:val="16"/>
        <w:shd w:val="clear" w:color="auto" w:fill="E6E6E6"/>
        <w:lang w:val="en-US"/>
      </w:rPr>
      <w:fldChar w:fldCharType="separate"/>
    </w:r>
    <w:r>
      <w:rPr>
        <w:rFonts w:cs="Arial"/>
        <w:b/>
        <w:bCs/>
        <w:noProof/>
        <w:color w:val="000000" w:themeColor="text1"/>
        <w:sz w:val="16"/>
        <w:szCs w:val="16"/>
        <w:lang w:val="en-US"/>
      </w:rPr>
      <w:t>6</w:t>
    </w:r>
    <w:r w:rsidRPr="00C645E7">
      <w:rPr>
        <w:rFonts w:cs="Arial"/>
        <w:b/>
        <w:color w:val="000000" w:themeColor="text1"/>
        <w:sz w:val="16"/>
        <w:szCs w:val="16"/>
        <w:shd w:val="clear" w:color="auto" w:fill="E6E6E6"/>
        <w:lang w:val="en-US"/>
      </w:rPr>
      <w:fldChar w:fldCharType="end"/>
    </w:r>
    <w:r w:rsidRPr="00C645E7">
      <w:rPr>
        <w:rFonts w:cs="Arial"/>
        <w:color w:val="000000" w:themeColor="text1"/>
        <w:sz w:val="16"/>
        <w:szCs w:val="16"/>
        <w:lang w:val="en-US"/>
      </w:rPr>
      <w:t xml:space="preserve"> of </w:t>
    </w:r>
    <w:r w:rsidRPr="00C645E7">
      <w:rPr>
        <w:rFonts w:cs="Arial"/>
        <w:b/>
        <w:color w:val="000000" w:themeColor="text1"/>
        <w:sz w:val="16"/>
        <w:szCs w:val="16"/>
        <w:shd w:val="clear" w:color="auto" w:fill="E6E6E6"/>
        <w:lang w:val="en-US"/>
      </w:rPr>
      <w:fldChar w:fldCharType="begin"/>
    </w:r>
    <w:r w:rsidRPr="00C645E7">
      <w:rPr>
        <w:rFonts w:cs="Arial"/>
        <w:b/>
        <w:bCs/>
        <w:color w:val="000000" w:themeColor="text1"/>
        <w:sz w:val="16"/>
        <w:szCs w:val="16"/>
        <w:lang w:val="en-US"/>
      </w:rPr>
      <w:instrText xml:space="preserve"> NUMPAGES  \* Arabic  \* MERGEFORMAT </w:instrText>
    </w:r>
    <w:r w:rsidRPr="00C645E7">
      <w:rPr>
        <w:rFonts w:cs="Arial"/>
        <w:b/>
        <w:color w:val="000000" w:themeColor="text1"/>
        <w:sz w:val="16"/>
        <w:szCs w:val="16"/>
        <w:shd w:val="clear" w:color="auto" w:fill="E6E6E6"/>
        <w:lang w:val="en-US"/>
      </w:rPr>
      <w:fldChar w:fldCharType="separate"/>
    </w:r>
    <w:r>
      <w:rPr>
        <w:rFonts w:cs="Arial"/>
        <w:b/>
        <w:bCs/>
        <w:noProof/>
        <w:color w:val="000000" w:themeColor="text1"/>
        <w:sz w:val="16"/>
        <w:szCs w:val="16"/>
        <w:lang w:val="en-US"/>
      </w:rPr>
      <w:t>7</w:t>
    </w:r>
    <w:r w:rsidRPr="00C645E7">
      <w:rPr>
        <w:rFonts w:cs="Arial"/>
        <w:b/>
        <w:color w:val="000000" w:themeColor="text1"/>
        <w:sz w:val="16"/>
        <w:szCs w:val="16"/>
        <w:shd w:val="clear" w:color="auto" w:fill="E6E6E6"/>
        <w:lang w:val="en-US"/>
      </w:rPr>
      <w:fldChar w:fldCharType="end"/>
    </w:r>
    <w:r w:rsidRPr="00C645E7">
      <w:rPr>
        <w:rFonts w:cs="Arial"/>
        <w:color w:val="000000" w:themeColor="text1"/>
        <w:sz w:val="16"/>
        <w:szCs w:val="16"/>
        <w:lang w:val="en-U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F2083" w14:textId="77777777" w:rsidR="00B64914" w:rsidRDefault="00B64914" w:rsidP="00667D7F">
    <w:pPr>
      <w:pStyle w:val="Footer"/>
      <w:tabs>
        <w:tab w:val="left" w:pos="7650"/>
        <w:tab w:val="right" w:pos="8910"/>
      </w:tabs>
      <w:jc w:val="both"/>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BAB4EB" w14:textId="77777777" w:rsidR="002F6383" w:rsidRDefault="002F6383">
      <w:r>
        <w:separator/>
      </w:r>
    </w:p>
  </w:footnote>
  <w:footnote w:type="continuationSeparator" w:id="0">
    <w:p w14:paraId="5AEAEF00" w14:textId="77777777" w:rsidR="002F6383" w:rsidRDefault="002F6383">
      <w:r>
        <w:continuationSeparator/>
      </w:r>
    </w:p>
  </w:footnote>
  <w:footnote w:type="continuationNotice" w:id="1">
    <w:p w14:paraId="7ED0D06F" w14:textId="77777777" w:rsidR="002F6383" w:rsidRDefault="002F638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88749" w14:textId="77777777" w:rsidR="00B64914" w:rsidRDefault="00000000">
    <w:pPr>
      <w:pStyle w:val="Header"/>
    </w:pPr>
    <w:r>
      <w:rPr>
        <w:color w:val="2B579A"/>
        <w:shd w:val="clear" w:color="auto" w:fill="E6E6E6"/>
      </w:rPr>
      <w:pict w14:anchorId="3A78D2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217783" o:spid="_x0000_s1026" type="#_x0000_t136" style="position:absolute;margin-left:0;margin-top:0;width:528.5pt;height:151pt;rotation:315;z-index:-251658752;mso-position-horizontal:center;mso-position-horizontal-relative:margin;mso-position-vertical:center;mso-position-vertical-relative:margin" o:allowincell="f" fillcolor="silver" stroked="f">
          <v:fill opacity=".5"/>
          <v:textpath style="font-family:&quot;Arial&quot;;font-size:1pt" string="Inter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87" w:type="dxa"/>
      <w:jc w:val="center"/>
      <w:tblBorders>
        <w:bottom w:val="single" w:sz="4" w:space="0" w:color="auto"/>
      </w:tblBorders>
      <w:tblLayout w:type="fixed"/>
      <w:tblCellMar>
        <w:left w:w="116" w:type="dxa"/>
        <w:right w:w="116" w:type="dxa"/>
      </w:tblCellMar>
      <w:tblLook w:val="0000" w:firstRow="0" w:lastRow="0" w:firstColumn="0" w:lastColumn="0" w:noHBand="0" w:noVBand="0"/>
    </w:tblPr>
    <w:tblGrid>
      <w:gridCol w:w="6967"/>
      <w:gridCol w:w="2620"/>
    </w:tblGrid>
    <w:tr w:rsidR="00B64914" w:rsidRPr="00692221" w14:paraId="790ED7EE" w14:textId="77777777" w:rsidTr="25C0D122">
      <w:trPr>
        <w:cantSplit/>
        <w:trHeight w:val="885"/>
        <w:jc w:val="center"/>
      </w:trPr>
      <w:tc>
        <w:tcPr>
          <w:tcW w:w="6967" w:type="dxa"/>
          <w:vAlign w:val="center"/>
        </w:tcPr>
        <w:p w14:paraId="7F6C3FC2" w14:textId="77777777" w:rsidR="00B64914" w:rsidRPr="00692221" w:rsidRDefault="00B64914" w:rsidP="00AF211A">
          <w:pPr>
            <w:jc w:val="center"/>
            <w:rPr>
              <w:rFonts w:cs="Arial"/>
              <w:b/>
              <w:sz w:val="18"/>
            </w:rPr>
          </w:pPr>
          <w:r w:rsidRPr="00692221">
            <w:rPr>
              <w:rFonts w:cs="Arial"/>
              <w:b/>
              <w:sz w:val="18"/>
            </w:rPr>
            <w:t>&lt;FS NAME&gt;</w:t>
          </w:r>
        </w:p>
      </w:tc>
      <w:tc>
        <w:tcPr>
          <w:tcW w:w="2620" w:type="dxa"/>
          <w:shd w:val="clear" w:color="auto" w:fill="auto"/>
          <w:vAlign w:val="center"/>
        </w:tcPr>
        <w:p w14:paraId="7B40C951" w14:textId="77777777" w:rsidR="00B64914" w:rsidRPr="00692221" w:rsidRDefault="00B64914" w:rsidP="00B54E9E">
          <w:pPr>
            <w:rPr>
              <w:rFonts w:cs="Arial"/>
              <w:b/>
              <w:sz w:val="18"/>
            </w:rPr>
          </w:pPr>
          <w:r>
            <w:rPr>
              <w:noProof/>
              <w:color w:val="2B579A"/>
              <w:shd w:val="clear" w:color="auto" w:fill="E6E6E6"/>
            </w:rPr>
            <w:drawing>
              <wp:inline distT="0" distB="0" distL="0" distR="0" wp14:anchorId="1E4AF5F5" wp14:editId="06323B11">
                <wp:extent cx="1104900" cy="236764"/>
                <wp:effectExtent l="0" t="0" r="0" b="0"/>
                <wp:docPr id="1" name="Picture 1" descr="LONZA_Logo_36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104900" cy="236764"/>
                        </a:xfrm>
                        <a:prstGeom prst="rect">
                          <a:avLst/>
                        </a:prstGeom>
                      </pic:spPr>
                    </pic:pic>
                  </a:graphicData>
                </a:graphic>
              </wp:inline>
            </w:drawing>
          </w:r>
        </w:p>
        <w:p w14:paraId="355D2D9C" w14:textId="77777777" w:rsidR="00B64914" w:rsidRPr="00692221" w:rsidRDefault="00B64914" w:rsidP="003B3777">
          <w:pPr>
            <w:rPr>
              <w:rFonts w:cs="Arial"/>
              <w:b/>
              <w:sz w:val="18"/>
            </w:rPr>
          </w:pPr>
          <w:r>
            <w:rPr>
              <w:rFonts w:cs="Arial"/>
              <w:b/>
              <w:sz w:val="18"/>
            </w:rPr>
            <w:t xml:space="preserve"> </w:t>
          </w:r>
          <w:r w:rsidRPr="00692221">
            <w:rPr>
              <w:rFonts w:cs="Arial"/>
              <w:b/>
              <w:sz w:val="18"/>
            </w:rPr>
            <w:t xml:space="preserve"> Version :</w:t>
          </w:r>
        </w:p>
      </w:tc>
    </w:tr>
  </w:tbl>
  <w:p w14:paraId="4B4D7232" w14:textId="77777777" w:rsidR="00B64914" w:rsidRPr="00B54E9E" w:rsidRDefault="00B64914">
    <w:pPr>
      <w:pStyle w:val="Header"/>
      <w:rPr>
        <w:color w:val="262626" w:themeColor="text1" w:themeTint="D9"/>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BF716" w14:textId="77777777" w:rsidR="00B64914" w:rsidRPr="00771B7B" w:rsidRDefault="00B64914">
    <w:pPr>
      <w:pStyle w:val="Header"/>
      <w:rPr>
        <w:sz w:val="14"/>
        <w:szCs w:val="14"/>
      </w:rPr>
    </w:pPr>
    <w:r>
      <w:rPr>
        <w:sz w:val="14"/>
        <w:szCs w:val="1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22B61"/>
    <w:multiLevelType w:val="multilevel"/>
    <w:tmpl w:val="24D0C59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14BD8BE9"/>
    <w:multiLevelType w:val="hybridMultilevel"/>
    <w:tmpl w:val="A8FA10CC"/>
    <w:lvl w:ilvl="0" w:tplc="ABD22126">
      <w:start w:val="1"/>
      <w:numFmt w:val="decimal"/>
      <w:lvlText w:val="%1."/>
      <w:lvlJc w:val="left"/>
      <w:pPr>
        <w:ind w:left="720" w:hanging="360"/>
      </w:pPr>
    </w:lvl>
    <w:lvl w:ilvl="1" w:tplc="F6941D80">
      <w:start w:val="1"/>
      <w:numFmt w:val="lowerLetter"/>
      <w:lvlText w:val="%2."/>
      <w:lvlJc w:val="left"/>
      <w:pPr>
        <w:ind w:left="1440" w:hanging="360"/>
      </w:pPr>
    </w:lvl>
    <w:lvl w:ilvl="2" w:tplc="2ED069EE">
      <w:start w:val="1"/>
      <w:numFmt w:val="lowerRoman"/>
      <w:lvlText w:val="%3."/>
      <w:lvlJc w:val="right"/>
      <w:pPr>
        <w:ind w:left="2160" w:hanging="180"/>
      </w:pPr>
    </w:lvl>
    <w:lvl w:ilvl="3" w:tplc="4904A07A">
      <w:start w:val="1"/>
      <w:numFmt w:val="decimal"/>
      <w:lvlText w:val="%4."/>
      <w:lvlJc w:val="left"/>
      <w:pPr>
        <w:ind w:left="2880" w:hanging="360"/>
      </w:pPr>
    </w:lvl>
    <w:lvl w:ilvl="4" w:tplc="0AB29E0E">
      <w:start w:val="1"/>
      <w:numFmt w:val="lowerLetter"/>
      <w:lvlText w:val="%5."/>
      <w:lvlJc w:val="left"/>
      <w:pPr>
        <w:ind w:left="3600" w:hanging="360"/>
      </w:pPr>
    </w:lvl>
    <w:lvl w:ilvl="5" w:tplc="FFF85094">
      <w:start w:val="1"/>
      <w:numFmt w:val="lowerRoman"/>
      <w:lvlText w:val="%6."/>
      <w:lvlJc w:val="right"/>
      <w:pPr>
        <w:ind w:left="4320" w:hanging="180"/>
      </w:pPr>
    </w:lvl>
    <w:lvl w:ilvl="6" w:tplc="B8841FB2">
      <w:start w:val="1"/>
      <w:numFmt w:val="decimal"/>
      <w:lvlText w:val="%7."/>
      <w:lvlJc w:val="left"/>
      <w:pPr>
        <w:ind w:left="5040" w:hanging="360"/>
      </w:pPr>
    </w:lvl>
    <w:lvl w:ilvl="7" w:tplc="5682351A">
      <w:start w:val="1"/>
      <w:numFmt w:val="lowerLetter"/>
      <w:lvlText w:val="%8."/>
      <w:lvlJc w:val="left"/>
      <w:pPr>
        <w:ind w:left="5760" w:hanging="360"/>
      </w:pPr>
    </w:lvl>
    <w:lvl w:ilvl="8" w:tplc="74369F14">
      <w:start w:val="1"/>
      <w:numFmt w:val="lowerRoman"/>
      <w:lvlText w:val="%9."/>
      <w:lvlJc w:val="right"/>
      <w:pPr>
        <w:ind w:left="6480" w:hanging="180"/>
      </w:pPr>
    </w:lvl>
  </w:abstractNum>
  <w:abstractNum w:abstractNumId="2" w15:restartNumberingAfterBreak="0">
    <w:nsid w:val="224AF1F1"/>
    <w:multiLevelType w:val="hybridMultilevel"/>
    <w:tmpl w:val="00922208"/>
    <w:lvl w:ilvl="0" w:tplc="E2F8F56C">
      <w:start w:val="1"/>
      <w:numFmt w:val="decimal"/>
      <w:lvlText w:val="%1."/>
      <w:lvlJc w:val="left"/>
      <w:pPr>
        <w:ind w:left="720" w:hanging="360"/>
      </w:pPr>
    </w:lvl>
    <w:lvl w:ilvl="1" w:tplc="C450BFD6">
      <w:start w:val="1"/>
      <w:numFmt w:val="lowerLetter"/>
      <w:lvlText w:val="%2."/>
      <w:lvlJc w:val="left"/>
      <w:pPr>
        <w:ind w:left="1440" w:hanging="360"/>
      </w:pPr>
    </w:lvl>
    <w:lvl w:ilvl="2" w:tplc="272E5A72">
      <w:start w:val="1"/>
      <w:numFmt w:val="lowerRoman"/>
      <w:lvlText w:val="%3."/>
      <w:lvlJc w:val="right"/>
      <w:pPr>
        <w:ind w:left="2160" w:hanging="180"/>
      </w:pPr>
    </w:lvl>
    <w:lvl w:ilvl="3" w:tplc="4EB26D2A">
      <w:start w:val="1"/>
      <w:numFmt w:val="decimal"/>
      <w:lvlText w:val="%4."/>
      <w:lvlJc w:val="left"/>
      <w:pPr>
        <w:ind w:left="2880" w:hanging="360"/>
      </w:pPr>
    </w:lvl>
    <w:lvl w:ilvl="4" w:tplc="4016E97C">
      <w:start w:val="1"/>
      <w:numFmt w:val="lowerLetter"/>
      <w:lvlText w:val="%5."/>
      <w:lvlJc w:val="left"/>
      <w:pPr>
        <w:ind w:left="3600" w:hanging="360"/>
      </w:pPr>
    </w:lvl>
    <w:lvl w:ilvl="5" w:tplc="E4C61788">
      <w:start w:val="1"/>
      <w:numFmt w:val="lowerRoman"/>
      <w:lvlText w:val="%6."/>
      <w:lvlJc w:val="right"/>
      <w:pPr>
        <w:ind w:left="4320" w:hanging="180"/>
      </w:pPr>
    </w:lvl>
    <w:lvl w:ilvl="6" w:tplc="FCF85BE8">
      <w:start w:val="1"/>
      <w:numFmt w:val="decimal"/>
      <w:lvlText w:val="%7."/>
      <w:lvlJc w:val="left"/>
      <w:pPr>
        <w:ind w:left="5040" w:hanging="360"/>
      </w:pPr>
    </w:lvl>
    <w:lvl w:ilvl="7" w:tplc="557E20B6">
      <w:start w:val="1"/>
      <w:numFmt w:val="lowerLetter"/>
      <w:lvlText w:val="%8."/>
      <w:lvlJc w:val="left"/>
      <w:pPr>
        <w:ind w:left="5760" w:hanging="360"/>
      </w:pPr>
    </w:lvl>
    <w:lvl w:ilvl="8" w:tplc="47F87082">
      <w:start w:val="1"/>
      <w:numFmt w:val="lowerRoman"/>
      <w:lvlText w:val="%9."/>
      <w:lvlJc w:val="right"/>
      <w:pPr>
        <w:ind w:left="6480" w:hanging="180"/>
      </w:pPr>
    </w:lvl>
  </w:abstractNum>
  <w:abstractNum w:abstractNumId="3" w15:restartNumberingAfterBreak="0">
    <w:nsid w:val="31C783BB"/>
    <w:multiLevelType w:val="multilevel"/>
    <w:tmpl w:val="9506AF7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1.%2.%3"/>
      <w:lvlJc w:val="left"/>
      <w:pPr>
        <w:ind w:left="72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86CA5BD"/>
    <w:multiLevelType w:val="hybridMultilevel"/>
    <w:tmpl w:val="CDE090D6"/>
    <w:lvl w:ilvl="0" w:tplc="C65A123E">
      <w:start w:val="1"/>
      <w:numFmt w:val="bullet"/>
      <w:lvlText w:val="-"/>
      <w:lvlJc w:val="left"/>
      <w:pPr>
        <w:ind w:left="720" w:hanging="360"/>
      </w:pPr>
      <w:rPr>
        <w:rFonts w:ascii="Calibri" w:hAnsi="Calibri" w:hint="default"/>
      </w:rPr>
    </w:lvl>
    <w:lvl w:ilvl="1" w:tplc="246001CA">
      <w:start w:val="1"/>
      <w:numFmt w:val="bullet"/>
      <w:lvlText w:val="o"/>
      <w:lvlJc w:val="left"/>
      <w:pPr>
        <w:ind w:left="1440" w:hanging="360"/>
      </w:pPr>
      <w:rPr>
        <w:rFonts w:ascii="Courier New" w:hAnsi="Courier New" w:hint="default"/>
      </w:rPr>
    </w:lvl>
    <w:lvl w:ilvl="2" w:tplc="0E22B13A">
      <w:start w:val="1"/>
      <w:numFmt w:val="bullet"/>
      <w:lvlText w:val=""/>
      <w:lvlJc w:val="left"/>
      <w:pPr>
        <w:ind w:left="2160" w:hanging="360"/>
      </w:pPr>
      <w:rPr>
        <w:rFonts w:ascii="Wingdings" w:hAnsi="Wingdings" w:hint="default"/>
      </w:rPr>
    </w:lvl>
    <w:lvl w:ilvl="3" w:tplc="88A0F098">
      <w:start w:val="1"/>
      <w:numFmt w:val="bullet"/>
      <w:lvlText w:val=""/>
      <w:lvlJc w:val="left"/>
      <w:pPr>
        <w:ind w:left="2880" w:hanging="360"/>
      </w:pPr>
      <w:rPr>
        <w:rFonts w:ascii="Symbol" w:hAnsi="Symbol" w:hint="default"/>
      </w:rPr>
    </w:lvl>
    <w:lvl w:ilvl="4" w:tplc="91469A8C">
      <w:start w:val="1"/>
      <w:numFmt w:val="bullet"/>
      <w:lvlText w:val="o"/>
      <w:lvlJc w:val="left"/>
      <w:pPr>
        <w:ind w:left="3600" w:hanging="360"/>
      </w:pPr>
      <w:rPr>
        <w:rFonts w:ascii="Courier New" w:hAnsi="Courier New" w:hint="default"/>
      </w:rPr>
    </w:lvl>
    <w:lvl w:ilvl="5" w:tplc="7D048C9C">
      <w:start w:val="1"/>
      <w:numFmt w:val="bullet"/>
      <w:lvlText w:val=""/>
      <w:lvlJc w:val="left"/>
      <w:pPr>
        <w:ind w:left="4320" w:hanging="360"/>
      </w:pPr>
      <w:rPr>
        <w:rFonts w:ascii="Wingdings" w:hAnsi="Wingdings" w:hint="default"/>
      </w:rPr>
    </w:lvl>
    <w:lvl w:ilvl="6" w:tplc="E998120A">
      <w:start w:val="1"/>
      <w:numFmt w:val="bullet"/>
      <w:lvlText w:val=""/>
      <w:lvlJc w:val="left"/>
      <w:pPr>
        <w:ind w:left="5040" w:hanging="360"/>
      </w:pPr>
      <w:rPr>
        <w:rFonts w:ascii="Symbol" w:hAnsi="Symbol" w:hint="default"/>
      </w:rPr>
    </w:lvl>
    <w:lvl w:ilvl="7" w:tplc="6AD622DE">
      <w:start w:val="1"/>
      <w:numFmt w:val="bullet"/>
      <w:lvlText w:val="o"/>
      <w:lvlJc w:val="left"/>
      <w:pPr>
        <w:ind w:left="5760" w:hanging="360"/>
      </w:pPr>
      <w:rPr>
        <w:rFonts w:ascii="Courier New" w:hAnsi="Courier New" w:hint="default"/>
      </w:rPr>
    </w:lvl>
    <w:lvl w:ilvl="8" w:tplc="24D8CC94">
      <w:start w:val="1"/>
      <w:numFmt w:val="bullet"/>
      <w:lvlText w:val=""/>
      <w:lvlJc w:val="left"/>
      <w:pPr>
        <w:ind w:left="6480" w:hanging="360"/>
      </w:pPr>
      <w:rPr>
        <w:rFonts w:ascii="Wingdings" w:hAnsi="Wingdings" w:hint="default"/>
      </w:rPr>
    </w:lvl>
  </w:abstractNum>
  <w:abstractNum w:abstractNumId="5" w15:restartNumberingAfterBreak="0">
    <w:nsid w:val="4D6431DE"/>
    <w:multiLevelType w:val="hybridMultilevel"/>
    <w:tmpl w:val="AD422B34"/>
    <w:lvl w:ilvl="0" w:tplc="FFFFFFF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61D3A2AA"/>
    <w:multiLevelType w:val="hybridMultilevel"/>
    <w:tmpl w:val="61AECEC0"/>
    <w:lvl w:ilvl="0" w:tplc="3F946A9C">
      <w:start w:val="1"/>
      <w:numFmt w:val="bullet"/>
      <w:lvlText w:val="-"/>
      <w:lvlJc w:val="left"/>
      <w:pPr>
        <w:ind w:left="720" w:hanging="360"/>
      </w:pPr>
      <w:rPr>
        <w:rFonts w:ascii="Calibri" w:hAnsi="Calibri" w:hint="default"/>
      </w:rPr>
    </w:lvl>
    <w:lvl w:ilvl="1" w:tplc="453C7960">
      <w:start w:val="1"/>
      <w:numFmt w:val="bullet"/>
      <w:lvlText w:val="o"/>
      <w:lvlJc w:val="left"/>
      <w:pPr>
        <w:ind w:left="1440" w:hanging="360"/>
      </w:pPr>
      <w:rPr>
        <w:rFonts w:ascii="Courier New" w:hAnsi="Courier New" w:hint="default"/>
      </w:rPr>
    </w:lvl>
    <w:lvl w:ilvl="2" w:tplc="D464BE14">
      <w:start w:val="1"/>
      <w:numFmt w:val="bullet"/>
      <w:lvlText w:val=""/>
      <w:lvlJc w:val="left"/>
      <w:pPr>
        <w:ind w:left="2160" w:hanging="360"/>
      </w:pPr>
      <w:rPr>
        <w:rFonts w:ascii="Wingdings" w:hAnsi="Wingdings" w:hint="default"/>
      </w:rPr>
    </w:lvl>
    <w:lvl w:ilvl="3" w:tplc="8B304EEA">
      <w:start w:val="1"/>
      <w:numFmt w:val="bullet"/>
      <w:lvlText w:val=""/>
      <w:lvlJc w:val="left"/>
      <w:pPr>
        <w:ind w:left="2880" w:hanging="360"/>
      </w:pPr>
      <w:rPr>
        <w:rFonts w:ascii="Symbol" w:hAnsi="Symbol" w:hint="default"/>
      </w:rPr>
    </w:lvl>
    <w:lvl w:ilvl="4" w:tplc="BB763E08">
      <w:start w:val="1"/>
      <w:numFmt w:val="bullet"/>
      <w:lvlText w:val="o"/>
      <w:lvlJc w:val="left"/>
      <w:pPr>
        <w:ind w:left="3600" w:hanging="360"/>
      </w:pPr>
      <w:rPr>
        <w:rFonts w:ascii="Courier New" w:hAnsi="Courier New" w:hint="default"/>
      </w:rPr>
    </w:lvl>
    <w:lvl w:ilvl="5" w:tplc="442A8892">
      <w:start w:val="1"/>
      <w:numFmt w:val="bullet"/>
      <w:lvlText w:val=""/>
      <w:lvlJc w:val="left"/>
      <w:pPr>
        <w:ind w:left="4320" w:hanging="360"/>
      </w:pPr>
      <w:rPr>
        <w:rFonts w:ascii="Wingdings" w:hAnsi="Wingdings" w:hint="default"/>
      </w:rPr>
    </w:lvl>
    <w:lvl w:ilvl="6" w:tplc="F382785C">
      <w:start w:val="1"/>
      <w:numFmt w:val="bullet"/>
      <w:lvlText w:val=""/>
      <w:lvlJc w:val="left"/>
      <w:pPr>
        <w:ind w:left="5040" w:hanging="360"/>
      </w:pPr>
      <w:rPr>
        <w:rFonts w:ascii="Symbol" w:hAnsi="Symbol" w:hint="default"/>
      </w:rPr>
    </w:lvl>
    <w:lvl w:ilvl="7" w:tplc="DD22059C">
      <w:start w:val="1"/>
      <w:numFmt w:val="bullet"/>
      <w:lvlText w:val="o"/>
      <w:lvlJc w:val="left"/>
      <w:pPr>
        <w:ind w:left="5760" w:hanging="360"/>
      </w:pPr>
      <w:rPr>
        <w:rFonts w:ascii="Courier New" w:hAnsi="Courier New" w:hint="default"/>
      </w:rPr>
    </w:lvl>
    <w:lvl w:ilvl="8" w:tplc="B5C02C1C">
      <w:start w:val="1"/>
      <w:numFmt w:val="bullet"/>
      <w:lvlText w:val=""/>
      <w:lvlJc w:val="left"/>
      <w:pPr>
        <w:ind w:left="6480" w:hanging="360"/>
      </w:pPr>
      <w:rPr>
        <w:rFonts w:ascii="Wingdings" w:hAnsi="Wingdings" w:hint="default"/>
      </w:rPr>
    </w:lvl>
  </w:abstractNum>
  <w:abstractNum w:abstractNumId="7" w15:restartNumberingAfterBreak="0">
    <w:nsid w:val="68D4E448"/>
    <w:multiLevelType w:val="hybridMultilevel"/>
    <w:tmpl w:val="5478D492"/>
    <w:lvl w:ilvl="0" w:tplc="9A5A0420">
      <w:start w:val="1"/>
      <w:numFmt w:val="bullet"/>
      <w:lvlText w:val=""/>
      <w:lvlJc w:val="left"/>
      <w:pPr>
        <w:ind w:left="720" w:hanging="360"/>
      </w:pPr>
      <w:rPr>
        <w:rFonts w:ascii="Symbol" w:hAnsi="Symbol" w:hint="default"/>
      </w:rPr>
    </w:lvl>
    <w:lvl w:ilvl="1" w:tplc="B5E80434">
      <w:start w:val="1"/>
      <w:numFmt w:val="bullet"/>
      <w:lvlText w:val="o"/>
      <w:lvlJc w:val="left"/>
      <w:pPr>
        <w:ind w:left="1440" w:hanging="360"/>
      </w:pPr>
      <w:rPr>
        <w:rFonts w:ascii="Courier New" w:hAnsi="Courier New" w:hint="default"/>
      </w:rPr>
    </w:lvl>
    <w:lvl w:ilvl="2" w:tplc="95740D42">
      <w:start w:val="1"/>
      <w:numFmt w:val="bullet"/>
      <w:lvlText w:val=""/>
      <w:lvlJc w:val="left"/>
      <w:pPr>
        <w:ind w:left="2160" w:hanging="360"/>
      </w:pPr>
      <w:rPr>
        <w:rFonts w:ascii="Wingdings" w:hAnsi="Wingdings" w:hint="default"/>
      </w:rPr>
    </w:lvl>
    <w:lvl w:ilvl="3" w:tplc="D9C612F8">
      <w:start w:val="1"/>
      <w:numFmt w:val="bullet"/>
      <w:lvlText w:val=""/>
      <w:lvlJc w:val="left"/>
      <w:pPr>
        <w:ind w:left="2880" w:hanging="360"/>
      </w:pPr>
      <w:rPr>
        <w:rFonts w:ascii="Symbol" w:hAnsi="Symbol" w:hint="default"/>
      </w:rPr>
    </w:lvl>
    <w:lvl w:ilvl="4" w:tplc="1980BF78">
      <w:start w:val="1"/>
      <w:numFmt w:val="bullet"/>
      <w:lvlText w:val="o"/>
      <w:lvlJc w:val="left"/>
      <w:pPr>
        <w:ind w:left="3600" w:hanging="360"/>
      </w:pPr>
      <w:rPr>
        <w:rFonts w:ascii="Courier New" w:hAnsi="Courier New" w:hint="default"/>
      </w:rPr>
    </w:lvl>
    <w:lvl w:ilvl="5" w:tplc="EC1A599C">
      <w:start w:val="1"/>
      <w:numFmt w:val="bullet"/>
      <w:lvlText w:val=""/>
      <w:lvlJc w:val="left"/>
      <w:pPr>
        <w:ind w:left="4320" w:hanging="360"/>
      </w:pPr>
      <w:rPr>
        <w:rFonts w:ascii="Wingdings" w:hAnsi="Wingdings" w:hint="default"/>
      </w:rPr>
    </w:lvl>
    <w:lvl w:ilvl="6" w:tplc="38989992">
      <w:start w:val="1"/>
      <w:numFmt w:val="bullet"/>
      <w:lvlText w:val=""/>
      <w:lvlJc w:val="left"/>
      <w:pPr>
        <w:ind w:left="5040" w:hanging="360"/>
      </w:pPr>
      <w:rPr>
        <w:rFonts w:ascii="Symbol" w:hAnsi="Symbol" w:hint="default"/>
      </w:rPr>
    </w:lvl>
    <w:lvl w:ilvl="7" w:tplc="EE8AA30A">
      <w:start w:val="1"/>
      <w:numFmt w:val="bullet"/>
      <w:lvlText w:val="o"/>
      <w:lvlJc w:val="left"/>
      <w:pPr>
        <w:ind w:left="5760" w:hanging="360"/>
      </w:pPr>
      <w:rPr>
        <w:rFonts w:ascii="Courier New" w:hAnsi="Courier New" w:hint="default"/>
      </w:rPr>
    </w:lvl>
    <w:lvl w:ilvl="8" w:tplc="38C0654C">
      <w:start w:val="1"/>
      <w:numFmt w:val="bullet"/>
      <w:lvlText w:val=""/>
      <w:lvlJc w:val="left"/>
      <w:pPr>
        <w:ind w:left="6480" w:hanging="360"/>
      </w:pPr>
      <w:rPr>
        <w:rFonts w:ascii="Wingdings" w:hAnsi="Wingdings" w:hint="default"/>
      </w:rPr>
    </w:lvl>
  </w:abstractNum>
  <w:abstractNum w:abstractNumId="8" w15:restartNumberingAfterBreak="0">
    <w:nsid w:val="72B297A6"/>
    <w:multiLevelType w:val="hybridMultilevel"/>
    <w:tmpl w:val="EBC46D42"/>
    <w:lvl w:ilvl="0" w:tplc="DEEEDE28">
      <w:start w:val="1"/>
      <w:numFmt w:val="decimal"/>
      <w:lvlText w:val="%1."/>
      <w:lvlJc w:val="left"/>
      <w:pPr>
        <w:ind w:left="720" w:hanging="360"/>
      </w:pPr>
    </w:lvl>
    <w:lvl w:ilvl="1" w:tplc="315E606C">
      <w:start w:val="1"/>
      <w:numFmt w:val="lowerLetter"/>
      <w:lvlText w:val="%2."/>
      <w:lvlJc w:val="left"/>
      <w:pPr>
        <w:ind w:left="1440" w:hanging="360"/>
      </w:pPr>
    </w:lvl>
    <w:lvl w:ilvl="2" w:tplc="92F8E106">
      <w:start w:val="1"/>
      <w:numFmt w:val="lowerRoman"/>
      <w:lvlText w:val="%3."/>
      <w:lvlJc w:val="right"/>
      <w:pPr>
        <w:ind w:left="2160" w:hanging="180"/>
      </w:pPr>
    </w:lvl>
    <w:lvl w:ilvl="3" w:tplc="67246898">
      <w:start w:val="1"/>
      <w:numFmt w:val="decimal"/>
      <w:lvlText w:val="%4."/>
      <w:lvlJc w:val="left"/>
      <w:pPr>
        <w:ind w:left="2880" w:hanging="360"/>
      </w:pPr>
    </w:lvl>
    <w:lvl w:ilvl="4" w:tplc="F7422B7E">
      <w:start w:val="1"/>
      <w:numFmt w:val="lowerLetter"/>
      <w:lvlText w:val="%5."/>
      <w:lvlJc w:val="left"/>
      <w:pPr>
        <w:ind w:left="3600" w:hanging="360"/>
      </w:pPr>
    </w:lvl>
    <w:lvl w:ilvl="5" w:tplc="EF02E4FC">
      <w:start w:val="1"/>
      <w:numFmt w:val="lowerRoman"/>
      <w:lvlText w:val="%6."/>
      <w:lvlJc w:val="right"/>
      <w:pPr>
        <w:ind w:left="4320" w:hanging="180"/>
      </w:pPr>
    </w:lvl>
    <w:lvl w:ilvl="6" w:tplc="367235A2">
      <w:start w:val="1"/>
      <w:numFmt w:val="decimal"/>
      <w:lvlText w:val="%7."/>
      <w:lvlJc w:val="left"/>
      <w:pPr>
        <w:ind w:left="5040" w:hanging="360"/>
      </w:pPr>
    </w:lvl>
    <w:lvl w:ilvl="7" w:tplc="DC9CD362">
      <w:start w:val="1"/>
      <w:numFmt w:val="lowerLetter"/>
      <w:lvlText w:val="%8."/>
      <w:lvlJc w:val="left"/>
      <w:pPr>
        <w:ind w:left="5760" w:hanging="360"/>
      </w:pPr>
    </w:lvl>
    <w:lvl w:ilvl="8" w:tplc="E28806DE">
      <w:start w:val="1"/>
      <w:numFmt w:val="lowerRoman"/>
      <w:lvlText w:val="%9."/>
      <w:lvlJc w:val="right"/>
      <w:pPr>
        <w:ind w:left="6480" w:hanging="180"/>
      </w:pPr>
    </w:lvl>
  </w:abstractNum>
  <w:abstractNum w:abstractNumId="9" w15:restartNumberingAfterBreak="0">
    <w:nsid w:val="7D6E3C4D"/>
    <w:multiLevelType w:val="hybridMultilevel"/>
    <w:tmpl w:val="9C5E3FAC"/>
    <w:lvl w:ilvl="0" w:tplc="20607110">
      <w:start w:val="1"/>
      <w:numFmt w:val="bullet"/>
      <w:lvlText w:val=""/>
      <w:lvlJc w:val="left"/>
      <w:pPr>
        <w:ind w:left="720" w:hanging="360"/>
      </w:pPr>
      <w:rPr>
        <w:rFonts w:ascii="Symbol" w:hAnsi="Symbol" w:hint="default"/>
      </w:rPr>
    </w:lvl>
    <w:lvl w:ilvl="1" w:tplc="1600632A">
      <w:start w:val="1"/>
      <w:numFmt w:val="bullet"/>
      <w:lvlText w:val="o"/>
      <w:lvlJc w:val="left"/>
      <w:pPr>
        <w:ind w:left="1440" w:hanging="360"/>
      </w:pPr>
      <w:rPr>
        <w:rFonts w:ascii="Courier New" w:hAnsi="Courier New" w:hint="default"/>
      </w:rPr>
    </w:lvl>
    <w:lvl w:ilvl="2" w:tplc="C3A66BDC">
      <w:start w:val="1"/>
      <w:numFmt w:val="bullet"/>
      <w:lvlText w:val=""/>
      <w:lvlJc w:val="left"/>
      <w:pPr>
        <w:ind w:left="2160" w:hanging="360"/>
      </w:pPr>
      <w:rPr>
        <w:rFonts w:ascii="Wingdings" w:hAnsi="Wingdings" w:hint="default"/>
      </w:rPr>
    </w:lvl>
    <w:lvl w:ilvl="3" w:tplc="3B28C934">
      <w:start w:val="1"/>
      <w:numFmt w:val="bullet"/>
      <w:lvlText w:val=""/>
      <w:lvlJc w:val="left"/>
      <w:pPr>
        <w:ind w:left="2880" w:hanging="360"/>
      </w:pPr>
      <w:rPr>
        <w:rFonts w:ascii="Symbol" w:hAnsi="Symbol" w:hint="default"/>
      </w:rPr>
    </w:lvl>
    <w:lvl w:ilvl="4" w:tplc="8D6A951C">
      <w:start w:val="1"/>
      <w:numFmt w:val="bullet"/>
      <w:lvlText w:val="o"/>
      <w:lvlJc w:val="left"/>
      <w:pPr>
        <w:ind w:left="3600" w:hanging="360"/>
      </w:pPr>
      <w:rPr>
        <w:rFonts w:ascii="Courier New" w:hAnsi="Courier New" w:hint="default"/>
      </w:rPr>
    </w:lvl>
    <w:lvl w:ilvl="5" w:tplc="F7DA2E1C">
      <w:start w:val="1"/>
      <w:numFmt w:val="bullet"/>
      <w:lvlText w:val=""/>
      <w:lvlJc w:val="left"/>
      <w:pPr>
        <w:ind w:left="4320" w:hanging="360"/>
      </w:pPr>
      <w:rPr>
        <w:rFonts w:ascii="Wingdings" w:hAnsi="Wingdings" w:hint="default"/>
      </w:rPr>
    </w:lvl>
    <w:lvl w:ilvl="6" w:tplc="72466070">
      <w:start w:val="1"/>
      <w:numFmt w:val="bullet"/>
      <w:lvlText w:val=""/>
      <w:lvlJc w:val="left"/>
      <w:pPr>
        <w:ind w:left="5040" w:hanging="360"/>
      </w:pPr>
      <w:rPr>
        <w:rFonts w:ascii="Symbol" w:hAnsi="Symbol" w:hint="default"/>
      </w:rPr>
    </w:lvl>
    <w:lvl w:ilvl="7" w:tplc="3B50DA5C">
      <w:start w:val="1"/>
      <w:numFmt w:val="bullet"/>
      <w:lvlText w:val="o"/>
      <w:lvlJc w:val="left"/>
      <w:pPr>
        <w:ind w:left="5760" w:hanging="360"/>
      </w:pPr>
      <w:rPr>
        <w:rFonts w:ascii="Courier New" w:hAnsi="Courier New" w:hint="default"/>
      </w:rPr>
    </w:lvl>
    <w:lvl w:ilvl="8" w:tplc="88AEF9A4">
      <w:start w:val="1"/>
      <w:numFmt w:val="bullet"/>
      <w:lvlText w:val=""/>
      <w:lvlJc w:val="left"/>
      <w:pPr>
        <w:ind w:left="6480" w:hanging="360"/>
      </w:pPr>
      <w:rPr>
        <w:rFonts w:ascii="Wingdings" w:hAnsi="Wingdings" w:hint="default"/>
      </w:rPr>
    </w:lvl>
  </w:abstractNum>
  <w:abstractNum w:abstractNumId="10" w15:restartNumberingAfterBreak="0">
    <w:nsid w:val="7DEE76D2"/>
    <w:multiLevelType w:val="multilevel"/>
    <w:tmpl w:val="F1E8D1B2"/>
    <w:lvl w:ilvl="0">
      <w:start w:val="1"/>
      <w:numFmt w:val="decimal"/>
      <w:lvlText w:val="%1."/>
      <w:lvlJc w:val="left"/>
      <w:pPr>
        <w:ind w:left="720" w:hanging="360"/>
      </w:pPr>
    </w:lvl>
    <w:lvl w:ilvl="1">
      <w:start w:val="1"/>
      <w:numFmt w:val="lowerLetter"/>
      <w:lvlText w:val="%2."/>
      <w:lvlJc w:val="left"/>
      <w:pPr>
        <w:ind w:left="1440" w:hanging="360"/>
      </w:pPr>
    </w:lvl>
    <w:lvl w:ilvl="2">
      <w:start w:val="4"/>
      <w:numFmt w:val="decimal"/>
      <w:lvlText w:val="%1.%2.%3"/>
      <w:lvlJc w:val="left"/>
      <w:pPr>
        <w:ind w:left="720" w:hanging="720"/>
      </w:pPr>
      <w:rPr>
        <w:rFonts w:ascii="Times New Roman" w:hAnsi="Times New Roman"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34934673">
    <w:abstractNumId w:val="10"/>
  </w:num>
  <w:num w:numId="2" w16cid:durableId="175459467">
    <w:abstractNumId w:val="8"/>
  </w:num>
  <w:num w:numId="3" w16cid:durableId="1611858388">
    <w:abstractNumId w:val="3"/>
  </w:num>
  <w:num w:numId="4" w16cid:durableId="389425922">
    <w:abstractNumId w:val="7"/>
  </w:num>
  <w:num w:numId="5" w16cid:durableId="1194420685">
    <w:abstractNumId w:val="4"/>
  </w:num>
  <w:num w:numId="6" w16cid:durableId="1109279947">
    <w:abstractNumId w:val="9"/>
  </w:num>
  <w:num w:numId="7" w16cid:durableId="54206478">
    <w:abstractNumId w:val="6"/>
  </w:num>
  <w:num w:numId="8" w16cid:durableId="1888830446">
    <w:abstractNumId w:val="1"/>
  </w:num>
  <w:num w:numId="9" w16cid:durableId="867642273">
    <w:abstractNumId w:val="0"/>
  </w:num>
  <w:num w:numId="10" w16cid:durableId="949901025">
    <w:abstractNumId w:val="2"/>
  </w:num>
  <w:num w:numId="11" w16cid:durableId="1592934575">
    <w:abstractNumId w:val="5"/>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everiano Ana - Basel">
    <w15:presenceInfo w15:providerId="AD" w15:userId="S::ana.severiano@lonza.com::22775a53-d76e-4e43-ab2b-799f15e4e7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activeWritingStyle w:appName="MSWord" w:lang="fr-FR" w:vendorID="64" w:dllVersion="0" w:nlCheck="1" w:checkStyle="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7E8"/>
    <w:rsid w:val="00002E3D"/>
    <w:rsid w:val="00004C95"/>
    <w:rsid w:val="00020794"/>
    <w:rsid w:val="00024B6D"/>
    <w:rsid w:val="000443B3"/>
    <w:rsid w:val="000469D4"/>
    <w:rsid w:val="000475A8"/>
    <w:rsid w:val="000478DE"/>
    <w:rsid w:val="000506D8"/>
    <w:rsid w:val="00051628"/>
    <w:rsid w:val="00056555"/>
    <w:rsid w:val="00056BE3"/>
    <w:rsid w:val="0005709C"/>
    <w:rsid w:val="00057905"/>
    <w:rsid w:val="00061F0D"/>
    <w:rsid w:val="000637E5"/>
    <w:rsid w:val="00066BFA"/>
    <w:rsid w:val="000804FE"/>
    <w:rsid w:val="0008538D"/>
    <w:rsid w:val="00085812"/>
    <w:rsid w:val="0008668D"/>
    <w:rsid w:val="00090A6D"/>
    <w:rsid w:val="00090B75"/>
    <w:rsid w:val="00093741"/>
    <w:rsid w:val="00097390"/>
    <w:rsid w:val="000A14B1"/>
    <w:rsid w:val="000B1705"/>
    <w:rsid w:val="000B3E4B"/>
    <w:rsid w:val="000B4D8E"/>
    <w:rsid w:val="000B77E7"/>
    <w:rsid w:val="000C1C04"/>
    <w:rsid w:val="000D2FAE"/>
    <w:rsid w:val="000E2F11"/>
    <w:rsid w:val="000E4712"/>
    <w:rsid w:val="000E5081"/>
    <w:rsid w:val="000F0563"/>
    <w:rsid w:val="000F1CB0"/>
    <w:rsid w:val="000F242E"/>
    <w:rsid w:val="00103ADE"/>
    <w:rsid w:val="00105AB6"/>
    <w:rsid w:val="00116C7F"/>
    <w:rsid w:val="00117443"/>
    <w:rsid w:val="001330EE"/>
    <w:rsid w:val="00141FC1"/>
    <w:rsid w:val="00150DD2"/>
    <w:rsid w:val="00153A1F"/>
    <w:rsid w:val="0016734B"/>
    <w:rsid w:val="001864E4"/>
    <w:rsid w:val="00186E27"/>
    <w:rsid w:val="001951C7"/>
    <w:rsid w:val="001A091E"/>
    <w:rsid w:val="001A3B29"/>
    <w:rsid w:val="001A54C6"/>
    <w:rsid w:val="001B0F72"/>
    <w:rsid w:val="001B1E9B"/>
    <w:rsid w:val="001C0D60"/>
    <w:rsid w:val="001C32FF"/>
    <w:rsid w:val="001C6A80"/>
    <w:rsid w:val="001D039A"/>
    <w:rsid w:val="001D0581"/>
    <w:rsid w:val="001D4327"/>
    <w:rsid w:val="001F017C"/>
    <w:rsid w:val="001F1E79"/>
    <w:rsid w:val="00201EBD"/>
    <w:rsid w:val="00202987"/>
    <w:rsid w:val="002076E9"/>
    <w:rsid w:val="00212AD2"/>
    <w:rsid w:val="00214D39"/>
    <w:rsid w:val="002170C5"/>
    <w:rsid w:val="00224D6C"/>
    <w:rsid w:val="002261D0"/>
    <w:rsid w:val="00230C99"/>
    <w:rsid w:val="0023107B"/>
    <w:rsid w:val="00233716"/>
    <w:rsid w:val="002352A2"/>
    <w:rsid w:val="00235507"/>
    <w:rsid w:val="002422A6"/>
    <w:rsid w:val="00243409"/>
    <w:rsid w:val="0025048D"/>
    <w:rsid w:val="0025118F"/>
    <w:rsid w:val="00256AE1"/>
    <w:rsid w:val="0027002E"/>
    <w:rsid w:val="0027742F"/>
    <w:rsid w:val="00282482"/>
    <w:rsid w:val="00296E62"/>
    <w:rsid w:val="00297538"/>
    <w:rsid w:val="002A6448"/>
    <w:rsid w:val="002B4A28"/>
    <w:rsid w:val="002C185C"/>
    <w:rsid w:val="002C1A19"/>
    <w:rsid w:val="002E247A"/>
    <w:rsid w:val="002F04FD"/>
    <w:rsid w:val="002F06D9"/>
    <w:rsid w:val="002F1A1C"/>
    <w:rsid w:val="002F282C"/>
    <w:rsid w:val="002F5B77"/>
    <w:rsid w:val="002F6383"/>
    <w:rsid w:val="002F67F2"/>
    <w:rsid w:val="00301241"/>
    <w:rsid w:val="00305838"/>
    <w:rsid w:val="00306A92"/>
    <w:rsid w:val="003127C9"/>
    <w:rsid w:val="003210CB"/>
    <w:rsid w:val="00321766"/>
    <w:rsid w:val="00330944"/>
    <w:rsid w:val="00333363"/>
    <w:rsid w:val="003339F9"/>
    <w:rsid w:val="00336FF6"/>
    <w:rsid w:val="00353D2D"/>
    <w:rsid w:val="00357826"/>
    <w:rsid w:val="0036090B"/>
    <w:rsid w:val="00361A04"/>
    <w:rsid w:val="00363FCA"/>
    <w:rsid w:val="00367002"/>
    <w:rsid w:val="003729D2"/>
    <w:rsid w:val="0037533B"/>
    <w:rsid w:val="00380AFD"/>
    <w:rsid w:val="00381104"/>
    <w:rsid w:val="0039422E"/>
    <w:rsid w:val="003A5368"/>
    <w:rsid w:val="003A65A7"/>
    <w:rsid w:val="003B3777"/>
    <w:rsid w:val="003D5C15"/>
    <w:rsid w:val="003E04D0"/>
    <w:rsid w:val="00401634"/>
    <w:rsid w:val="00406382"/>
    <w:rsid w:val="00407359"/>
    <w:rsid w:val="00410DDD"/>
    <w:rsid w:val="00411AA8"/>
    <w:rsid w:val="004263F3"/>
    <w:rsid w:val="004310B5"/>
    <w:rsid w:val="0043235E"/>
    <w:rsid w:val="004408E5"/>
    <w:rsid w:val="004420D5"/>
    <w:rsid w:val="00442959"/>
    <w:rsid w:val="0044586C"/>
    <w:rsid w:val="004469F7"/>
    <w:rsid w:val="00451BDF"/>
    <w:rsid w:val="00453D20"/>
    <w:rsid w:val="00454CD4"/>
    <w:rsid w:val="004565DC"/>
    <w:rsid w:val="00461526"/>
    <w:rsid w:val="004616A4"/>
    <w:rsid w:val="004623A0"/>
    <w:rsid w:val="00471D02"/>
    <w:rsid w:val="004758CD"/>
    <w:rsid w:val="00476AA5"/>
    <w:rsid w:val="00484AE4"/>
    <w:rsid w:val="0048635D"/>
    <w:rsid w:val="00487F51"/>
    <w:rsid w:val="004941DA"/>
    <w:rsid w:val="004A21AE"/>
    <w:rsid w:val="004B1788"/>
    <w:rsid w:val="004B2C68"/>
    <w:rsid w:val="004B512A"/>
    <w:rsid w:val="004B67DE"/>
    <w:rsid w:val="004D5A36"/>
    <w:rsid w:val="004D5B9B"/>
    <w:rsid w:val="004D7168"/>
    <w:rsid w:val="004D71C1"/>
    <w:rsid w:val="004E0090"/>
    <w:rsid w:val="004E08F9"/>
    <w:rsid w:val="004E0DD6"/>
    <w:rsid w:val="004F0939"/>
    <w:rsid w:val="004F39C9"/>
    <w:rsid w:val="004F551B"/>
    <w:rsid w:val="0050247B"/>
    <w:rsid w:val="0050747D"/>
    <w:rsid w:val="005237E0"/>
    <w:rsid w:val="00526759"/>
    <w:rsid w:val="0052680A"/>
    <w:rsid w:val="0052694F"/>
    <w:rsid w:val="00537867"/>
    <w:rsid w:val="005403F1"/>
    <w:rsid w:val="00540478"/>
    <w:rsid w:val="00544F77"/>
    <w:rsid w:val="0055338E"/>
    <w:rsid w:val="005539D4"/>
    <w:rsid w:val="00561B8D"/>
    <w:rsid w:val="005624A5"/>
    <w:rsid w:val="005625E2"/>
    <w:rsid w:val="00566E4C"/>
    <w:rsid w:val="0057267D"/>
    <w:rsid w:val="00573B95"/>
    <w:rsid w:val="00577C81"/>
    <w:rsid w:val="00577D8A"/>
    <w:rsid w:val="00587C7F"/>
    <w:rsid w:val="00592764"/>
    <w:rsid w:val="00593A68"/>
    <w:rsid w:val="00594D99"/>
    <w:rsid w:val="00596347"/>
    <w:rsid w:val="005A3BCB"/>
    <w:rsid w:val="005A6ABD"/>
    <w:rsid w:val="005A6B05"/>
    <w:rsid w:val="005C7ADB"/>
    <w:rsid w:val="005E0940"/>
    <w:rsid w:val="005E3F02"/>
    <w:rsid w:val="005E4950"/>
    <w:rsid w:val="005E5C66"/>
    <w:rsid w:val="00601F74"/>
    <w:rsid w:val="00602852"/>
    <w:rsid w:val="00612383"/>
    <w:rsid w:val="00621C7F"/>
    <w:rsid w:val="006277BA"/>
    <w:rsid w:val="00632973"/>
    <w:rsid w:val="0064263E"/>
    <w:rsid w:val="00644BEB"/>
    <w:rsid w:val="00644E1C"/>
    <w:rsid w:val="006563BA"/>
    <w:rsid w:val="00667D7F"/>
    <w:rsid w:val="006714FC"/>
    <w:rsid w:val="00674A8B"/>
    <w:rsid w:val="00675A28"/>
    <w:rsid w:val="00676AFB"/>
    <w:rsid w:val="00681928"/>
    <w:rsid w:val="00682D80"/>
    <w:rsid w:val="00684E3D"/>
    <w:rsid w:val="00691468"/>
    <w:rsid w:val="00692221"/>
    <w:rsid w:val="00692ABB"/>
    <w:rsid w:val="00692F10"/>
    <w:rsid w:val="0069713C"/>
    <w:rsid w:val="00697160"/>
    <w:rsid w:val="006B0799"/>
    <w:rsid w:val="006B1016"/>
    <w:rsid w:val="006B1BD1"/>
    <w:rsid w:val="006C40CE"/>
    <w:rsid w:val="006E05AD"/>
    <w:rsid w:val="006F7CC2"/>
    <w:rsid w:val="006F7FC4"/>
    <w:rsid w:val="0070001B"/>
    <w:rsid w:val="007008B3"/>
    <w:rsid w:val="0070401A"/>
    <w:rsid w:val="00705B26"/>
    <w:rsid w:val="0070768D"/>
    <w:rsid w:val="00717E90"/>
    <w:rsid w:val="0072150B"/>
    <w:rsid w:val="00725DE7"/>
    <w:rsid w:val="007309C7"/>
    <w:rsid w:val="00730EE3"/>
    <w:rsid w:val="007349A6"/>
    <w:rsid w:val="0074028D"/>
    <w:rsid w:val="00743BAD"/>
    <w:rsid w:val="00744ECA"/>
    <w:rsid w:val="00745256"/>
    <w:rsid w:val="007478B6"/>
    <w:rsid w:val="00755A02"/>
    <w:rsid w:val="007675B4"/>
    <w:rsid w:val="00767BC2"/>
    <w:rsid w:val="00771B7B"/>
    <w:rsid w:val="00771D9A"/>
    <w:rsid w:val="00774F51"/>
    <w:rsid w:val="00782DCD"/>
    <w:rsid w:val="00787367"/>
    <w:rsid w:val="007A10D6"/>
    <w:rsid w:val="007A3653"/>
    <w:rsid w:val="007A4EA8"/>
    <w:rsid w:val="007B0A95"/>
    <w:rsid w:val="007C0053"/>
    <w:rsid w:val="007C207E"/>
    <w:rsid w:val="007C3D30"/>
    <w:rsid w:val="007D1296"/>
    <w:rsid w:val="007D5569"/>
    <w:rsid w:val="007E09C1"/>
    <w:rsid w:val="007F08AB"/>
    <w:rsid w:val="007F74A8"/>
    <w:rsid w:val="00810A04"/>
    <w:rsid w:val="00817EA9"/>
    <w:rsid w:val="00821761"/>
    <w:rsid w:val="00823867"/>
    <w:rsid w:val="00826C39"/>
    <w:rsid w:val="008322BB"/>
    <w:rsid w:val="00833B5A"/>
    <w:rsid w:val="008438A6"/>
    <w:rsid w:val="00867256"/>
    <w:rsid w:val="00892E5F"/>
    <w:rsid w:val="00893C2B"/>
    <w:rsid w:val="00895382"/>
    <w:rsid w:val="008A3997"/>
    <w:rsid w:val="008B0BAD"/>
    <w:rsid w:val="008B14F8"/>
    <w:rsid w:val="008B2143"/>
    <w:rsid w:val="008D3B15"/>
    <w:rsid w:val="008D7883"/>
    <w:rsid w:val="008E03F5"/>
    <w:rsid w:val="008E2CAB"/>
    <w:rsid w:val="008F23C7"/>
    <w:rsid w:val="008F4465"/>
    <w:rsid w:val="009043ED"/>
    <w:rsid w:val="00912291"/>
    <w:rsid w:val="009140F0"/>
    <w:rsid w:val="0091478A"/>
    <w:rsid w:val="00914B0F"/>
    <w:rsid w:val="00916B99"/>
    <w:rsid w:val="00921852"/>
    <w:rsid w:val="00922112"/>
    <w:rsid w:val="00922A5E"/>
    <w:rsid w:val="00923747"/>
    <w:rsid w:val="00935EA0"/>
    <w:rsid w:val="0093752A"/>
    <w:rsid w:val="00937597"/>
    <w:rsid w:val="009439D6"/>
    <w:rsid w:val="00943E9A"/>
    <w:rsid w:val="00950327"/>
    <w:rsid w:val="0095243F"/>
    <w:rsid w:val="00957210"/>
    <w:rsid w:val="0095772B"/>
    <w:rsid w:val="00964C6A"/>
    <w:rsid w:val="00976446"/>
    <w:rsid w:val="00982A5B"/>
    <w:rsid w:val="0098675F"/>
    <w:rsid w:val="00987933"/>
    <w:rsid w:val="009908B7"/>
    <w:rsid w:val="00997ACC"/>
    <w:rsid w:val="009A3FA9"/>
    <w:rsid w:val="009B2154"/>
    <w:rsid w:val="009B274D"/>
    <w:rsid w:val="009C387E"/>
    <w:rsid w:val="009C7628"/>
    <w:rsid w:val="009D0202"/>
    <w:rsid w:val="009D2922"/>
    <w:rsid w:val="009D4AE3"/>
    <w:rsid w:val="009E28CF"/>
    <w:rsid w:val="009F4A2B"/>
    <w:rsid w:val="009F5199"/>
    <w:rsid w:val="009F78C7"/>
    <w:rsid w:val="00A05EFC"/>
    <w:rsid w:val="00A122F3"/>
    <w:rsid w:val="00A1342C"/>
    <w:rsid w:val="00A17185"/>
    <w:rsid w:val="00A25D56"/>
    <w:rsid w:val="00A27A99"/>
    <w:rsid w:val="00A3384E"/>
    <w:rsid w:val="00A346C7"/>
    <w:rsid w:val="00A35E52"/>
    <w:rsid w:val="00A43970"/>
    <w:rsid w:val="00A45772"/>
    <w:rsid w:val="00A75E77"/>
    <w:rsid w:val="00A84247"/>
    <w:rsid w:val="00A866D8"/>
    <w:rsid w:val="00A873FD"/>
    <w:rsid w:val="00A91542"/>
    <w:rsid w:val="00A934F8"/>
    <w:rsid w:val="00A9376A"/>
    <w:rsid w:val="00A94812"/>
    <w:rsid w:val="00A9493D"/>
    <w:rsid w:val="00A952F5"/>
    <w:rsid w:val="00AA25FD"/>
    <w:rsid w:val="00AB2B7B"/>
    <w:rsid w:val="00AB2DCC"/>
    <w:rsid w:val="00AC108D"/>
    <w:rsid w:val="00AC38A1"/>
    <w:rsid w:val="00AD234A"/>
    <w:rsid w:val="00AE4333"/>
    <w:rsid w:val="00AF211A"/>
    <w:rsid w:val="00B00F70"/>
    <w:rsid w:val="00B01312"/>
    <w:rsid w:val="00B03244"/>
    <w:rsid w:val="00B05C91"/>
    <w:rsid w:val="00B104D9"/>
    <w:rsid w:val="00B13361"/>
    <w:rsid w:val="00B177E3"/>
    <w:rsid w:val="00B37284"/>
    <w:rsid w:val="00B46AA1"/>
    <w:rsid w:val="00B52E7D"/>
    <w:rsid w:val="00B54B95"/>
    <w:rsid w:val="00B54E9E"/>
    <w:rsid w:val="00B6311A"/>
    <w:rsid w:val="00B64914"/>
    <w:rsid w:val="00B66468"/>
    <w:rsid w:val="00B738DC"/>
    <w:rsid w:val="00B831EF"/>
    <w:rsid w:val="00B83712"/>
    <w:rsid w:val="00B84748"/>
    <w:rsid w:val="00B85BDF"/>
    <w:rsid w:val="00B90CA7"/>
    <w:rsid w:val="00B9107A"/>
    <w:rsid w:val="00B9634C"/>
    <w:rsid w:val="00B977B5"/>
    <w:rsid w:val="00BA365A"/>
    <w:rsid w:val="00BB37BB"/>
    <w:rsid w:val="00BC2CC3"/>
    <w:rsid w:val="00BC64E2"/>
    <w:rsid w:val="00BC7379"/>
    <w:rsid w:val="00BD7684"/>
    <w:rsid w:val="00BE70A1"/>
    <w:rsid w:val="00BF17E0"/>
    <w:rsid w:val="00BF50E2"/>
    <w:rsid w:val="00C0012F"/>
    <w:rsid w:val="00C038E9"/>
    <w:rsid w:val="00C05E74"/>
    <w:rsid w:val="00C11C00"/>
    <w:rsid w:val="00C16365"/>
    <w:rsid w:val="00C20F6A"/>
    <w:rsid w:val="00C24E21"/>
    <w:rsid w:val="00C31EC1"/>
    <w:rsid w:val="00C3671F"/>
    <w:rsid w:val="00C37C4C"/>
    <w:rsid w:val="00C444F4"/>
    <w:rsid w:val="00C52A7D"/>
    <w:rsid w:val="00C5408D"/>
    <w:rsid w:val="00C645E7"/>
    <w:rsid w:val="00C70628"/>
    <w:rsid w:val="00C71D45"/>
    <w:rsid w:val="00C72024"/>
    <w:rsid w:val="00C819F1"/>
    <w:rsid w:val="00C97A6E"/>
    <w:rsid w:val="00C97E47"/>
    <w:rsid w:val="00CA3437"/>
    <w:rsid w:val="00CB0CD7"/>
    <w:rsid w:val="00CB37D7"/>
    <w:rsid w:val="00CB66E9"/>
    <w:rsid w:val="00CC2FA5"/>
    <w:rsid w:val="00CC4135"/>
    <w:rsid w:val="00CC5948"/>
    <w:rsid w:val="00CD3680"/>
    <w:rsid w:val="00CD4DDA"/>
    <w:rsid w:val="00CD5A9E"/>
    <w:rsid w:val="00CD6111"/>
    <w:rsid w:val="00CE2342"/>
    <w:rsid w:val="00CE4F91"/>
    <w:rsid w:val="00D1127A"/>
    <w:rsid w:val="00D117A6"/>
    <w:rsid w:val="00D11FC7"/>
    <w:rsid w:val="00D12A76"/>
    <w:rsid w:val="00D12EA0"/>
    <w:rsid w:val="00D303EE"/>
    <w:rsid w:val="00D30DF4"/>
    <w:rsid w:val="00D31080"/>
    <w:rsid w:val="00D517E8"/>
    <w:rsid w:val="00D538D1"/>
    <w:rsid w:val="00D66298"/>
    <w:rsid w:val="00D66382"/>
    <w:rsid w:val="00D72C49"/>
    <w:rsid w:val="00D742A6"/>
    <w:rsid w:val="00D811F7"/>
    <w:rsid w:val="00D83F2E"/>
    <w:rsid w:val="00D84B02"/>
    <w:rsid w:val="00D85AFF"/>
    <w:rsid w:val="00D86353"/>
    <w:rsid w:val="00D9065B"/>
    <w:rsid w:val="00D9386B"/>
    <w:rsid w:val="00DA452E"/>
    <w:rsid w:val="00DA52FF"/>
    <w:rsid w:val="00DA68A9"/>
    <w:rsid w:val="00DB0959"/>
    <w:rsid w:val="00DB3E6F"/>
    <w:rsid w:val="00DC2E51"/>
    <w:rsid w:val="00DC2F45"/>
    <w:rsid w:val="00DC421E"/>
    <w:rsid w:val="00DC4F6E"/>
    <w:rsid w:val="00DC50B9"/>
    <w:rsid w:val="00DC7FEF"/>
    <w:rsid w:val="00DE4B80"/>
    <w:rsid w:val="00DE7CB5"/>
    <w:rsid w:val="00DF1EC4"/>
    <w:rsid w:val="00DF57ED"/>
    <w:rsid w:val="00E043A9"/>
    <w:rsid w:val="00E37654"/>
    <w:rsid w:val="00E44E23"/>
    <w:rsid w:val="00E4555E"/>
    <w:rsid w:val="00E60F5E"/>
    <w:rsid w:val="00E70051"/>
    <w:rsid w:val="00E72BA0"/>
    <w:rsid w:val="00E77597"/>
    <w:rsid w:val="00E832A7"/>
    <w:rsid w:val="00E84CD0"/>
    <w:rsid w:val="00E900C2"/>
    <w:rsid w:val="00E927CB"/>
    <w:rsid w:val="00EC1456"/>
    <w:rsid w:val="00EC225E"/>
    <w:rsid w:val="00EC3E6D"/>
    <w:rsid w:val="00EC6F52"/>
    <w:rsid w:val="00ED4B38"/>
    <w:rsid w:val="00EE0204"/>
    <w:rsid w:val="00EF6A57"/>
    <w:rsid w:val="00F05435"/>
    <w:rsid w:val="00F06F83"/>
    <w:rsid w:val="00F202FD"/>
    <w:rsid w:val="00F24156"/>
    <w:rsid w:val="00F25801"/>
    <w:rsid w:val="00F27D7D"/>
    <w:rsid w:val="00F301EC"/>
    <w:rsid w:val="00F30401"/>
    <w:rsid w:val="00F316FA"/>
    <w:rsid w:val="00F3669A"/>
    <w:rsid w:val="00F45B84"/>
    <w:rsid w:val="00F5203C"/>
    <w:rsid w:val="00F56F8B"/>
    <w:rsid w:val="00F61BBE"/>
    <w:rsid w:val="00F732DD"/>
    <w:rsid w:val="00F77ABE"/>
    <w:rsid w:val="00F87B71"/>
    <w:rsid w:val="00F9279A"/>
    <w:rsid w:val="00FA2637"/>
    <w:rsid w:val="00FA4D02"/>
    <w:rsid w:val="00FC009D"/>
    <w:rsid w:val="00FC12D5"/>
    <w:rsid w:val="00FC5DFB"/>
    <w:rsid w:val="00FD223C"/>
    <w:rsid w:val="00FD4B00"/>
    <w:rsid w:val="00FD5980"/>
    <w:rsid w:val="00FE1FB6"/>
    <w:rsid w:val="00FF28BE"/>
    <w:rsid w:val="00FF58DE"/>
    <w:rsid w:val="01BC3D10"/>
    <w:rsid w:val="01CA3742"/>
    <w:rsid w:val="01D145A1"/>
    <w:rsid w:val="01E6E845"/>
    <w:rsid w:val="021F477C"/>
    <w:rsid w:val="027993B8"/>
    <w:rsid w:val="027A8F1D"/>
    <w:rsid w:val="036C5593"/>
    <w:rsid w:val="037DDBA1"/>
    <w:rsid w:val="045C6413"/>
    <w:rsid w:val="04722BF6"/>
    <w:rsid w:val="04D05651"/>
    <w:rsid w:val="04D584F6"/>
    <w:rsid w:val="05723638"/>
    <w:rsid w:val="058E8BB5"/>
    <w:rsid w:val="05F83474"/>
    <w:rsid w:val="06A9ABA6"/>
    <w:rsid w:val="06B6719E"/>
    <w:rsid w:val="06C76995"/>
    <w:rsid w:val="07140181"/>
    <w:rsid w:val="075EF74E"/>
    <w:rsid w:val="075EFC94"/>
    <w:rsid w:val="07D7F4E3"/>
    <w:rsid w:val="07ED0985"/>
    <w:rsid w:val="0848ED5F"/>
    <w:rsid w:val="090C25D6"/>
    <w:rsid w:val="092312A1"/>
    <w:rsid w:val="093AA7DF"/>
    <w:rsid w:val="09598637"/>
    <w:rsid w:val="09876242"/>
    <w:rsid w:val="0A71BB4F"/>
    <w:rsid w:val="0AA1E501"/>
    <w:rsid w:val="0AD05EF9"/>
    <w:rsid w:val="0AE91950"/>
    <w:rsid w:val="0AF526F4"/>
    <w:rsid w:val="0B2E9F13"/>
    <w:rsid w:val="0BA4E828"/>
    <w:rsid w:val="0BA6EBB8"/>
    <w:rsid w:val="0C4A9B97"/>
    <w:rsid w:val="0C6C2F5A"/>
    <w:rsid w:val="0C816A52"/>
    <w:rsid w:val="0C93EDF6"/>
    <w:rsid w:val="0CFC3DEE"/>
    <w:rsid w:val="0D672185"/>
    <w:rsid w:val="0D7EF89E"/>
    <w:rsid w:val="0DFD9194"/>
    <w:rsid w:val="0E0CA856"/>
    <w:rsid w:val="0E5BCFCA"/>
    <w:rsid w:val="0E66503B"/>
    <w:rsid w:val="0E97E861"/>
    <w:rsid w:val="0EA92338"/>
    <w:rsid w:val="0EAC54FE"/>
    <w:rsid w:val="0F43FEA9"/>
    <w:rsid w:val="0F9B4AF8"/>
    <w:rsid w:val="0FDD7B69"/>
    <w:rsid w:val="10127784"/>
    <w:rsid w:val="10179075"/>
    <w:rsid w:val="1048255F"/>
    <w:rsid w:val="10CD6310"/>
    <w:rsid w:val="113AE71B"/>
    <w:rsid w:val="11813950"/>
    <w:rsid w:val="1190EBB4"/>
    <w:rsid w:val="11A586E6"/>
    <w:rsid w:val="11AE47E5"/>
    <w:rsid w:val="11B360D6"/>
    <w:rsid w:val="11E42BDC"/>
    <w:rsid w:val="12B02EB1"/>
    <w:rsid w:val="1335BA5E"/>
    <w:rsid w:val="134B0B99"/>
    <w:rsid w:val="13636BFE"/>
    <w:rsid w:val="137C945B"/>
    <w:rsid w:val="13DE3A3A"/>
    <w:rsid w:val="147C2EE6"/>
    <w:rsid w:val="150DDCE8"/>
    <w:rsid w:val="15163971"/>
    <w:rsid w:val="15D82111"/>
    <w:rsid w:val="1619E1DA"/>
    <w:rsid w:val="16BE2A56"/>
    <w:rsid w:val="1723AF08"/>
    <w:rsid w:val="174BD3E0"/>
    <w:rsid w:val="1756C4F3"/>
    <w:rsid w:val="17712C71"/>
    <w:rsid w:val="17BA819F"/>
    <w:rsid w:val="1825A24A"/>
    <w:rsid w:val="188E21E0"/>
    <w:rsid w:val="18BDD4D6"/>
    <w:rsid w:val="18F144CC"/>
    <w:rsid w:val="19C61010"/>
    <w:rsid w:val="1A2B1E1A"/>
    <w:rsid w:val="1A5F6781"/>
    <w:rsid w:val="1A753D58"/>
    <w:rsid w:val="1AC67075"/>
    <w:rsid w:val="1AD772C9"/>
    <w:rsid w:val="1B34F170"/>
    <w:rsid w:val="1B766B69"/>
    <w:rsid w:val="1BA63D24"/>
    <w:rsid w:val="1BFAC8A6"/>
    <w:rsid w:val="1C0A3E10"/>
    <w:rsid w:val="1C0F3AC2"/>
    <w:rsid w:val="1C13F103"/>
    <w:rsid w:val="1CA419B2"/>
    <w:rsid w:val="1CF9136D"/>
    <w:rsid w:val="1D6BF965"/>
    <w:rsid w:val="1D9751E6"/>
    <w:rsid w:val="1DACDE1A"/>
    <w:rsid w:val="1DE4E8DA"/>
    <w:rsid w:val="1E145AAE"/>
    <w:rsid w:val="1E154E3A"/>
    <w:rsid w:val="1E21AF5A"/>
    <w:rsid w:val="1E2C372E"/>
    <w:rsid w:val="1E9B96D1"/>
    <w:rsid w:val="1EBD17D6"/>
    <w:rsid w:val="1EF88D4E"/>
    <w:rsid w:val="1F7812A1"/>
    <w:rsid w:val="1F8CBABF"/>
    <w:rsid w:val="1F99E198"/>
    <w:rsid w:val="1FBD280A"/>
    <w:rsid w:val="1FD862ED"/>
    <w:rsid w:val="204097FE"/>
    <w:rsid w:val="20CE39C9"/>
    <w:rsid w:val="20FB63A1"/>
    <w:rsid w:val="210E51E1"/>
    <w:rsid w:val="211C899C"/>
    <w:rsid w:val="21F4B898"/>
    <w:rsid w:val="2232594F"/>
    <w:rsid w:val="22410371"/>
    <w:rsid w:val="225526D8"/>
    <w:rsid w:val="228B8B2F"/>
    <w:rsid w:val="22D1825A"/>
    <w:rsid w:val="22DC4797"/>
    <w:rsid w:val="232A8325"/>
    <w:rsid w:val="233A61D6"/>
    <w:rsid w:val="23559247"/>
    <w:rsid w:val="2383B712"/>
    <w:rsid w:val="2417B426"/>
    <w:rsid w:val="2456DBD2"/>
    <w:rsid w:val="247B8987"/>
    <w:rsid w:val="24F1B45A"/>
    <w:rsid w:val="24F98524"/>
    <w:rsid w:val="250EEA8F"/>
    <w:rsid w:val="251F833A"/>
    <w:rsid w:val="253B85B9"/>
    <w:rsid w:val="25C0D122"/>
    <w:rsid w:val="25C485EF"/>
    <w:rsid w:val="25EACC74"/>
    <w:rsid w:val="2609231C"/>
    <w:rsid w:val="26956DDF"/>
    <w:rsid w:val="26AF015E"/>
    <w:rsid w:val="271F07E6"/>
    <w:rsid w:val="271F5CC2"/>
    <w:rsid w:val="273CEB4B"/>
    <w:rsid w:val="274568D3"/>
    <w:rsid w:val="282F36E4"/>
    <w:rsid w:val="2880ED30"/>
    <w:rsid w:val="28AEBD1F"/>
    <w:rsid w:val="290A3E97"/>
    <w:rsid w:val="293026FA"/>
    <w:rsid w:val="293226C4"/>
    <w:rsid w:val="297A557E"/>
    <w:rsid w:val="29D76B1A"/>
    <w:rsid w:val="29FADCE7"/>
    <w:rsid w:val="2A3EA4E6"/>
    <w:rsid w:val="2A6038BD"/>
    <w:rsid w:val="2AD6E178"/>
    <w:rsid w:val="2BCDAFFF"/>
    <w:rsid w:val="2BED42C3"/>
    <w:rsid w:val="2C194518"/>
    <w:rsid w:val="2CFEF3DD"/>
    <w:rsid w:val="2D59E927"/>
    <w:rsid w:val="2DB77465"/>
    <w:rsid w:val="2DB9A4B1"/>
    <w:rsid w:val="2DDB82AC"/>
    <w:rsid w:val="2E069C79"/>
    <w:rsid w:val="2E2D9642"/>
    <w:rsid w:val="2E44839A"/>
    <w:rsid w:val="2E4F3F7C"/>
    <w:rsid w:val="2E56228A"/>
    <w:rsid w:val="2E6958F3"/>
    <w:rsid w:val="2ECA828B"/>
    <w:rsid w:val="2ED7B6B0"/>
    <w:rsid w:val="2F33A9E0"/>
    <w:rsid w:val="2F75A0F2"/>
    <w:rsid w:val="2F96DD05"/>
    <w:rsid w:val="2FE71611"/>
    <w:rsid w:val="305C0864"/>
    <w:rsid w:val="30A753AC"/>
    <w:rsid w:val="313A9AEC"/>
    <w:rsid w:val="319BE511"/>
    <w:rsid w:val="31F1B405"/>
    <w:rsid w:val="31F7D8C5"/>
    <w:rsid w:val="326AFE88"/>
    <w:rsid w:val="326B4AA2"/>
    <w:rsid w:val="327C3AC3"/>
    <w:rsid w:val="32F9B1BF"/>
    <w:rsid w:val="33358C38"/>
    <w:rsid w:val="33652503"/>
    <w:rsid w:val="33895A9E"/>
    <w:rsid w:val="3399D8A7"/>
    <w:rsid w:val="33F066B1"/>
    <w:rsid w:val="34154B52"/>
    <w:rsid w:val="342447B2"/>
    <w:rsid w:val="34F8EB22"/>
    <w:rsid w:val="350CDDFE"/>
    <w:rsid w:val="3581578D"/>
    <w:rsid w:val="36C6074C"/>
    <w:rsid w:val="37CD7A93"/>
    <w:rsid w:val="3857A4DF"/>
    <w:rsid w:val="38B95000"/>
    <w:rsid w:val="39367F8A"/>
    <w:rsid w:val="393DBF4B"/>
    <w:rsid w:val="39402CDB"/>
    <w:rsid w:val="394FCAE6"/>
    <w:rsid w:val="396592C9"/>
    <w:rsid w:val="39DBE3A9"/>
    <w:rsid w:val="39EB1FF1"/>
    <w:rsid w:val="3AC8DB7A"/>
    <w:rsid w:val="3BAEAA4C"/>
    <w:rsid w:val="3BED3897"/>
    <w:rsid w:val="3C657BAA"/>
    <w:rsid w:val="3C8C593E"/>
    <w:rsid w:val="3C9D338B"/>
    <w:rsid w:val="3CCE318B"/>
    <w:rsid w:val="3DAAD9D6"/>
    <w:rsid w:val="3DB99338"/>
    <w:rsid w:val="3DC33EFB"/>
    <w:rsid w:val="3E0F0142"/>
    <w:rsid w:val="3E3C6466"/>
    <w:rsid w:val="3E850606"/>
    <w:rsid w:val="3F39254C"/>
    <w:rsid w:val="3F548B74"/>
    <w:rsid w:val="3F741E38"/>
    <w:rsid w:val="3F77E3F1"/>
    <w:rsid w:val="4042153E"/>
    <w:rsid w:val="405A6175"/>
    <w:rsid w:val="40A44D82"/>
    <w:rsid w:val="40E8330E"/>
    <w:rsid w:val="41176C7D"/>
    <w:rsid w:val="413C83EF"/>
    <w:rsid w:val="413EDDD3"/>
    <w:rsid w:val="41576D72"/>
    <w:rsid w:val="41AE0A8F"/>
    <w:rsid w:val="42759323"/>
    <w:rsid w:val="428B7F88"/>
    <w:rsid w:val="42DC2D3E"/>
    <w:rsid w:val="42DE2BF7"/>
    <w:rsid w:val="42E54BFA"/>
    <w:rsid w:val="4378C180"/>
    <w:rsid w:val="439EBB11"/>
    <w:rsid w:val="43CA1E0A"/>
    <w:rsid w:val="43F5FE64"/>
    <w:rsid w:val="442550D5"/>
    <w:rsid w:val="446A08D0"/>
    <w:rsid w:val="4479FC58"/>
    <w:rsid w:val="44B81354"/>
    <w:rsid w:val="44BCB974"/>
    <w:rsid w:val="452DD298"/>
    <w:rsid w:val="46C9A2F9"/>
    <w:rsid w:val="47887260"/>
    <w:rsid w:val="47B19D1A"/>
    <w:rsid w:val="47C8FB7C"/>
    <w:rsid w:val="47FE6B68"/>
    <w:rsid w:val="480A93AA"/>
    <w:rsid w:val="492928DE"/>
    <w:rsid w:val="495A01FD"/>
    <w:rsid w:val="499BBD98"/>
    <w:rsid w:val="4ADBDE51"/>
    <w:rsid w:val="4AE93DDC"/>
    <w:rsid w:val="4AF12B62"/>
    <w:rsid w:val="4B39CD94"/>
    <w:rsid w:val="4B79EA50"/>
    <w:rsid w:val="4BC3D872"/>
    <w:rsid w:val="4BE900F6"/>
    <w:rsid w:val="4C850E3D"/>
    <w:rsid w:val="4C914231"/>
    <w:rsid w:val="4CA57CF8"/>
    <w:rsid w:val="4D214263"/>
    <w:rsid w:val="4D25B7D4"/>
    <w:rsid w:val="4D360133"/>
    <w:rsid w:val="4DFC644B"/>
    <w:rsid w:val="4E28CC24"/>
    <w:rsid w:val="4E80DB82"/>
    <w:rsid w:val="4E9EBBA9"/>
    <w:rsid w:val="4EB81CE1"/>
    <w:rsid w:val="4EC7D0CB"/>
    <w:rsid w:val="4ED1D194"/>
    <w:rsid w:val="4F2D22C6"/>
    <w:rsid w:val="4F2D7A77"/>
    <w:rsid w:val="4FC8E2F3"/>
    <w:rsid w:val="5069367D"/>
    <w:rsid w:val="50BC7F05"/>
    <w:rsid w:val="51606CE6"/>
    <w:rsid w:val="5164B354"/>
    <w:rsid w:val="51911934"/>
    <w:rsid w:val="51FDF9DF"/>
    <w:rsid w:val="5244686F"/>
    <w:rsid w:val="52D8EDA0"/>
    <w:rsid w:val="546C072D"/>
    <w:rsid w:val="547FA81E"/>
    <w:rsid w:val="548ADC25"/>
    <w:rsid w:val="54AACC3C"/>
    <w:rsid w:val="5511465D"/>
    <w:rsid w:val="55791DD8"/>
    <w:rsid w:val="55A09A6A"/>
    <w:rsid w:val="55B3B8BB"/>
    <w:rsid w:val="56382477"/>
    <w:rsid w:val="58D0A492"/>
    <w:rsid w:val="59569CDC"/>
    <w:rsid w:val="597E3D5F"/>
    <w:rsid w:val="5A08ABF4"/>
    <w:rsid w:val="5A2E3853"/>
    <w:rsid w:val="5A3B5424"/>
    <w:rsid w:val="5ACC8A1C"/>
    <w:rsid w:val="5AD8D9BE"/>
    <w:rsid w:val="5AF2021B"/>
    <w:rsid w:val="5B074F2C"/>
    <w:rsid w:val="5B426BFB"/>
    <w:rsid w:val="5BD72485"/>
    <w:rsid w:val="5BD9578F"/>
    <w:rsid w:val="5C0BA5CE"/>
    <w:rsid w:val="5C67DF1E"/>
    <w:rsid w:val="5CCAB948"/>
    <w:rsid w:val="5CD4FAA4"/>
    <w:rsid w:val="5D2C98F2"/>
    <w:rsid w:val="5D32FCA0"/>
    <w:rsid w:val="5D79D852"/>
    <w:rsid w:val="5DB1F341"/>
    <w:rsid w:val="5DFF144E"/>
    <w:rsid w:val="5E5769F3"/>
    <w:rsid w:val="5EBCCCF9"/>
    <w:rsid w:val="5ECC1BC9"/>
    <w:rsid w:val="5F402D46"/>
    <w:rsid w:val="603778C2"/>
    <w:rsid w:val="6053587B"/>
    <w:rsid w:val="605F06F5"/>
    <w:rsid w:val="60A27CC7"/>
    <w:rsid w:val="60FF2F90"/>
    <w:rsid w:val="6146AAE6"/>
    <w:rsid w:val="6160A0B9"/>
    <w:rsid w:val="6189EC1D"/>
    <w:rsid w:val="61ADF4FE"/>
    <w:rsid w:val="61DB455E"/>
    <w:rsid w:val="61F46DBB"/>
    <w:rsid w:val="62394A38"/>
    <w:rsid w:val="632F6B84"/>
    <w:rsid w:val="6334D4D6"/>
    <w:rsid w:val="634AFAE5"/>
    <w:rsid w:val="63616A82"/>
    <w:rsid w:val="645636DD"/>
    <w:rsid w:val="64E871DE"/>
    <w:rsid w:val="65AF1106"/>
    <w:rsid w:val="6612872F"/>
    <w:rsid w:val="6671C9BE"/>
    <w:rsid w:val="6681ED4C"/>
    <w:rsid w:val="66AEB681"/>
    <w:rsid w:val="6719D72C"/>
    <w:rsid w:val="675EB175"/>
    <w:rsid w:val="6783D79C"/>
    <w:rsid w:val="67AB02C2"/>
    <w:rsid w:val="67B088E6"/>
    <w:rsid w:val="67D08523"/>
    <w:rsid w:val="689FDD4C"/>
    <w:rsid w:val="68B30EE6"/>
    <w:rsid w:val="69A17CFA"/>
    <w:rsid w:val="6AAA0F79"/>
    <w:rsid w:val="6B012A4B"/>
    <w:rsid w:val="6B3D4D5B"/>
    <w:rsid w:val="6B60EB7E"/>
    <w:rsid w:val="6BF27EF2"/>
    <w:rsid w:val="6C0D2715"/>
    <w:rsid w:val="6C2656A4"/>
    <w:rsid w:val="6CFCBBDF"/>
    <w:rsid w:val="6D3BAC49"/>
    <w:rsid w:val="6D52DD26"/>
    <w:rsid w:val="6D7AB590"/>
    <w:rsid w:val="6D8125E4"/>
    <w:rsid w:val="6D93DDED"/>
    <w:rsid w:val="6DFC0FBB"/>
    <w:rsid w:val="6E0D34A1"/>
    <w:rsid w:val="6E0D9641"/>
    <w:rsid w:val="6E0F99D1"/>
    <w:rsid w:val="6E8A8560"/>
    <w:rsid w:val="6EB15CEC"/>
    <w:rsid w:val="6ED1CD3F"/>
    <w:rsid w:val="6F046054"/>
    <w:rsid w:val="6F2FAE4E"/>
    <w:rsid w:val="6FE0FC6A"/>
    <w:rsid w:val="7010BE7E"/>
    <w:rsid w:val="703491A6"/>
    <w:rsid w:val="70AC302F"/>
    <w:rsid w:val="70CAF70B"/>
    <w:rsid w:val="7156F04A"/>
    <w:rsid w:val="71843A1E"/>
    <w:rsid w:val="71BE10FA"/>
    <w:rsid w:val="71F27EB7"/>
    <w:rsid w:val="71FEC9F4"/>
    <w:rsid w:val="72090C0D"/>
    <w:rsid w:val="726B957E"/>
    <w:rsid w:val="72D9B3A6"/>
    <w:rsid w:val="72FF65C7"/>
    <w:rsid w:val="733BB3D3"/>
    <w:rsid w:val="7353F355"/>
    <w:rsid w:val="73684538"/>
    <w:rsid w:val="737206A2"/>
    <w:rsid w:val="73A05EBC"/>
    <w:rsid w:val="73DF067C"/>
    <w:rsid w:val="7406FABD"/>
    <w:rsid w:val="746D0DD4"/>
    <w:rsid w:val="74782F8D"/>
    <w:rsid w:val="748B3AD1"/>
    <w:rsid w:val="749CDB4D"/>
    <w:rsid w:val="74E32775"/>
    <w:rsid w:val="7518BFF1"/>
    <w:rsid w:val="75339865"/>
    <w:rsid w:val="756BAECC"/>
    <w:rsid w:val="757AD6DD"/>
    <w:rsid w:val="757C5FDC"/>
    <w:rsid w:val="76399DB5"/>
    <w:rsid w:val="766EC52B"/>
    <w:rsid w:val="76A34674"/>
    <w:rsid w:val="76AB33FA"/>
    <w:rsid w:val="76DEEF5B"/>
    <w:rsid w:val="76DF93C2"/>
    <w:rsid w:val="76F4FDEB"/>
    <w:rsid w:val="773AC033"/>
    <w:rsid w:val="773F06A1"/>
    <w:rsid w:val="775BACE2"/>
    <w:rsid w:val="78836B8A"/>
    <w:rsid w:val="79BA5C63"/>
    <w:rsid w:val="7A1F3BEB"/>
    <w:rsid w:val="7A31ADB3"/>
    <w:rsid w:val="7A5D13E4"/>
    <w:rsid w:val="7A759232"/>
    <w:rsid w:val="7ADDF300"/>
    <w:rsid w:val="7B42364E"/>
    <w:rsid w:val="7B537125"/>
    <w:rsid w:val="7B7764ED"/>
    <w:rsid w:val="7BD080C5"/>
    <w:rsid w:val="7BF58F5E"/>
    <w:rsid w:val="7C0B2662"/>
    <w:rsid w:val="7C7417A8"/>
    <w:rsid w:val="7CE8AFCE"/>
    <w:rsid w:val="7CEF4186"/>
    <w:rsid w:val="7D3129BE"/>
    <w:rsid w:val="7D6CC065"/>
    <w:rsid w:val="7D85E8C2"/>
    <w:rsid w:val="7E79D710"/>
    <w:rsid w:val="7F21B923"/>
    <w:rsid w:val="7F668E12"/>
    <w:rsid w:val="7F79A68F"/>
    <w:rsid w:val="7F88F2EF"/>
    <w:rsid w:val="7FE06D3B"/>
    <w:rsid w:val="7FFF2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C10A43"/>
  <w15:docId w15:val="{A28EDD68-9D76-49A5-9F48-C921A8FA1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2"/>
      <w:lang w:val="en-AU"/>
    </w:rPr>
  </w:style>
  <w:style w:type="paragraph" w:styleId="Heading1">
    <w:name w:val="heading 1"/>
    <w:basedOn w:val="Normal"/>
    <w:next w:val="Normal"/>
    <w:qFormat/>
    <w:pPr>
      <w:keepNext/>
      <w:numPr>
        <w:numId w:val="9"/>
      </w:numPr>
      <w:outlineLvl w:val="0"/>
    </w:pPr>
    <w:rPr>
      <w:b/>
      <w:kern w:val="28"/>
      <w:sz w:val="28"/>
    </w:rPr>
  </w:style>
  <w:style w:type="paragraph" w:styleId="Heading2">
    <w:name w:val="heading 2"/>
    <w:basedOn w:val="Normal"/>
    <w:next w:val="Normal"/>
    <w:qFormat/>
    <w:pPr>
      <w:keepNext/>
      <w:numPr>
        <w:ilvl w:val="1"/>
        <w:numId w:val="9"/>
      </w:numPr>
      <w:outlineLvl w:val="1"/>
    </w:pPr>
    <w:rPr>
      <w:b/>
      <w:sz w:val="24"/>
    </w:rPr>
  </w:style>
  <w:style w:type="paragraph" w:styleId="Heading3">
    <w:name w:val="heading 3"/>
    <w:basedOn w:val="Normal"/>
    <w:next w:val="Normal"/>
    <w:qFormat/>
    <w:pPr>
      <w:keepNext/>
      <w:numPr>
        <w:ilvl w:val="2"/>
        <w:numId w:val="9"/>
      </w:numPr>
      <w:outlineLvl w:val="2"/>
    </w:pPr>
    <w:rPr>
      <w:rFonts w:ascii="Times New Roman" w:hAnsi="Times New Roman"/>
      <w:b/>
      <w:sz w:val="24"/>
    </w:rPr>
  </w:style>
  <w:style w:type="paragraph" w:styleId="Heading4">
    <w:name w:val="heading 4"/>
    <w:basedOn w:val="Normal"/>
    <w:next w:val="Normal"/>
    <w:qFormat/>
    <w:pPr>
      <w:keepNext/>
      <w:numPr>
        <w:ilvl w:val="3"/>
        <w:numId w:val="9"/>
      </w:numPr>
      <w:outlineLvl w:val="3"/>
    </w:pPr>
    <w:rPr>
      <w:rFonts w:ascii="Times New Roman" w:hAnsi="Times New Roman"/>
      <w:b/>
      <w:i/>
      <w:sz w:val="24"/>
    </w:rPr>
  </w:style>
  <w:style w:type="paragraph" w:styleId="Heading5">
    <w:name w:val="heading 5"/>
    <w:basedOn w:val="Normal"/>
    <w:next w:val="Normal"/>
    <w:qFormat/>
    <w:pPr>
      <w:numPr>
        <w:ilvl w:val="4"/>
        <w:numId w:val="9"/>
      </w:numPr>
      <w:spacing w:before="240" w:after="60"/>
      <w:outlineLvl w:val="4"/>
    </w:pPr>
  </w:style>
  <w:style w:type="paragraph" w:styleId="Heading6">
    <w:name w:val="heading 6"/>
    <w:basedOn w:val="Normal"/>
    <w:next w:val="Normal"/>
    <w:qFormat/>
    <w:pPr>
      <w:numPr>
        <w:ilvl w:val="5"/>
        <w:numId w:val="9"/>
      </w:numPr>
      <w:spacing w:before="240" w:after="60"/>
      <w:outlineLvl w:val="5"/>
    </w:pPr>
    <w:rPr>
      <w:i/>
    </w:rPr>
  </w:style>
  <w:style w:type="paragraph" w:styleId="Heading7">
    <w:name w:val="heading 7"/>
    <w:basedOn w:val="Normal"/>
    <w:next w:val="Normal"/>
    <w:qFormat/>
    <w:pPr>
      <w:numPr>
        <w:ilvl w:val="6"/>
        <w:numId w:val="9"/>
      </w:numPr>
      <w:spacing w:before="240" w:after="60"/>
      <w:outlineLvl w:val="6"/>
    </w:pPr>
    <w:rPr>
      <w:sz w:val="20"/>
    </w:rPr>
  </w:style>
  <w:style w:type="paragraph" w:styleId="Heading8">
    <w:name w:val="heading 8"/>
    <w:basedOn w:val="Normal"/>
    <w:next w:val="Normal"/>
    <w:qFormat/>
    <w:pPr>
      <w:numPr>
        <w:ilvl w:val="7"/>
        <w:numId w:val="9"/>
      </w:numPr>
      <w:spacing w:before="240" w:after="60"/>
      <w:outlineLvl w:val="7"/>
    </w:pPr>
    <w:rPr>
      <w:i/>
      <w:sz w:val="20"/>
    </w:rPr>
  </w:style>
  <w:style w:type="paragraph" w:styleId="Heading9">
    <w:name w:val="heading 9"/>
    <w:basedOn w:val="Normal"/>
    <w:next w:val="Normal"/>
    <w:qFormat/>
    <w:pPr>
      <w:numPr>
        <w:ilvl w:val="8"/>
        <w:numId w:val="9"/>
      </w:num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153"/>
        <w:tab w:val="right" w:pos="8306"/>
      </w:tabs>
    </w:pPr>
  </w:style>
  <w:style w:type="paragraph" w:styleId="Footer">
    <w:name w:val="footer"/>
    <w:basedOn w:val="Normal"/>
    <w:link w:val="FooterChar"/>
    <w:pPr>
      <w:tabs>
        <w:tab w:val="center" w:pos="4153"/>
        <w:tab w:val="right" w:pos="8306"/>
      </w:tabs>
    </w:pPr>
  </w:style>
  <w:style w:type="paragraph" w:styleId="TOC1">
    <w:name w:val="toc 1"/>
    <w:basedOn w:val="Normal"/>
    <w:next w:val="Normal"/>
    <w:uiPriority w:val="39"/>
    <w:pPr>
      <w:tabs>
        <w:tab w:val="right" w:leader="dot" w:pos="9639"/>
      </w:tabs>
    </w:pPr>
  </w:style>
  <w:style w:type="paragraph" w:styleId="TOC2">
    <w:name w:val="toc 2"/>
    <w:basedOn w:val="Normal"/>
    <w:next w:val="Normal"/>
    <w:uiPriority w:val="39"/>
    <w:pPr>
      <w:tabs>
        <w:tab w:val="right" w:leader="dot" w:pos="9639"/>
      </w:tabs>
      <w:ind w:left="220"/>
    </w:pPr>
  </w:style>
  <w:style w:type="paragraph" w:styleId="TOC3">
    <w:name w:val="toc 3"/>
    <w:basedOn w:val="Normal"/>
    <w:next w:val="Normal"/>
    <w:uiPriority w:val="39"/>
    <w:pPr>
      <w:tabs>
        <w:tab w:val="right" w:leader="dot" w:pos="9639"/>
      </w:tabs>
      <w:ind w:left="440"/>
    </w:pPr>
  </w:style>
  <w:style w:type="paragraph" w:styleId="TOC4">
    <w:name w:val="toc 4"/>
    <w:basedOn w:val="Normal"/>
    <w:next w:val="Normal"/>
    <w:uiPriority w:val="39"/>
    <w:pPr>
      <w:tabs>
        <w:tab w:val="right" w:leader="dot" w:pos="9639"/>
      </w:tabs>
      <w:ind w:left="660"/>
    </w:pPr>
  </w:style>
  <w:style w:type="paragraph" w:styleId="TOC5">
    <w:name w:val="toc 5"/>
    <w:basedOn w:val="Normal"/>
    <w:next w:val="Normal"/>
    <w:semiHidden/>
    <w:pPr>
      <w:tabs>
        <w:tab w:val="right" w:leader="dot" w:pos="9639"/>
      </w:tabs>
      <w:ind w:left="880"/>
    </w:pPr>
  </w:style>
  <w:style w:type="paragraph" w:styleId="TOC6">
    <w:name w:val="toc 6"/>
    <w:basedOn w:val="Normal"/>
    <w:next w:val="Normal"/>
    <w:semiHidden/>
    <w:pPr>
      <w:tabs>
        <w:tab w:val="right" w:leader="dot" w:pos="9639"/>
      </w:tabs>
      <w:ind w:left="1100"/>
    </w:pPr>
  </w:style>
  <w:style w:type="paragraph" w:styleId="TOC7">
    <w:name w:val="toc 7"/>
    <w:basedOn w:val="Normal"/>
    <w:next w:val="Normal"/>
    <w:semiHidden/>
    <w:pPr>
      <w:tabs>
        <w:tab w:val="right" w:leader="dot" w:pos="9639"/>
      </w:tabs>
      <w:ind w:left="1320"/>
    </w:pPr>
  </w:style>
  <w:style w:type="paragraph" w:styleId="TOC8">
    <w:name w:val="toc 8"/>
    <w:basedOn w:val="Normal"/>
    <w:next w:val="Normal"/>
    <w:semiHidden/>
    <w:pPr>
      <w:tabs>
        <w:tab w:val="right" w:leader="dot" w:pos="9639"/>
      </w:tabs>
      <w:ind w:left="1540"/>
    </w:pPr>
  </w:style>
  <w:style w:type="paragraph" w:styleId="TOC9">
    <w:name w:val="toc 9"/>
    <w:basedOn w:val="Normal"/>
    <w:next w:val="Normal"/>
    <w:semiHidden/>
    <w:pPr>
      <w:tabs>
        <w:tab w:val="right" w:leader="dot" w:pos="9639"/>
      </w:tabs>
      <w:ind w:left="1760"/>
    </w:pPr>
  </w:style>
  <w:style w:type="paragraph" w:styleId="BodyText">
    <w:name w:val="Body Text"/>
    <w:basedOn w:val="Normal"/>
    <w:link w:val="BodyTextChar"/>
    <w:pPr>
      <w:jc w:val="both"/>
    </w:pPr>
  </w:style>
  <w:style w:type="character" w:styleId="PageNumber">
    <w:name w:val="page number"/>
    <w:rPr>
      <w:sz w:val="16"/>
    </w:rPr>
  </w:style>
  <w:style w:type="paragraph" w:customStyle="1" w:styleId="Instruction">
    <w:name w:val="Instruction"/>
    <w:basedOn w:val="Normal"/>
    <w:pPr>
      <w:tabs>
        <w:tab w:val="left" w:pos="851"/>
      </w:tabs>
    </w:pPr>
    <w:rPr>
      <w:i/>
      <w:color w:val="008080"/>
      <w:sz w:val="20"/>
    </w:rPr>
  </w:style>
  <w:style w:type="paragraph" w:customStyle="1" w:styleId="DescriptiveText">
    <w:name w:val="Descriptive Text"/>
    <w:basedOn w:val="Instruction"/>
    <w:pPr>
      <w:spacing w:after="120"/>
      <w:ind w:left="1418"/>
    </w:pPr>
    <w:rPr>
      <w:i w:val="0"/>
      <w:color w:val="000000"/>
    </w:rPr>
  </w:style>
  <w:style w:type="paragraph" w:styleId="DocumentMap">
    <w:name w:val="Document Map"/>
    <w:basedOn w:val="Normal"/>
    <w:semiHidden/>
    <w:pPr>
      <w:shd w:val="clear" w:color="auto" w:fill="000080"/>
    </w:pPr>
    <w:rPr>
      <w:rFonts w:ascii="Tahoma" w:hAnsi="Tahoma"/>
    </w:rPr>
  </w:style>
  <w:style w:type="paragraph" w:customStyle="1" w:styleId="BlockLabel">
    <w:name w:val="Block Label"/>
    <w:basedOn w:val="Normal"/>
    <w:next w:val="Normal"/>
    <w:rPr>
      <w:rFonts w:ascii="Times" w:hAnsi="Times"/>
      <w:b/>
      <w:lang w:val="en-US"/>
    </w:rPr>
  </w:style>
  <w:style w:type="paragraph" w:customStyle="1" w:styleId="MapTitle">
    <w:name w:val="Map Title"/>
    <w:basedOn w:val="Normal"/>
    <w:next w:val="Normal"/>
    <w:pPr>
      <w:spacing w:after="240"/>
    </w:pPr>
    <w:rPr>
      <w:rFonts w:ascii="Helvetica" w:hAnsi="Helvetica"/>
      <w:b/>
      <w:sz w:val="32"/>
      <w:lang w:val="en-US"/>
    </w:rPr>
  </w:style>
  <w:style w:type="paragraph" w:styleId="BlockText">
    <w:name w:val="Block Text"/>
    <w:basedOn w:val="Normal"/>
    <w:rPr>
      <w:rFonts w:ascii="Times" w:hAnsi="Times"/>
      <w:sz w:val="24"/>
      <w:lang w:val="en-US"/>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BodyText2">
    <w:name w:val="Body Text 2"/>
    <w:basedOn w:val="Normal"/>
    <w:rPr>
      <w:i/>
      <w:sz w:val="20"/>
    </w:rPr>
  </w:style>
  <w:style w:type="paragraph" w:styleId="BodyText3">
    <w:name w:val="Body Text 3"/>
    <w:basedOn w:val="Normal"/>
    <w:rPr>
      <w:sz w:val="20"/>
    </w:rPr>
  </w:style>
  <w:style w:type="paragraph" w:styleId="BodyTextIndent">
    <w:name w:val="Body Text Indent"/>
    <w:basedOn w:val="Normal"/>
    <w:pPr>
      <w:ind w:left="360"/>
    </w:pPr>
    <w:rPr>
      <w:sz w:val="20"/>
    </w:rPr>
  </w:style>
  <w:style w:type="paragraph" w:customStyle="1" w:styleId="Char1CharCharCharCharCharCharCharChar1Char">
    <w:name w:val="Char1 Char Char Char Char Char Char Char Char1 Char"/>
    <w:basedOn w:val="Normal"/>
    <w:next w:val="Heading1"/>
    <w:rsid w:val="00667D7F"/>
    <w:pPr>
      <w:spacing w:after="160" w:line="240" w:lineRule="exact"/>
    </w:pPr>
    <w:rPr>
      <w:rFonts w:eastAsia="Arial" w:cs="Arial"/>
      <w:szCs w:val="24"/>
      <w:lang w:val="en-US"/>
    </w:rPr>
  </w:style>
  <w:style w:type="character" w:customStyle="1" w:styleId="BodyTextChar">
    <w:name w:val="Body Text Char"/>
    <w:link w:val="BodyText"/>
    <w:rsid w:val="00667D7F"/>
    <w:rPr>
      <w:rFonts w:ascii="Arial" w:hAnsi="Arial"/>
      <w:sz w:val="22"/>
      <w:lang w:val="en-AU"/>
    </w:rPr>
  </w:style>
  <w:style w:type="paragraph" w:customStyle="1" w:styleId="Titlechklst">
    <w:name w:val="Title_chklst"/>
    <w:basedOn w:val="Normal"/>
    <w:rsid w:val="00667D7F"/>
    <w:pPr>
      <w:jc w:val="center"/>
    </w:pPr>
    <w:rPr>
      <w:rFonts w:ascii="Times New Roman" w:eastAsia="MS Mincho" w:hAnsi="Times New Roman"/>
      <w:b/>
      <w:caps/>
      <w:sz w:val="28"/>
      <w:szCs w:val="24"/>
      <w:lang w:val="en-US"/>
    </w:rPr>
  </w:style>
  <w:style w:type="paragraph" w:customStyle="1" w:styleId="HEAD5">
    <w:name w:val="HEAD5"/>
    <w:basedOn w:val="Normal"/>
    <w:rsid w:val="00667D7F"/>
    <w:pPr>
      <w:tabs>
        <w:tab w:val="left" w:pos="-720"/>
      </w:tabs>
      <w:suppressAutoHyphens/>
      <w:jc w:val="both"/>
    </w:pPr>
    <w:rPr>
      <w:rFonts w:ascii="Palatino" w:eastAsia="MS Mincho" w:hAnsi="Palatino"/>
      <w:b/>
      <w:spacing w:val="-3"/>
      <w:sz w:val="24"/>
      <w:lang w:val="en-GB"/>
    </w:rPr>
  </w:style>
  <w:style w:type="paragraph" w:styleId="Title">
    <w:name w:val="Title"/>
    <w:basedOn w:val="Normal"/>
    <w:link w:val="TitleChar"/>
    <w:qFormat/>
    <w:rsid w:val="004420D5"/>
    <w:pPr>
      <w:jc w:val="center"/>
    </w:pPr>
    <w:rPr>
      <w:rFonts w:ascii="Times New Roman" w:hAnsi="Times New Roman"/>
      <w:b/>
      <w:sz w:val="28"/>
      <w:lang w:val="en-US"/>
    </w:rPr>
  </w:style>
  <w:style w:type="character" w:customStyle="1" w:styleId="TitleChar">
    <w:name w:val="Title Char"/>
    <w:link w:val="Title"/>
    <w:rsid w:val="004420D5"/>
    <w:rPr>
      <w:b/>
      <w:sz w:val="28"/>
    </w:rPr>
  </w:style>
  <w:style w:type="character" w:customStyle="1" w:styleId="HeaderChar">
    <w:name w:val="Header Char"/>
    <w:basedOn w:val="DefaultParagraphFont"/>
    <w:link w:val="Header"/>
    <w:uiPriority w:val="99"/>
    <w:rsid w:val="00DC2F45"/>
    <w:rPr>
      <w:rFonts w:ascii="Arial" w:hAnsi="Arial"/>
      <w:sz w:val="22"/>
      <w:lang w:val="en-AU"/>
    </w:rPr>
  </w:style>
  <w:style w:type="paragraph" w:styleId="BalloonText">
    <w:name w:val="Balloon Text"/>
    <w:basedOn w:val="Normal"/>
    <w:link w:val="BalloonTextChar"/>
    <w:rsid w:val="00DC2F45"/>
    <w:rPr>
      <w:rFonts w:ascii="Tahoma" w:hAnsi="Tahoma" w:cs="Tahoma"/>
      <w:sz w:val="16"/>
      <w:szCs w:val="16"/>
    </w:rPr>
  </w:style>
  <w:style w:type="character" w:customStyle="1" w:styleId="BalloonTextChar">
    <w:name w:val="Balloon Text Char"/>
    <w:basedOn w:val="DefaultParagraphFont"/>
    <w:link w:val="BalloonText"/>
    <w:rsid w:val="00DC2F45"/>
    <w:rPr>
      <w:rFonts w:ascii="Tahoma" w:hAnsi="Tahoma" w:cs="Tahoma"/>
      <w:sz w:val="16"/>
      <w:szCs w:val="16"/>
      <w:lang w:val="en-AU"/>
    </w:rPr>
  </w:style>
  <w:style w:type="table" w:styleId="TableGrid">
    <w:name w:val="Table Grid"/>
    <w:basedOn w:val="TableNormal"/>
    <w:rsid w:val="00D112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71D02"/>
    <w:pPr>
      <w:ind w:left="720"/>
      <w:contextualSpacing/>
    </w:pPr>
  </w:style>
  <w:style w:type="character" w:styleId="CommentReference">
    <w:name w:val="annotation reference"/>
    <w:basedOn w:val="DefaultParagraphFont"/>
    <w:semiHidden/>
    <w:unhideWhenUsed/>
    <w:rsid w:val="00B54E9E"/>
    <w:rPr>
      <w:sz w:val="16"/>
      <w:szCs w:val="16"/>
    </w:rPr>
  </w:style>
  <w:style w:type="paragraph" w:styleId="CommentText">
    <w:name w:val="annotation text"/>
    <w:basedOn w:val="Normal"/>
    <w:link w:val="CommentTextChar"/>
    <w:semiHidden/>
    <w:unhideWhenUsed/>
    <w:rsid w:val="00B54E9E"/>
    <w:rPr>
      <w:sz w:val="20"/>
    </w:rPr>
  </w:style>
  <w:style w:type="character" w:customStyle="1" w:styleId="CommentTextChar">
    <w:name w:val="Comment Text Char"/>
    <w:basedOn w:val="DefaultParagraphFont"/>
    <w:link w:val="CommentText"/>
    <w:semiHidden/>
    <w:rsid w:val="00B54E9E"/>
    <w:rPr>
      <w:rFonts w:ascii="Arial" w:hAnsi="Arial"/>
      <w:lang w:val="en-AU"/>
    </w:rPr>
  </w:style>
  <w:style w:type="paragraph" w:styleId="CommentSubject">
    <w:name w:val="annotation subject"/>
    <w:basedOn w:val="CommentText"/>
    <w:next w:val="CommentText"/>
    <w:link w:val="CommentSubjectChar"/>
    <w:semiHidden/>
    <w:unhideWhenUsed/>
    <w:rsid w:val="00B54E9E"/>
    <w:rPr>
      <w:b/>
      <w:bCs/>
    </w:rPr>
  </w:style>
  <w:style w:type="character" w:customStyle="1" w:styleId="CommentSubjectChar">
    <w:name w:val="Comment Subject Char"/>
    <w:basedOn w:val="CommentTextChar"/>
    <w:link w:val="CommentSubject"/>
    <w:semiHidden/>
    <w:rsid w:val="00B54E9E"/>
    <w:rPr>
      <w:rFonts w:ascii="Arial" w:hAnsi="Arial"/>
      <w:b/>
      <w:bCs/>
      <w:lang w:val="en-AU"/>
    </w:rPr>
  </w:style>
  <w:style w:type="character" w:customStyle="1" w:styleId="FooterChar">
    <w:name w:val="Footer Char"/>
    <w:basedOn w:val="DefaultParagraphFont"/>
    <w:link w:val="Footer"/>
    <w:rsid w:val="00B54E9E"/>
    <w:rPr>
      <w:rFonts w:ascii="Arial" w:hAnsi="Arial"/>
      <w:sz w:val="22"/>
      <w:lang w:val="en-AU"/>
    </w:rPr>
  </w:style>
  <w:style w:type="paragraph" w:customStyle="1" w:styleId="TabelleTitel">
    <w:name w:val="Tabelle_Titel"/>
    <w:basedOn w:val="Normal"/>
    <w:rsid w:val="00B177E3"/>
    <w:pPr>
      <w:spacing w:before="40" w:after="40"/>
      <w:ind w:left="28"/>
    </w:pPr>
    <w:rPr>
      <w:rFonts w:eastAsia="SimSun"/>
      <w:b/>
      <w:sz w:val="18"/>
      <w:lang w:val="en-US" w:eastAsia="de-CH"/>
    </w:rPr>
  </w:style>
  <w:style w:type="paragraph" w:customStyle="1" w:styleId="TabelleText">
    <w:name w:val="Tabelle_Text"/>
    <w:basedOn w:val="Normal"/>
    <w:rsid w:val="00B177E3"/>
    <w:pPr>
      <w:spacing w:before="40" w:after="40"/>
      <w:ind w:left="28"/>
    </w:pPr>
    <w:rPr>
      <w:rFonts w:eastAsia="SimSun"/>
      <w:sz w:val="18"/>
      <w:lang w:val="en-US" w:eastAsia="de-CH"/>
    </w:rPr>
  </w:style>
  <w:style w:type="character" w:styleId="Mention">
    <w:name w:val="Mention"/>
    <w:basedOn w:val="DefaultParagraphFont"/>
    <w:uiPriority w:val="99"/>
    <w:unhideWhenUsed/>
    <w:rsid w:val="00566E4C"/>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5302">
      <w:bodyDiv w:val="1"/>
      <w:marLeft w:val="0"/>
      <w:marRight w:val="0"/>
      <w:marTop w:val="0"/>
      <w:marBottom w:val="0"/>
      <w:divBdr>
        <w:top w:val="none" w:sz="0" w:space="0" w:color="auto"/>
        <w:left w:val="none" w:sz="0" w:space="0" w:color="auto"/>
        <w:bottom w:val="none" w:sz="0" w:space="0" w:color="auto"/>
        <w:right w:val="none" w:sz="0" w:space="0" w:color="auto"/>
      </w:divBdr>
    </w:div>
    <w:div w:id="38210624">
      <w:bodyDiv w:val="1"/>
      <w:marLeft w:val="0"/>
      <w:marRight w:val="0"/>
      <w:marTop w:val="0"/>
      <w:marBottom w:val="0"/>
      <w:divBdr>
        <w:top w:val="none" w:sz="0" w:space="0" w:color="auto"/>
        <w:left w:val="none" w:sz="0" w:space="0" w:color="auto"/>
        <w:bottom w:val="none" w:sz="0" w:space="0" w:color="auto"/>
        <w:right w:val="none" w:sz="0" w:space="0" w:color="auto"/>
      </w:divBdr>
    </w:div>
    <w:div w:id="299700028">
      <w:bodyDiv w:val="1"/>
      <w:marLeft w:val="0"/>
      <w:marRight w:val="0"/>
      <w:marTop w:val="0"/>
      <w:marBottom w:val="0"/>
      <w:divBdr>
        <w:top w:val="none" w:sz="0" w:space="0" w:color="auto"/>
        <w:left w:val="none" w:sz="0" w:space="0" w:color="auto"/>
        <w:bottom w:val="none" w:sz="0" w:space="0" w:color="auto"/>
        <w:right w:val="none" w:sz="0" w:space="0" w:color="auto"/>
      </w:divBdr>
    </w:div>
    <w:div w:id="374740194">
      <w:bodyDiv w:val="1"/>
      <w:marLeft w:val="0"/>
      <w:marRight w:val="0"/>
      <w:marTop w:val="0"/>
      <w:marBottom w:val="0"/>
      <w:divBdr>
        <w:top w:val="none" w:sz="0" w:space="0" w:color="auto"/>
        <w:left w:val="none" w:sz="0" w:space="0" w:color="auto"/>
        <w:bottom w:val="none" w:sz="0" w:space="0" w:color="auto"/>
        <w:right w:val="none" w:sz="0" w:space="0" w:color="auto"/>
      </w:divBdr>
    </w:div>
    <w:div w:id="768164135">
      <w:bodyDiv w:val="1"/>
      <w:marLeft w:val="0"/>
      <w:marRight w:val="0"/>
      <w:marTop w:val="0"/>
      <w:marBottom w:val="0"/>
      <w:divBdr>
        <w:top w:val="none" w:sz="0" w:space="0" w:color="auto"/>
        <w:left w:val="none" w:sz="0" w:space="0" w:color="auto"/>
        <w:bottom w:val="none" w:sz="0" w:space="0" w:color="auto"/>
        <w:right w:val="none" w:sz="0" w:space="0" w:color="auto"/>
      </w:divBdr>
    </w:div>
    <w:div w:id="1345474301">
      <w:bodyDiv w:val="1"/>
      <w:marLeft w:val="0"/>
      <w:marRight w:val="0"/>
      <w:marTop w:val="0"/>
      <w:marBottom w:val="0"/>
      <w:divBdr>
        <w:top w:val="none" w:sz="0" w:space="0" w:color="auto"/>
        <w:left w:val="none" w:sz="0" w:space="0" w:color="auto"/>
        <w:bottom w:val="none" w:sz="0" w:space="0" w:color="auto"/>
        <w:right w:val="none" w:sz="0" w:space="0" w:color="auto"/>
      </w:divBdr>
    </w:div>
    <w:div w:id="1424955163">
      <w:bodyDiv w:val="1"/>
      <w:marLeft w:val="0"/>
      <w:marRight w:val="0"/>
      <w:marTop w:val="0"/>
      <w:marBottom w:val="0"/>
      <w:divBdr>
        <w:top w:val="none" w:sz="0" w:space="0" w:color="auto"/>
        <w:left w:val="none" w:sz="0" w:space="0" w:color="auto"/>
        <w:bottom w:val="none" w:sz="0" w:space="0" w:color="auto"/>
        <w:right w:val="none" w:sz="0" w:space="0" w:color="auto"/>
      </w:divBdr>
    </w:div>
    <w:div w:id="1617760502">
      <w:bodyDiv w:val="1"/>
      <w:marLeft w:val="0"/>
      <w:marRight w:val="0"/>
      <w:marTop w:val="0"/>
      <w:marBottom w:val="0"/>
      <w:divBdr>
        <w:top w:val="none" w:sz="0" w:space="0" w:color="auto"/>
        <w:left w:val="none" w:sz="0" w:space="0" w:color="auto"/>
        <w:bottom w:val="none" w:sz="0" w:space="0" w:color="auto"/>
        <w:right w:val="none" w:sz="0" w:space="0" w:color="auto"/>
      </w:divBdr>
    </w:div>
    <w:div w:id="1627465995">
      <w:bodyDiv w:val="1"/>
      <w:marLeft w:val="0"/>
      <w:marRight w:val="0"/>
      <w:marTop w:val="0"/>
      <w:marBottom w:val="0"/>
      <w:divBdr>
        <w:top w:val="none" w:sz="0" w:space="0" w:color="auto"/>
        <w:left w:val="none" w:sz="0" w:space="0" w:color="auto"/>
        <w:bottom w:val="none" w:sz="0" w:space="0" w:color="auto"/>
        <w:right w:val="none" w:sz="0" w:space="0" w:color="auto"/>
      </w:divBdr>
    </w:div>
    <w:div w:id="1695498787">
      <w:bodyDiv w:val="1"/>
      <w:marLeft w:val="0"/>
      <w:marRight w:val="0"/>
      <w:marTop w:val="0"/>
      <w:marBottom w:val="0"/>
      <w:divBdr>
        <w:top w:val="none" w:sz="0" w:space="0" w:color="auto"/>
        <w:left w:val="none" w:sz="0" w:space="0" w:color="auto"/>
        <w:bottom w:val="none" w:sz="0" w:space="0" w:color="auto"/>
        <w:right w:val="none" w:sz="0" w:space="0" w:color="auto"/>
      </w:divBdr>
    </w:div>
    <w:div w:id="1724326805">
      <w:bodyDiv w:val="1"/>
      <w:marLeft w:val="0"/>
      <w:marRight w:val="0"/>
      <w:marTop w:val="0"/>
      <w:marBottom w:val="0"/>
      <w:divBdr>
        <w:top w:val="none" w:sz="0" w:space="0" w:color="auto"/>
        <w:left w:val="none" w:sz="0" w:space="0" w:color="auto"/>
        <w:bottom w:val="none" w:sz="0" w:space="0" w:color="auto"/>
        <w:right w:val="none" w:sz="0" w:space="0" w:color="auto"/>
      </w:divBdr>
    </w:div>
    <w:div w:id="1767922099">
      <w:bodyDiv w:val="1"/>
      <w:marLeft w:val="0"/>
      <w:marRight w:val="0"/>
      <w:marTop w:val="0"/>
      <w:marBottom w:val="0"/>
      <w:divBdr>
        <w:top w:val="none" w:sz="0" w:space="0" w:color="auto"/>
        <w:left w:val="none" w:sz="0" w:space="0" w:color="auto"/>
        <w:bottom w:val="none" w:sz="0" w:space="0" w:color="auto"/>
        <w:right w:val="none" w:sz="0" w:space="0" w:color="auto"/>
      </w:divBdr>
    </w:div>
    <w:div w:id="1977907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eader" Target="header1.xml"/><Relationship Id="rId26" Type="http://schemas.microsoft.com/office/2019/05/relationships/documenttasks" Target="documenttasks/documenttasks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1/relationships/people" Target="people.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SAP_Template\SAP%20Development\Templates\AB-Detailed%20Definition%20Template.dot" TargetMode="External"/></Relationships>
</file>

<file path=word/documenttasks/documenttasks1.xml><?xml version="1.0" encoding="utf-8"?>
<t:Tasks xmlns:t="http://schemas.microsoft.com/office/tasks/2019/documenttasks" xmlns:oel="http://schemas.microsoft.com/office/2019/extlst">
  <t:Task id="{F14E1BDC-5732-41F6-88F4-792ECF7B1AC9}">
    <t:Anchor>
      <t:Comment id="1149341465"/>
    </t:Anchor>
    <t:History>
      <t:Event id="{A987E7D2-915F-46CA-B89D-064E79B043CF}" time="2022-09-19T08:50:34.846Z">
        <t:Attribution userId="S::ana.severiano@lonza.com::22775a53-d76e-4e43-ab2b-799f15e4e712" userProvider="AD" userName="Severiano Ana - Basel"/>
        <t:Anchor>
          <t:Comment id="1149341465"/>
        </t:Anchor>
        <t:Create/>
      </t:Event>
      <t:Event id="{51292A3E-98F5-440A-A671-DCEE53AE8B39}" time="2022-09-19T08:50:34.846Z">
        <t:Attribution userId="S::ana.severiano@lonza.com::22775a53-d76e-4e43-ab2b-799f15e4e712" userProvider="AD" userName="Severiano Ana - Basel"/>
        <t:Anchor>
          <t:Comment id="1149341465"/>
        </t:Anchor>
        <t:Assign userId="S::paulo.pimenta@lonza.com::a1d67af6-7a1d-40d3-9640-7818197fdad2" userProvider="AD" userName="Pimenta Paulo - Basel"/>
      </t:Event>
      <t:Event id="{18682BEA-50A7-45CD-8485-31241028DADA}" time="2022-09-19T08:50:34.846Z">
        <t:Attribution userId="S::ana.severiano@lonza.com::22775a53-d76e-4e43-ab2b-799f15e4e712" userProvider="AD" userName="Severiano Ana - Basel"/>
        <t:Anchor>
          <t:Comment id="1149341465"/>
        </t:Anchor>
        <t:SetTitle title="@Pimenta Paulo - Basel Is this correct? My understanding is that this would be done only at TR to TO conversion."/>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20DE347E617604298DCB53FD49EB222" ma:contentTypeVersion="14" ma:contentTypeDescription="Create a new document." ma:contentTypeScope="" ma:versionID="d507acac81279824c0415f6ac3093bea">
  <xsd:schema xmlns:xsd="http://www.w3.org/2001/XMLSchema" xmlns:xs="http://www.w3.org/2001/XMLSchema" xmlns:p="http://schemas.microsoft.com/office/2006/metadata/properties" xmlns:ns2="14ffc019-17bf-47c3-bcdc-77462d95368c" xmlns:ns3="ee5ed492-9f41-4926-9685-4016984fc8e1" targetNamespace="http://schemas.microsoft.com/office/2006/metadata/properties" ma:root="true" ma:fieldsID="9db09db43b7efeb0668970bc74d41e8c" ns2:_="" ns3:_="">
    <xsd:import namespace="14ffc019-17bf-47c3-bcdc-77462d95368c"/>
    <xsd:import namespace="ee5ed492-9f41-4926-9685-4016984fc8e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ffc019-17bf-47c3-bcdc-77462d9536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1203369-1dd8-40cd-b6b6-68cafa1b8fc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e5ed492-9f41-4926-9685-4016984fc8e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15855de-aa17-4608-92ea-6236ded2cb92}" ma:internalName="TaxCatchAll" ma:showField="CatchAllData" ma:web="ee5ed492-9f41-4926-9685-4016984fc8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4ffc019-17bf-47c3-bcdc-77462d95368c">
      <Terms xmlns="http://schemas.microsoft.com/office/infopath/2007/PartnerControls"/>
    </lcf76f155ced4ddcb4097134ff3c332f>
    <TaxCatchAll xmlns="ee5ed492-9f41-4926-9685-4016984fc8e1" xsi:nil="true"/>
  </documentManagement>
</p:properties>
</file>

<file path=customXml/itemProps1.xml><?xml version="1.0" encoding="utf-8"?>
<ds:datastoreItem xmlns:ds="http://schemas.openxmlformats.org/officeDocument/2006/customXml" ds:itemID="{D902A4C1-957D-4DD5-AC58-040CFE338EEB}">
  <ds:schemaRefs>
    <ds:schemaRef ds:uri="http://schemas.openxmlformats.org/officeDocument/2006/bibliography"/>
  </ds:schemaRefs>
</ds:datastoreItem>
</file>

<file path=customXml/itemProps2.xml><?xml version="1.0" encoding="utf-8"?>
<ds:datastoreItem xmlns:ds="http://schemas.openxmlformats.org/officeDocument/2006/customXml" ds:itemID="{0181E6D4-0C03-428F-B343-0C1F795581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ffc019-17bf-47c3-bcdc-77462d95368c"/>
    <ds:schemaRef ds:uri="ee5ed492-9f41-4926-9685-4016984fc8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A79D47-D160-4CEA-A885-E7860AC3C984}">
  <ds:schemaRefs>
    <ds:schemaRef ds:uri="http://schemas.microsoft.com/sharepoint/v3/contenttype/forms"/>
  </ds:schemaRefs>
</ds:datastoreItem>
</file>

<file path=customXml/itemProps4.xml><?xml version="1.0" encoding="utf-8"?>
<ds:datastoreItem xmlns:ds="http://schemas.openxmlformats.org/officeDocument/2006/customXml" ds:itemID="{BA5CC02D-1B43-4656-82BD-D7988B64C37E}">
  <ds:schemaRefs>
    <ds:schemaRef ds:uri="http://schemas.microsoft.com/office/2006/metadata/properties"/>
    <ds:schemaRef ds:uri="http://schemas.microsoft.com/office/infopath/2007/PartnerControls"/>
    <ds:schemaRef ds:uri="14ffc019-17bf-47c3-bcdc-77462d95368c"/>
    <ds:schemaRef ds:uri="ee5ed492-9f41-4926-9685-4016984fc8e1"/>
  </ds:schemaRefs>
</ds:datastoreItem>
</file>

<file path=docProps/app.xml><?xml version="1.0" encoding="utf-8"?>
<Properties xmlns="http://schemas.openxmlformats.org/officeDocument/2006/extended-properties" xmlns:vt="http://schemas.openxmlformats.org/officeDocument/2006/docPropsVTypes">
  <Template>AB-Detailed Definition Template</Template>
  <TotalTime>0</TotalTime>
  <Pages>8</Pages>
  <Words>1800</Words>
  <Characters>10263</Characters>
  <Application>Microsoft Office Word</Application>
  <DocSecurity>0</DocSecurity>
  <Lines>85</Lines>
  <Paragraphs>24</Paragraphs>
  <ScaleCrop>false</ScaleCrop>
  <Company>Infosys Technologies Ltd.</Company>
  <LinksUpToDate>false</LinksUpToDate>
  <CharactersWithSpaces>12039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ragesh_venugopalan@infosys.com</dc:creator>
  <cp:keywords/>
  <cp:lastModifiedBy>Paulo Pimenta</cp:lastModifiedBy>
  <cp:revision>128</cp:revision>
  <cp:lastPrinted>2001-05-12T01:33:00Z</cp:lastPrinted>
  <dcterms:created xsi:type="dcterms:W3CDTF">2022-09-01T17:43:00Z</dcterms:created>
  <dcterms:modified xsi:type="dcterms:W3CDTF">2022-11-29T11:17:00Z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0x010100020DE347E617604298DCB53FD49EB222</vt:lpwstr>
  </property>
  <property fmtid="{D5CDD505-2E9C-101B-9397-08002B2CF9AE}" pid="3" name="_dlc_DocIdItemGuid">
    <vt:lpwstr>5e7c7532-b597-4831-8b8b-b2dfbd54b7b8</vt:lpwstr>
  </property>
  <property fmtid="{D5CDD505-2E9C-101B-9397-08002B2CF9AE}" pid="4" name="MSIP_Label_be4b3411-284d-4d31-bd4f-bc13ef7f1fd6_Enabled">
    <vt:lpwstr>True</vt:lpwstr>
  </property>
  <property fmtid="{D5CDD505-2E9C-101B-9397-08002B2CF9AE}" pid="5" name="MSIP_Label_be4b3411-284d-4d31-bd4f-bc13ef7f1fd6_SiteId">
    <vt:lpwstr>63ce7d59-2f3e-42cd-a8cc-be764cff5eb6</vt:lpwstr>
  </property>
  <property fmtid="{D5CDD505-2E9C-101B-9397-08002B2CF9AE}" pid="6" name="MSIP_Label_be4b3411-284d-4d31-bd4f-bc13ef7f1fd6_Owner">
    <vt:lpwstr>Ragesh_Venugopalan@ad.infosys.com</vt:lpwstr>
  </property>
  <property fmtid="{D5CDD505-2E9C-101B-9397-08002B2CF9AE}" pid="7" name="MSIP_Label_be4b3411-284d-4d31-bd4f-bc13ef7f1fd6_SetDate">
    <vt:lpwstr>2018-09-28T04:51:18.2547007Z</vt:lpwstr>
  </property>
  <property fmtid="{D5CDD505-2E9C-101B-9397-08002B2CF9AE}" pid="8" name="MSIP_Label_be4b3411-284d-4d31-bd4f-bc13ef7f1fd6_Name">
    <vt:lpwstr>Internal</vt:lpwstr>
  </property>
  <property fmtid="{D5CDD505-2E9C-101B-9397-08002B2CF9AE}" pid="9" name="MSIP_Label_be4b3411-284d-4d31-bd4f-bc13ef7f1fd6_Application">
    <vt:lpwstr>Microsoft Azure Information Protection</vt:lpwstr>
  </property>
  <property fmtid="{D5CDD505-2E9C-101B-9397-08002B2CF9AE}" pid="10" name="MSIP_Label_be4b3411-284d-4d31-bd4f-bc13ef7f1fd6_Extended_MSFT_Method">
    <vt:lpwstr>Automatic</vt:lpwstr>
  </property>
  <property fmtid="{D5CDD505-2E9C-101B-9397-08002B2CF9AE}" pid="11" name="MSIP_Label_a0819fa7-4367-4500-ba88-dd630d977609_Enabled">
    <vt:lpwstr>True</vt:lpwstr>
  </property>
  <property fmtid="{D5CDD505-2E9C-101B-9397-08002B2CF9AE}" pid="12" name="MSIP_Label_a0819fa7-4367-4500-ba88-dd630d977609_SiteId">
    <vt:lpwstr>63ce7d59-2f3e-42cd-a8cc-be764cff5eb6</vt:lpwstr>
  </property>
  <property fmtid="{D5CDD505-2E9C-101B-9397-08002B2CF9AE}" pid="13" name="MSIP_Label_a0819fa7-4367-4500-ba88-dd630d977609_Owner">
    <vt:lpwstr>Ragesh_Venugopalan@ad.infosys.com</vt:lpwstr>
  </property>
  <property fmtid="{D5CDD505-2E9C-101B-9397-08002B2CF9AE}" pid="14" name="MSIP_Label_a0819fa7-4367-4500-ba88-dd630d977609_SetDate">
    <vt:lpwstr>2018-09-28T04:51:18.2547007Z</vt:lpwstr>
  </property>
  <property fmtid="{D5CDD505-2E9C-101B-9397-08002B2CF9AE}" pid="15" name="MSIP_Label_a0819fa7-4367-4500-ba88-dd630d977609_Name">
    <vt:lpwstr>Companywide usage</vt:lpwstr>
  </property>
  <property fmtid="{D5CDD505-2E9C-101B-9397-08002B2CF9AE}" pid="16" name="MSIP_Label_a0819fa7-4367-4500-ba88-dd630d977609_Application">
    <vt:lpwstr>Microsoft Azure Information Protection</vt:lpwstr>
  </property>
  <property fmtid="{D5CDD505-2E9C-101B-9397-08002B2CF9AE}" pid="17" name="MSIP_Label_a0819fa7-4367-4500-ba88-dd630d977609_Parent">
    <vt:lpwstr>be4b3411-284d-4d31-bd4f-bc13ef7f1fd6</vt:lpwstr>
  </property>
  <property fmtid="{D5CDD505-2E9C-101B-9397-08002B2CF9AE}" pid="18" name="MSIP_Label_a0819fa7-4367-4500-ba88-dd630d977609_Extended_MSFT_Method">
    <vt:lpwstr>Automatic</vt:lpwstr>
  </property>
  <property fmtid="{D5CDD505-2E9C-101B-9397-08002B2CF9AE}" pid="19" name="Sensitivity">
    <vt:lpwstr>Internal Companywide usage</vt:lpwstr>
  </property>
  <property fmtid="{D5CDD505-2E9C-101B-9397-08002B2CF9AE}" pid="20" name="MediaServiceImageTags">
    <vt:lpwstr/>
  </property>
</Properties>
</file>