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第一问 · 调试总结</w:t>
      </w:r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i w:val="0"/>
          <w:color w:val="172B4D"/>
          <w:sz w:val="48"/>
        </w:rPr>
        <w:t>AD9226采集与串口屏波形显示</w:t>
      </w:r>
    </w:p>
    <w:p>
      <w:pPr>
        <w:spacing w:before="0" w:after="280" w:line="300" w:lineRule="auto"/>
      </w:pPr>
      <w:r>
        <w:rPr>
          <w:rFonts w:ascii="Microsoft YaHei" w:hAnsi="Microsoft YaHei" w:eastAsia="Microsoft YaHei"/>
          <w:b w:val="0"/>
          <w:i w:val="0"/>
          <w:color w:val="5F6B7A"/>
          <w:sz w:val="26"/>
        </w:rPr>
        <w:t>代码问题、定位过程与工程经验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项目阶段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第一问已完成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硬件平台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STM32F407ZGT6 + AD9226 + 淘晶驰串口屏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最终状态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波形方向正确、帧接缝尖峰消除、X/Y缩放可用、工程编译通过</w:t>
            </w:r>
          </w:p>
        </w:tc>
      </w:tr>
    </w:tbl>
    <w:p>
      <w:pPr>
        <w:pStyle w:val="Heading1"/>
      </w:pPr>
      <w:r>
        <w:t>1. 项目目标与最终结果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本阶段目标是使用STM32F407通过DMA读取AD9226的12位并行采样数据，经滤波、极性校正和缩放后，将合成周期信号稳定显示在串口屏波形控件中。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最终结果：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完成波形极性恢复、采样帧接缝尖峰消除、4096点采样窗口、固定512点显示重采样、X时间窗口缩放、Y幅度缩放和刷新速度调整。</w:t>
            </w:r>
          </w:p>
        </w:tc>
      </w:tr>
    </w:tbl>
    <w:p>
      <w:pPr>
        <w:pStyle w:val="Heading1"/>
      </w:pPr>
      <w:r>
        <w:t>2. 调试过程中遇到的主要问题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问题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原因分析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最终解决方法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波形上下反向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模拟采集链的输出极性与理论信号方向相反。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显示映射改为以2048为中心反相，即使用“2048 - raw”。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周期中夹杂尖峰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不同起始相位的采样帧被直接连接；循环DMA还可能在中断响应前覆盖缓冲区开头。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取消帧间桥接，每帧绘制前清屏；TIM8更新DMA改为单次模式。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显示时间过短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1024点在8 MHz采样率下仅覆盖128 μs，不能完整展示多个基波周期。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采样缓冲区扩大为4096点，时间窗口约512 μs。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刷新速度不合适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每点延时10 ms时刷新过慢，完全取消延时后跳动过快。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每个屏幕点保留2 ms额外延时，在响应速度和观察稳定性之间折中。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X缩放失真或挤压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仅改变抽点步长并不是真正的时间轴缩放，点数变化后容易挤成一团或显示不满。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改为选择真实采样时间窗口，并通过插值固定输出512个显示点。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X/Y按键受限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主循环对g_hzoom和增益设置了人为上下限。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控制变量不再被强制截断；使用64位中间计算和安全缩放逻辑。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Y−继续按无效果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原代码把最小增益限制为1。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比例低于初始级别后继续按1/2、1/4、1/8逐级缩小。</w:t>
            </w:r>
          </w:p>
        </w:tc>
      </w:tr>
    </w:tbl>
    <w:p>
      <w:pPr>
        <w:pStyle w:val="Heading1"/>
      </w:pPr>
      <w:r>
        <w:t>3. 最终数据处理流程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TIM8输出AD9226采样时钟，并通过更新事件触发DMA。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DMA以单次模式从GPIOD输入数据寄存器读取4096个12位采样值。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对采样数据进行4点FIR平滑，降低单点噪声对显示的影响。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根据X+/X−按键选择真实显示时间窗口，g_hzoom变量本身不做强制截断。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将选定窗口线性插值为固定512个屏幕点，使波形始终铺满显示区域。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以2048为中心进行极性反转，再按照Y+/Y−对应的比例调整幅度。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清除上一帧后发送新一帧，避免不同相位采样帧之间形成接缝尖峰。</w:t>
      </w:r>
    </w:p>
    <w:p>
      <w:pPr>
        <w:pStyle w:val="Heading1"/>
      </w:pPr>
      <w:r>
        <w:t>4. 关键参数与工程取舍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100"/>
        <w:gridCol w:w="46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参数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最终设置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作用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ADC采样率</w:t>
            </w:r>
          </w:p>
        </w:tc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8 MHz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保证10.5 kHz、31.5 kHz和42.0 kHz分量具有充足采样点。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采样缓冲区</w:t>
            </w:r>
          </w:p>
        </w:tc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4096点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覆盖约512 μs，与0.5 ms理论图时间范围接近。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屏幕输出点数</w:t>
            </w:r>
          </w:p>
        </w:tc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512点/帧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固定串口数据量，使刷新速度和X缩放表现稳定。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点间延时</w:t>
            </w:r>
          </w:p>
        </w:tc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2 ms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降低跳动速度，同时避免恢复到原先过慢的刷新状态。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ADC中心码</w:t>
            </w:r>
          </w:p>
        </w:tc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2048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作为12位ADC双极性显示映射的中点。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DMA模式</w:t>
            </w:r>
          </w:p>
        </w:tc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一次采满后停止，避免循环模式重新覆盖缓冲区。</w:t>
            </w:r>
          </w:p>
        </w:tc>
      </w:tr>
    </w:tbl>
    <w:p>
      <w:pPr>
        <w:pStyle w:val="Heading1"/>
      </w:pPr>
      <w:r>
        <w:t>5. 调试经验总结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采集数据与显示数据应分离。ADC原始缓冲区用于后续幅值、有效值和FFT计算，极性、缩放和插值只应作用于显示路径。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没有连续采样或相位触发时，不同采样帧不能直接拼接。看似“平滑连接”的桥接代码反而会制造尖峰。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DMA模式必须匹配业务流程：一次采集后处理应使用Normal；连续实时采集才考虑Circular或双缓冲。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真正的X缩放应改变观察时间窗口，而不是只改变抽点间隔；固定屏幕输出点数可使显示行为更可控。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“变量不设限”不代表硬件无限。采样率、缓冲区长度、串口带宽和屏幕分辨率始终构成物理边界。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无限级按键需要安全数值处理。避免直接对可能为负或过大的变量执行位移，并使用64位中间量防止乘法溢出。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串口屏刷新速度不仅由HAL_Delay决定，还受到115200波特率和每条add指令长度限制。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每次修改都应重新编译，并检查错误、警告、RAM占用、数组边界和最终HEX更新时间。</w:t>
      </w:r>
    </w:p>
    <w:p>
      <w:pPr>
        <w:pStyle w:val="Heading1"/>
      </w:pPr>
      <w:r>
        <w:t>6. 后续工作建议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增加稳定的上升过零触发，使每次刷新从相同相位开始，减少画面左右跳动。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完成ADC码值到毫伏的标定，并计算Upp、Urms等测量量。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实现FFT频谱分析，验证10.5 kHz、31.5 kHz和42.0 kHz三个主要频率分量。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使用示波器核对AD9226时钟边沿与并行数据稳定区，进一步排除硬件单点错误码。</w:t>
      </w:r>
    </w:p>
    <w:p>
      <w:pPr>
        <w:pStyle w:val="Heading1"/>
      </w:pPr>
      <w:r>
        <w:t>7. 验收结论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第一问代码已完成并通过Keil构建验证。最终波形方向与理论信号一致，采样帧接缝尖峰已消除，刷新速度适合观察，X/Y按键能够继续调节显示时间窗口和幅度。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YaHei" w:hAnsi="Microsoft YaHei" w:eastAsia="Microsoft YaHei"/>
        <w:b w:val="0"/>
        <w:i w:val="0"/>
        <w:color w:val="5F6B7A"/>
        <w:sz w:val="18"/>
      </w:rPr>
      <w:t>周期信号测量分析装置  |  第一问技术记录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AD9226采集与串口屏波形显示——第一问代码调试总结</dc:title>
  <dc:subject>周期信号测量分析装置第一问调试记录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