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E2DF" w14:textId="77777777" w:rsidR="00DB7248" w:rsidRPr="00A8610C" w:rsidRDefault="00DB7248" w:rsidP="00DB7248">
      <w:pPr>
        <w:ind w:firstLineChars="200" w:firstLine="420"/>
        <w:rPr>
          <w:bCs/>
          <w:szCs w:val="21"/>
        </w:rPr>
      </w:pPr>
      <w:r w:rsidRPr="00A8610C">
        <w:rPr>
          <w:bCs/>
          <w:szCs w:val="21"/>
        </w:rPr>
        <w:t>轴瓦和轴承衬的材料统称为轴承材料。考虑滑动轴承的失效形式，对轴承材料要求如下：</w:t>
      </w:r>
    </w:p>
    <w:p w14:paraId="74045136" w14:textId="77777777" w:rsidR="00DB7248" w:rsidRPr="00A8610C" w:rsidRDefault="00DB7248" w:rsidP="00DB7248">
      <w:pPr>
        <w:ind w:firstLineChars="200" w:firstLine="420"/>
        <w:rPr>
          <w:bCs/>
          <w:szCs w:val="21"/>
        </w:rPr>
      </w:pPr>
      <w:r w:rsidRPr="00A8610C">
        <w:rPr>
          <w:rFonts w:eastAsia="楷体_GB2312"/>
          <w:bCs/>
          <w:szCs w:val="21"/>
        </w:rPr>
        <w:t>（</w:t>
      </w:r>
      <w:r w:rsidRPr="00A8610C">
        <w:rPr>
          <w:rFonts w:eastAsia="楷体_GB2312"/>
          <w:bCs/>
          <w:szCs w:val="21"/>
        </w:rPr>
        <w:t>1</w:t>
      </w:r>
      <w:r w:rsidRPr="00A8610C">
        <w:rPr>
          <w:rFonts w:eastAsia="楷体_GB2312"/>
          <w:bCs/>
          <w:szCs w:val="21"/>
        </w:rPr>
        <w:t>）</w:t>
      </w:r>
      <w:r w:rsidRPr="00A8610C">
        <w:rPr>
          <w:bCs/>
          <w:szCs w:val="21"/>
        </w:rPr>
        <w:t>减摩性</w:t>
      </w:r>
      <w:r>
        <w:rPr>
          <w:rFonts w:hint="eastAsia"/>
          <w:bCs/>
          <w:szCs w:val="21"/>
        </w:rPr>
        <w:t xml:space="preserve"> </w:t>
      </w:r>
      <w:r w:rsidRPr="00A8610C">
        <w:rPr>
          <w:bCs/>
          <w:szCs w:val="21"/>
        </w:rPr>
        <w:t>轴承材料组成的摩擦副应当具有较低的摩擦系数。</w:t>
      </w:r>
    </w:p>
    <w:p w14:paraId="64AC7A67" w14:textId="77777777" w:rsidR="00DB7248" w:rsidRPr="00A8610C" w:rsidRDefault="00DB7248" w:rsidP="00DB7248">
      <w:pPr>
        <w:ind w:firstLineChars="200" w:firstLine="420"/>
        <w:rPr>
          <w:bCs/>
          <w:szCs w:val="21"/>
        </w:rPr>
      </w:pPr>
      <w:r w:rsidRPr="00A8610C">
        <w:rPr>
          <w:rFonts w:eastAsia="楷体_GB2312"/>
          <w:bCs/>
          <w:szCs w:val="21"/>
        </w:rPr>
        <w:t>（</w:t>
      </w:r>
      <w:r w:rsidRPr="00A8610C">
        <w:rPr>
          <w:rFonts w:eastAsia="楷体_GB2312"/>
          <w:bCs/>
          <w:szCs w:val="21"/>
        </w:rPr>
        <w:t>2</w:t>
      </w:r>
      <w:r w:rsidRPr="00A8610C">
        <w:rPr>
          <w:rFonts w:eastAsia="楷体_GB2312"/>
          <w:bCs/>
          <w:szCs w:val="21"/>
        </w:rPr>
        <w:t>）</w:t>
      </w:r>
      <w:r w:rsidRPr="00A8610C">
        <w:rPr>
          <w:bCs/>
          <w:szCs w:val="21"/>
        </w:rPr>
        <w:t>摩擦相容性</w:t>
      </w:r>
      <w:r>
        <w:rPr>
          <w:rFonts w:hint="eastAsia"/>
          <w:bCs/>
          <w:szCs w:val="21"/>
        </w:rPr>
        <w:t xml:space="preserve"> </w:t>
      </w:r>
      <w:r w:rsidRPr="00A8610C">
        <w:rPr>
          <w:bCs/>
          <w:szCs w:val="21"/>
        </w:rPr>
        <w:t>轴颈与轴瓦之间直接接触时防止发生粘附和形成边界润滑的性能。影响摩擦副相容性的主要因素有轴承材料与润滑剂的亲和能力、材料的微观组织、热导率等。</w:t>
      </w:r>
    </w:p>
    <w:p w14:paraId="47E0AFF0" w14:textId="77777777" w:rsidR="00DB7248" w:rsidRPr="00A8610C" w:rsidRDefault="00DB7248" w:rsidP="00DB7248">
      <w:pPr>
        <w:ind w:firstLineChars="200" w:firstLine="420"/>
        <w:rPr>
          <w:bCs/>
          <w:szCs w:val="21"/>
        </w:rPr>
      </w:pPr>
      <w:r w:rsidRPr="00A8610C">
        <w:rPr>
          <w:rFonts w:eastAsia="楷体_GB2312"/>
          <w:bCs/>
          <w:szCs w:val="21"/>
        </w:rPr>
        <w:t>（</w:t>
      </w:r>
      <w:r w:rsidRPr="00A8610C">
        <w:rPr>
          <w:rFonts w:eastAsia="楷体_GB2312"/>
          <w:bCs/>
          <w:szCs w:val="21"/>
        </w:rPr>
        <w:t>3</w:t>
      </w:r>
      <w:r w:rsidRPr="00A8610C">
        <w:rPr>
          <w:rFonts w:eastAsia="楷体_GB2312"/>
          <w:bCs/>
          <w:szCs w:val="21"/>
        </w:rPr>
        <w:t>）</w:t>
      </w:r>
      <w:r w:rsidRPr="00A8610C">
        <w:rPr>
          <w:bCs/>
          <w:szCs w:val="21"/>
        </w:rPr>
        <w:t>摩擦顺应性</w:t>
      </w:r>
      <w:r>
        <w:rPr>
          <w:rFonts w:hint="eastAsia"/>
          <w:bCs/>
          <w:szCs w:val="21"/>
        </w:rPr>
        <w:t xml:space="preserve"> </w:t>
      </w:r>
      <w:r w:rsidRPr="00A8610C">
        <w:rPr>
          <w:bCs/>
          <w:szCs w:val="21"/>
        </w:rPr>
        <w:t>材料通过表层弹塑性变形来补偿轴承滑动表面初始配合不良和轴的挠曲的能力。</w:t>
      </w:r>
    </w:p>
    <w:p w14:paraId="11CA60F5" w14:textId="77777777" w:rsidR="00DB7248" w:rsidRPr="00A8610C" w:rsidRDefault="00DB7248" w:rsidP="00DB7248">
      <w:pPr>
        <w:ind w:firstLineChars="200" w:firstLine="420"/>
        <w:rPr>
          <w:bCs/>
          <w:szCs w:val="21"/>
        </w:rPr>
      </w:pPr>
      <w:r w:rsidRPr="00A8610C">
        <w:rPr>
          <w:rFonts w:eastAsia="楷体_GB2312"/>
          <w:bCs/>
          <w:szCs w:val="21"/>
        </w:rPr>
        <w:t>（</w:t>
      </w:r>
      <w:r w:rsidRPr="00A8610C">
        <w:rPr>
          <w:rFonts w:eastAsia="楷体_GB2312"/>
          <w:bCs/>
          <w:szCs w:val="21"/>
        </w:rPr>
        <w:t>4</w:t>
      </w:r>
      <w:r w:rsidRPr="00A8610C">
        <w:rPr>
          <w:rFonts w:eastAsia="楷体_GB2312"/>
          <w:bCs/>
          <w:szCs w:val="21"/>
        </w:rPr>
        <w:t>）</w:t>
      </w:r>
      <w:r w:rsidRPr="00A8610C">
        <w:rPr>
          <w:bCs/>
          <w:szCs w:val="21"/>
        </w:rPr>
        <w:t>嵌入性</w:t>
      </w:r>
      <w:r>
        <w:rPr>
          <w:rFonts w:hint="eastAsia"/>
          <w:bCs/>
          <w:szCs w:val="21"/>
        </w:rPr>
        <w:t xml:space="preserve"> </w:t>
      </w:r>
      <w:r w:rsidRPr="00A8610C">
        <w:rPr>
          <w:bCs/>
          <w:szCs w:val="21"/>
        </w:rPr>
        <w:t>材料允许混入润滑剂中的硬质颗粒嵌入而防止刮伤或磨粒磨损的能力。</w:t>
      </w:r>
      <w:bookmarkStart w:id="0" w:name="OLE_LINK2"/>
      <w:bookmarkStart w:id="1" w:name="OLE_LINK4"/>
    </w:p>
    <w:p w14:paraId="1BF65785" w14:textId="77777777" w:rsidR="00DB7248" w:rsidRPr="00A8610C" w:rsidRDefault="00DB7248" w:rsidP="00DB7248">
      <w:pPr>
        <w:ind w:firstLineChars="200" w:firstLine="420"/>
        <w:rPr>
          <w:bCs/>
        </w:rPr>
      </w:pPr>
      <w:r w:rsidRPr="00A8610C">
        <w:rPr>
          <w:rFonts w:eastAsia="楷体_GB2312"/>
          <w:bCs/>
          <w:szCs w:val="21"/>
        </w:rPr>
        <w:t>（</w:t>
      </w:r>
      <w:r w:rsidRPr="00A8610C">
        <w:rPr>
          <w:rFonts w:eastAsia="楷体_GB2312"/>
          <w:bCs/>
          <w:szCs w:val="21"/>
        </w:rPr>
        <w:t>5</w:t>
      </w:r>
      <w:r w:rsidRPr="00A8610C">
        <w:rPr>
          <w:rFonts w:eastAsia="楷体_GB2312"/>
          <w:bCs/>
          <w:szCs w:val="21"/>
        </w:rPr>
        <w:t>）</w:t>
      </w:r>
      <w:r w:rsidRPr="00A8610C">
        <w:rPr>
          <w:bCs/>
          <w:szCs w:val="21"/>
        </w:rPr>
        <w:t>磨合</w:t>
      </w:r>
      <w:r w:rsidRPr="00A8610C">
        <w:rPr>
          <w:rFonts w:hint="eastAsia"/>
          <w:bCs/>
          <w:szCs w:val="21"/>
        </w:rPr>
        <w:t>（跑合）</w:t>
      </w:r>
      <w:r w:rsidRPr="00A8610C">
        <w:rPr>
          <w:bCs/>
          <w:szCs w:val="21"/>
        </w:rPr>
        <w:t>性</w:t>
      </w:r>
      <w:bookmarkEnd w:id="0"/>
      <w:bookmarkEnd w:id="1"/>
      <w:r>
        <w:rPr>
          <w:rFonts w:hint="eastAsia"/>
          <w:bCs/>
          <w:szCs w:val="21"/>
        </w:rPr>
        <w:t xml:space="preserve"> </w:t>
      </w:r>
      <w:r w:rsidRPr="00A8610C">
        <w:rPr>
          <w:bCs/>
        </w:rPr>
        <w:t>轴瓦与轴颈表面经短期轻载运行后，形成相互吻合的表面形状和粗糙度的能力。</w:t>
      </w:r>
    </w:p>
    <w:p w14:paraId="54884BDA" w14:textId="77777777" w:rsidR="00DB7248" w:rsidRPr="00A8610C" w:rsidRDefault="00DB7248" w:rsidP="00DB7248">
      <w:pPr>
        <w:ind w:firstLineChars="200" w:firstLine="420"/>
        <w:rPr>
          <w:bCs/>
          <w:szCs w:val="21"/>
        </w:rPr>
      </w:pPr>
      <w:r w:rsidRPr="00A8610C">
        <w:rPr>
          <w:rFonts w:eastAsia="楷体_GB2312"/>
          <w:bCs/>
          <w:szCs w:val="21"/>
        </w:rPr>
        <w:t>（</w:t>
      </w:r>
      <w:r w:rsidRPr="00A8610C">
        <w:rPr>
          <w:rFonts w:eastAsia="楷体_GB2312"/>
          <w:bCs/>
          <w:szCs w:val="21"/>
        </w:rPr>
        <w:t>6</w:t>
      </w:r>
      <w:r w:rsidRPr="00A8610C">
        <w:rPr>
          <w:rFonts w:eastAsia="楷体_GB2312"/>
          <w:bCs/>
          <w:szCs w:val="21"/>
        </w:rPr>
        <w:t>）</w:t>
      </w:r>
      <w:r w:rsidRPr="00A8610C">
        <w:rPr>
          <w:bCs/>
          <w:szCs w:val="21"/>
        </w:rPr>
        <w:t>足够的抗拉强度、疲劳强度和冲击能力。</w:t>
      </w:r>
    </w:p>
    <w:p w14:paraId="593B4308" w14:textId="1B47C71E" w:rsidR="00FC527B" w:rsidRDefault="00DB7248" w:rsidP="00DB7248">
      <w:pPr>
        <w:ind w:firstLineChars="200" w:firstLine="420"/>
        <w:rPr>
          <w:bCs/>
          <w:szCs w:val="21"/>
        </w:rPr>
      </w:pPr>
      <w:r w:rsidRPr="00A8610C">
        <w:rPr>
          <w:rFonts w:eastAsia="楷体_GB2312"/>
          <w:bCs/>
          <w:szCs w:val="21"/>
        </w:rPr>
        <w:t>（</w:t>
      </w:r>
      <w:r w:rsidRPr="00A8610C">
        <w:rPr>
          <w:rFonts w:eastAsia="楷体_GB2312"/>
          <w:bCs/>
          <w:szCs w:val="21"/>
        </w:rPr>
        <w:t>7</w:t>
      </w:r>
      <w:r w:rsidRPr="00A8610C">
        <w:rPr>
          <w:rFonts w:eastAsia="楷体_GB2312"/>
          <w:bCs/>
          <w:szCs w:val="21"/>
        </w:rPr>
        <w:t>）</w:t>
      </w:r>
      <w:r w:rsidRPr="00A8610C">
        <w:rPr>
          <w:bCs/>
          <w:szCs w:val="21"/>
        </w:rPr>
        <w:t>良好的工艺性和经济性等</w:t>
      </w:r>
      <w:r>
        <w:rPr>
          <w:rFonts w:hint="eastAsia"/>
          <w:bCs/>
          <w:szCs w:val="21"/>
        </w:rPr>
        <w:t>。</w:t>
      </w:r>
    </w:p>
    <w:p w14:paraId="6C17266F" w14:textId="77777777" w:rsidR="00DB7248" w:rsidRPr="00A8610C" w:rsidRDefault="00DB7248" w:rsidP="00DB7248">
      <w:pPr>
        <w:ind w:firstLineChars="200" w:firstLine="420"/>
        <w:rPr>
          <w:bCs/>
          <w:szCs w:val="21"/>
        </w:rPr>
      </w:pPr>
      <w:r w:rsidRPr="00A8610C">
        <w:rPr>
          <w:bCs/>
          <w:szCs w:val="21"/>
        </w:rPr>
        <w:t>常用轴承材料分为金属材料、多孔质金属材料、非金属材料三大类。</w:t>
      </w:r>
    </w:p>
    <w:p w14:paraId="4F2A6822" w14:textId="77777777" w:rsidR="00DB7248" w:rsidRPr="00A8610C" w:rsidRDefault="00DB7248" w:rsidP="00DB7248">
      <w:pPr>
        <w:ind w:firstLineChars="200" w:firstLine="420"/>
        <w:rPr>
          <w:bCs/>
          <w:szCs w:val="21"/>
        </w:rPr>
      </w:pPr>
      <w:r w:rsidRPr="00A8610C">
        <w:rPr>
          <w:rFonts w:eastAsia="楷体_GB2312"/>
          <w:bCs/>
          <w:szCs w:val="21"/>
        </w:rPr>
        <w:t>（</w:t>
      </w:r>
      <w:r w:rsidRPr="00A8610C">
        <w:rPr>
          <w:rFonts w:eastAsia="楷体_GB2312"/>
          <w:bCs/>
          <w:szCs w:val="21"/>
        </w:rPr>
        <w:t>1</w:t>
      </w:r>
      <w:r w:rsidRPr="00A8610C">
        <w:rPr>
          <w:rFonts w:eastAsia="楷体_GB2312"/>
          <w:bCs/>
          <w:szCs w:val="21"/>
        </w:rPr>
        <w:t>）</w:t>
      </w:r>
      <w:proofErr w:type="gramStart"/>
      <w:r w:rsidRPr="00A8610C">
        <w:rPr>
          <w:bCs/>
          <w:szCs w:val="21"/>
        </w:rPr>
        <w:t>金属材料</w:t>
      </w:r>
      <w:r w:rsidRPr="00A8610C">
        <w:rPr>
          <w:bCs/>
          <w:szCs w:val="21"/>
        </w:rPr>
        <w:t xml:space="preserve"> </w:t>
      </w:r>
      <w:r w:rsidRPr="00A8610C">
        <w:rPr>
          <w:rFonts w:hint="eastAsia"/>
          <w:bCs/>
          <w:szCs w:val="21"/>
        </w:rPr>
        <w:t xml:space="preserve"> </w:t>
      </w:r>
      <w:r w:rsidRPr="00A8610C">
        <w:rPr>
          <w:bCs/>
          <w:szCs w:val="21"/>
        </w:rPr>
        <w:t>常用如轴承合金</w:t>
      </w:r>
      <w:proofErr w:type="gramEnd"/>
      <w:r w:rsidRPr="00A8610C">
        <w:rPr>
          <w:bCs/>
          <w:szCs w:val="21"/>
        </w:rPr>
        <w:t>、铜合金、铝基合金和铸铁等。</w:t>
      </w:r>
    </w:p>
    <w:p w14:paraId="28E9CB47" w14:textId="77777777" w:rsidR="00DB7248" w:rsidRPr="00A8610C" w:rsidRDefault="00DB7248" w:rsidP="00DB7248">
      <w:pPr>
        <w:ind w:firstLineChars="200" w:firstLine="420"/>
        <w:rPr>
          <w:bCs/>
          <w:szCs w:val="21"/>
        </w:rPr>
      </w:pPr>
      <w:r w:rsidRPr="00A8610C">
        <w:rPr>
          <w:bCs/>
          <w:szCs w:val="21"/>
        </w:rPr>
        <w:t>1</w:t>
      </w:r>
      <w:r w:rsidRPr="00A8610C">
        <w:rPr>
          <w:bCs/>
          <w:szCs w:val="21"/>
        </w:rPr>
        <w:t>）轴承合金（通称巴氏合金或白合金）</w:t>
      </w:r>
    </w:p>
    <w:p w14:paraId="2C281DFD" w14:textId="77777777" w:rsidR="00DB7248" w:rsidRPr="00A8610C" w:rsidRDefault="00DB7248" w:rsidP="00DB7248">
      <w:pPr>
        <w:ind w:firstLineChars="200" w:firstLine="420"/>
        <w:rPr>
          <w:bCs/>
          <w:szCs w:val="21"/>
        </w:rPr>
      </w:pPr>
      <w:r w:rsidRPr="00A8610C">
        <w:rPr>
          <w:bCs/>
          <w:szCs w:val="21"/>
        </w:rPr>
        <w:t>轴承合金是锡（</w:t>
      </w:r>
      <w:r w:rsidRPr="00A8610C">
        <w:rPr>
          <w:bCs/>
          <w:szCs w:val="21"/>
        </w:rPr>
        <w:t>Sn</w:t>
      </w:r>
      <w:r w:rsidRPr="00A8610C">
        <w:rPr>
          <w:bCs/>
          <w:szCs w:val="21"/>
        </w:rPr>
        <w:t>）、铅（</w:t>
      </w:r>
      <w:r w:rsidRPr="00A8610C">
        <w:rPr>
          <w:bCs/>
          <w:szCs w:val="21"/>
        </w:rPr>
        <w:t>Pb</w:t>
      </w:r>
      <w:r w:rsidRPr="00A8610C">
        <w:rPr>
          <w:bCs/>
          <w:szCs w:val="21"/>
        </w:rPr>
        <w:t>）、锑（</w:t>
      </w:r>
      <w:r w:rsidRPr="00A8610C">
        <w:rPr>
          <w:bCs/>
          <w:szCs w:val="21"/>
        </w:rPr>
        <w:t>Sb</w:t>
      </w:r>
      <w:r w:rsidRPr="00A8610C">
        <w:rPr>
          <w:bCs/>
          <w:szCs w:val="21"/>
        </w:rPr>
        <w:t>）、铜（</w:t>
      </w:r>
      <w:r w:rsidRPr="00A8610C">
        <w:rPr>
          <w:bCs/>
          <w:szCs w:val="21"/>
        </w:rPr>
        <w:t>Cu</w:t>
      </w:r>
      <w:r w:rsidRPr="00A8610C">
        <w:rPr>
          <w:bCs/>
          <w:szCs w:val="21"/>
        </w:rPr>
        <w:t>）的合金，以锡或铅作基体，其内含有锑锡（</w:t>
      </w:r>
      <w:r w:rsidRPr="00A8610C">
        <w:rPr>
          <w:bCs/>
          <w:szCs w:val="21"/>
        </w:rPr>
        <w:t>Sb-Sn</w:t>
      </w:r>
      <w:r w:rsidRPr="00A8610C">
        <w:rPr>
          <w:bCs/>
          <w:szCs w:val="21"/>
        </w:rPr>
        <w:t>）、铜锡（</w:t>
      </w:r>
      <w:r w:rsidRPr="00A8610C">
        <w:rPr>
          <w:bCs/>
          <w:szCs w:val="21"/>
        </w:rPr>
        <w:t>Cu-Sn</w:t>
      </w:r>
      <w:r w:rsidRPr="00A8610C">
        <w:rPr>
          <w:bCs/>
          <w:szCs w:val="21"/>
        </w:rPr>
        <w:t>）的硬晶粒。悬浮在基体中的硬晶粒起抗磨作用，软基体则增加材料的塑性。硬晶粒受到载荷时可以嵌入软基</w:t>
      </w:r>
      <w:r>
        <w:rPr>
          <w:rFonts w:hint="eastAsia"/>
          <w:bCs/>
          <w:szCs w:val="21"/>
        </w:rPr>
        <w:t>内</w:t>
      </w:r>
      <w:r w:rsidRPr="00A8610C">
        <w:rPr>
          <w:bCs/>
          <w:szCs w:val="21"/>
        </w:rPr>
        <w:t>，</w:t>
      </w:r>
      <w:r>
        <w:rPr>
          <w:rFonts w:hint="eastAsia"/>
          <w:bCs/>
          <w:szCs w:val="21"/>
        </w:rPr>
        <w:t>增大承载面积</w:t>
      </w:r>
      <w:r w:rsidRPr="00A8610C">
        <w:rPr>
          <w:bCs/>
          <w:szCs w:val="21"/>
        </w:rPr>
        <w:t>。轴承合金的弹性模量和弹性极限都很低，在所有轴承材料中，它的嵌入性及摩擦顺应性最好，很容易和轴颈磨合，也不易与轴颈发生咬粘。但轴承合金的强度很低，不能单独制作轴瓦，只能贴附在青铜、钢或铸铁轴瓦上作轴承衬。轴承合金适用于重载、中高速场合，价格较贵。</w:t>
      </w:r>
    </w:p>
    <w:p w14:paraId="1A13396C" w14:textId="77777777" w:rsidR="00DB7248" w:rsidRPr="00A8610C" w:rsidRDefault="00DB7248" w:rsidP="00DB7248">
      <w:pPr>
        <w:ind w:firstLineChars="200" w:firstLine="420"/>
        <w:rPr>
          <w:bCs/>
          <w:szCs w:val="21"/>
        </w:rPr>
      </w:pPr>
      <w:r w:rsidRPr="00A8610C">
        <w:rPr>
          <w:bCs/>
          <w:szCs w:val="21"/>
        </w:rPr>
        <w:t>2</w:t>
      </w:r>
      <w:r w:rsidRPr="00A8610C">
        <w:rPr>
          <w:bCs/>
          <w:szCs w:val="21"/>
        </w:rPr>
        <w:t>）铜合金</w:t>
      </w:r>
    </w:p>
    <w:p w14:paraId="6E8E94C9" w14:textId="77777777" w:rsidR="00DB7248" w:rsidRPr="00A8610C" w:rsidRDefault="00DB7248" w:rsidP="00DB7248">
      <w:pPr>
        <w:ind w:firstLineChars="200" w:firstLine="420"/>
        <w:rPr>
          <w:bCs/>
          <w:szCs w:val="21"/>
        </w:rPr>
      </w:pPr>
      <w:r w:rsidRPr="00A8610C">
        <w:rPr>
          <w:bCs/>
          <w:szCs w:val="21"/>
        </w:rPr>
        <w:t>铜合金具有较高的强度，较好的减摩性和耐磨性。青铜的性能比黄铜好，是最常用的材料。青铜有锡青铜、铅青铜和铝青铜等几种，其中锡青铜的减摩性最好，应用较广。但锡青铜比轴承合金硬度高，磨合性及嵌入性差，适用于重载及中速场合。铅青铜抗粘附能力强，适用于高速、重载轴承。铝青铜的强度及硬度较高，抗粘附能力较差，适用于低速、重载轴承。</w:t>
      </w:r>
    </w:p>
    <w:p w14:paraId="6EEED7D5" w14:textId="77777777" w:rsidR="00DB7248" w:rsidRPr="00A8610C" w:rsidRDefault="00DB7248" w:rsidP="00DB7248">
      <w:pPr>
        <w:ind w:firstLineChars="200" w:firstLine="420"/>
        <w:rPr>
          <w:bCs/>
          <w:szCs w:val="21"/>
        </w:rPr>
      </w:pPr>
      <w:r w:rsidRPr="00A8610C">
        <w:rPr>
          <w:bCs/>
          <w:szCs w:val="21"/>
        </w:rPr>
        <w:t>铜合金具有较高的疲劳强度和承载能力，优良的耐磨性和导热性，且摩擦系数低，能在</w:t>
      </w:r>
      <w:r w:rsidRPr="00A8610C">
        <w:rPr>
          <w:bCs/>
          <w:szCs w:val="21"/>
        </w:rPr>
        <w:t>250℃</w:t>
      </w:r>
      <w:r w:rsidRPr="00A8610C">
        <w:rPr>
          <w:bCs/>
          <w:szCs w:val="21"/>
        </w:rPr>
        <w:t>以下正常工作，适用于高速、重载轴承，如高速柴油机、航空发动机轴承等。常用牌号是</w:t>
      </w:r>
      <w:r w:rsidRPr="00A8610C">
        <w:rPr>
          <w:bCs/>
          <w:szCs w:val="21"/>
        </w:rPr>
        <w:t>ZCuSn10P1</w:t>
      </w:r>
      <w:r w:rsidRPr="00A8610C">
        <w:rPr>
          <w:bCs/>
          <w:szCs w:val="21"/>
        </w:rPr>
        <w:t>、</w:t>
      </w:r>
      <w:r w:rsidRPr="00A8610C">
        <w:rPr>
          <w:bCs/>
          <w:szCs w:val="21"/>
        </w:rPr>
        <w:t>ZCuPb30</w:t>
      </w:r>
      <w:r w:rsidRPr="00A8610C">
        <w:rPr>
          <w:bCs/>
          <w:szCs w:val="21"/>
        </w:rPr>
        <w:t>。</w:t>
      </w:r>
    </w:p>
    <w:p w14:paraId="5BDAE71C" w14:textId="77777777" w:rsidR="00DB7248" w:rsidRPr="00A8610C" w:rsidRDefault="00DB7248" w:rsidP="00DB7248">
      <w:pPr>
        <w:ind w:firstLineChars="200" w:firstLine="420"/>
        <w:rPr>
          <w:bCs/>
          <w:szCs w:val="21"/>
        </w:rPr>
      </w:pPr>
      <w:r w:rsidRPr="00A8610C">
        <w:rPr>
          <w:bCs/>
          <w:szCs w:val="21"/>
        </w:rPr>
        <w:t>3</w:t>
      </w:r>
      <w:r w:rsidRPr="00A8610C">
        <w:rPr>
          <w:bCs/>
          <w:szCs w:val="21"/>
        </w:rPr>
        <w:t>）铝基轴承合金</w:t>
      </w:r>
    </w:p>
    <w:p w14:paraId="77E10A30" w14:textId="77777777" w:rsidR="00DB7248" w:rsidRDefault="00DB7248" w:rsidP="00DB7248">
      <w:pPr>
        <w:ind w:firstLineChars="200" w:firstLine="420"/>
        <w:rPr>
          <w:rFonts w:hint="eastAsia"/>
          <w:bCs/>
          <w:szCs w:val="21"/>
        </w:rPr>
      </w:pPr>
      <w:r w:rsidRPr="00A8610C">
        <w:rPr>
          <w:bCs/>
          <w:szCs w:val="21"/>
        </w:rPr>
        <w:t>铝基轴承合金是以铝为基础，加入锡等元素组成的合金。这种合金的导热性、耐蚀性、疲劳强度和高温强度均较高，且价格便宜，适合制造高速、重载的发动机轴承，但膨胀系数较大，抗咬合性差。铝基</w:t>
      </w:r>
      <w:r w:rsidRPr="00A8610C">
        <w:rPr>
          <w:rFonts w:hint="eastAsia"/>
          <w:bCs/>
          <w:szCs w:val="21"/>
        </w:rPr>
        <w:t>轴承</w:t>
      </w:r>
      <w:r w:rsidRPr="00A8610C">
        <w:rPr>
          <w:bCs/>
          <w:szCs w:val="21"/>
        </w:rPr>
        <w:t>合金可制成单金属零件如轴套、轴承等，也可制成双金属零件，如双金属轴瓦（以铝基合金为轴承衬，以钢作衬背）。</w:t>
      </w:r>
    </w:p>
    <w:p w14:paraId="0F50DEA8" w14:textId="77777777" w:rsidR="00DB7248" w:rsidRPr="00A8610C" w:rsidRDefault="00DB7248" w:rsidP="00DB7248">
      <w:pPr>
        <w:ind w:firstLineChars="200" w:firstLine="420"/>
        <w:rPr>
          <w:bCs/>
          <w:szCs w:val="21"/>
        </w:rPr>
      </w:pPr>
      <w:r w:rsidRPr="00A8610C">
        <w:rPr>
          <w:bCs/>
          <w:szCs w:val="21"/>
        </w:rPr>
        <w:t>4</w:t>
      </w:r>
      <w:r w:rsidRPr="00A8610C">
        <w:rPr>
          <w:bCs/>
          <w:szCs w:val="21"/>
        </w:rPr>
        <w:t>）灰铸铁及耐磨铸铁</w:t>
      </w:r>
    </w:p>
    <w:p w14:paraId="2C7A9964" w14:textId="77777777" w:rsidR="00DB7248" w:rsidRPr="00A8610C" w:rsidRDefault="00DB7248" w:rsidP="00DB7248">
      <w:pPr>
        <w:ind w:firstLineChars="200" w:firstLine="420"/>
        <w:rPr>
          <w:bCs/>
          <w:szCs w:val="21"/>
        </w:rPr>
      </w:pPr>
      <w:r w:rsidRPr="00A8610C">
        <w:rPr>
          <w:bCs/>
          <w:szCs w:val="21"/>
        </w:rPr>
        <w:t>普通灰</w:t>
      </w:r>
      <w:r>
        <w:rPr>
          <w:rFonts w:hint="eastAsia"/>
          <w:bCs/>
          <w:szCs w:val="21"/>
        </w:rPr>
        <w:t>铸</w:t>
      </w:r>
      <w:r w:rsidRPr="00A8610C">
        <w:rPr>
          <w:bCs/>
          <w:szCs w:val="21"/>
        </w:rPr>
        <w:t>铁，加有镍、铬等合金成分的耐磨灰铸铁以及球墨铸铁，都可以用作轴承材料。</w:t>
      </w:r>
      <w:r w:rsidRPr="00A8610C">
        <w:rPr>
          <w:bCs/>
          <w:szCs w:val="21"/>
        </w:rPr>
        <w:lastRenderedPageBreak/>
        <w:t>这类材料中的片状或球状石墨覆盖材料表面后，可形成一层起润滑作用的石墨层，具有一定的减摩性和耐磨性。但铸铁性脆、磨合性差，只适用于轻载</w:t>
      </w:r>
      <w:r w:rsidRPr="00A8610C">
        <w:rPr>
          <w:rFonts w:hint="eastAsia"/>
          <w:bCs/>
          <w:szCs w:val="21"/>
        </w:rPr>
        <w:t>、</w:t>
      </w:r>
      <w:r w:rsidRPr="00A8610C">
        <w:rPr>
          <w:bCs/>
          <w:szCs w:val="21"/>
        </w:rPr>
        <w:t>低速和不受冲击载荷的场合。</w:t>
      </w:r>
    </w:p>
    <w:p w14:paraId="765B5A4E" w14:textId="77777777" w:rsidR="00DB7248" w:rsidRPr="00A8610C" w:rsidRDefault="00DB7248" w:rsidP="00DB7248">
      <w:pPr>
        <w:ind w:firstLineChars="200" w:firstLine="420"/>
        <w:rPr>
          <w:bCs/>
          <w:szCs w:val="21"/>
        </w:rPr>
      </w:pPr>
      <w:r w:rsidRPr="00A8610C">
        <w:rPr>
          <w:rFonts w:eastAsia="楷体_GB2312"/>
          <w:bCs/>
          <w:szCs w:val="21"/>
        </w:rPr>
        <w:t>（</w:t>
      </w:r>
      <w:r w:rsidRPr="00A8610C">
        <w:rPr>
          <w:rFonts w:eastAsia="楷体_GB2312"/>
          <w:bCs/>
          <w:szCs w:val="21"/>
        </w:rPr>
        <w:t>2</w:t>
      </w:r>
      <w:r w:rsidRPr="00A8610C">
        <w:rPr>
          <w:rFonts w:eastAsia="楷体_GB2312"/>
          <w:bCs/>
          <w:szCs w:val="21"/>
        </w:rPr>
        <w:t>）</w:t>
      </w:r>
      <w:r w:rsidRPr="00A8610C">
        <w:rPr>
          <w:bCs/>
          <w:szCs w:val="21"/>
        </w:rPr>
        <w:t>多孔质金属材料（粉末冶金）</w:t>
      </w:r>
    </w:p>
    <w:p w14:paraId="29A45F65" w14:textId="77777777" w:rsidR="00DB7248" w:rsidRPr="00A8610C" w:rsidRDefault="00DB7248" w:rsidP="00DB7248">
      <w:pPr>
        <w:ind w:firstLineChars="200" w:firstLine="420"/>
        <w:rPr>
          <w:bCs/>
          <w:szCs w:val="21"/>
        </w:rPr>
      </w:pPr>
      <w:r w:rsidRPr="00A8610C">
        <w:rPr>
          <w:bCs/>
          <w:szCs w:val="21"/>
        </w:rPr>
        <w:t>粉末冶金是用不同金属粉末经压制、烧结而成的轴承材料。这种材料是多孔结构，孔隙约占体积的</w:t>
      </w:r>
      <w:r w:rsidRPr="00A8610C">
        <w:rPr>
          <w:bCs/>
          <w:szCs w:val="21"/>
        </w:rPr>
        <w:t>10%~35%</w:t>
      </w:r>
      <w:r w:rsidRPr="00A8610C">
        <w:rPr>
          <w:bCs/>
          <w:szCs w:val="21"/>
        </w:rPr>
        <w:t>。使用前先把轴瓦在热油中浸渍数小时，使孔隙中充满润滑油，因而通常把这种材料制成的轴承</w:t>
      </w:r>
      <w:r>
        <w:rPr>
          <w:rFonts w:hint="eastAsia"/>
          <w:bCs/>
          <w:szCs w:val="21"/>
        </w:rPr>
        <w:t>称为</w:t>
      </w:r>
      <w:r w:rsidRPr="00A8610C">
        <w:rPr>
          <w:bCs/>
          <w:szCs w:val="21"/>
        </w:rPr>
        <w:t>含油轴承，具有自润滑性。但材料韧性较小，宜用于平稳无冲击载荷及中低速度情况。常用的有多孔铁和多孔质青铜。多孔铁常用来制作磨粉机轴套、机床油泵衬套、内燃机凸轮轴衬套等。多孔质青铜常用来制作电风扇、纺织机械及汽车发</w:t>
      </w:r>
      <w:r>
        <w:rPr>
          <w:rFonts w:hint="eastAsia"/>
          <w:bCs/>
          <w:szCs w:val="21"/>
        </w:rPr>
        <w:t>动</w:t>
      </w:r>
      <w:r w:rsidRPr="00A8610C">
        <w:rPr>
          <w:bCs/>
          <w:szCs w:val="21"/>
        </w:rPr>
        <w:t>机的轴承，需要时可根据</w:t>
      </w:r>
      <w:r>
        <w:rPr>
          <w:rFonts w:hint="eastAsia"/>
          <w:bCs/>
          <w:szCs w:val="21"/>
        </w:rPr>
        <w:t>机械</w:t>
      </w:r>
      <w:r w:rsidRPr="00A8610C">
        <w:rPr>
          <w:bCs/>
          <w:szCs w:val="21"/>
        </w:rPr>
        <w:t>设计手册选用。</w:t>
      </w:r>
    </w:p>
    <w:p w14:paraId="21EC5F50" w14:textId="77777777" w:rsidR="00DB7248" w:rsidRPr="00A8610C" w:rsidRDefault="00DB7248" w:rsidP="00DB7248">
      <w:pPr>
        <w:ind w:firstLineChars="200" w:firstLine="420"/>
        <w:rPr>
          <w:bCs/>
          <w:szCs w:val="21"/>
        </w:rPr>
      </w:pPr>
      <w:r w:rsidRPr="00A8610C">
        <w:rPr>
          <w:rFonts w:eastAsia="楷体_GB2312"/>
          <w:bCs/>
          <w:szCs w:val="21"/>
        </w:rPr>
        <w:t>（</w:t>
      </w:r>
      <w:r w:rsidRPr="00A8610C">
        <w:rPr>
          <w:rFonts w:eastAsia="楷体_GB2312"/>
          <w:bCs/>
          <w:szCs w:val="21"/>
        </w:rPr>
        <w:t>3</w:t>
      </w:r>
      <w:r w:rsidRPr="00A8610C">
        <w:rPr>
          <w:rFonts w:eastAsia="楷体_GB2312"/>
          <w:bCs/>
          <w:szCs w:val="21"/>
        </w:rPr>
        <w:t>）</w:t>
      </w:r>
      <w:r w:rsidRPr="00A8610C">
        <w:rPr>
          <w:bCs/>
          <w:szCs w:val="21"/>
        </w:rPr>
        <w:t>非金属材料</w:t>
      </w:r>
    </w:p>
    <w:p w14:paraId="6387B574" w14:textId="4C8E640F" w:rsidR="00DB7248" w:rsidRDefault="00DB7248" w:rsidP="00DB7248">
      <w:pPr>
        <w:ind w:firstLineChars="200" w:firstLine="420"/>
        <w:rPr>
          <w:bCs/>
          <w:szCs w:val="21"/>
        </w:rPr>
      </w:pPr>
      <w:r w:rsidRPr="00A8610C">
        <w:rPr>
          <w:bCs/>
          <w:szCs w:val="21"/>
        </w:rPr>
        <w:t>非金属材料中应用最多的是各种塑料（聚合物）如酚醛树脂、尼龙、聚四氟乙烯等。</w:t>
      </w:r>
      <w:r>
        <w:rPr>
          <w:rFonts w:hint="eastAsia"/>
          <w:bCs/>
          <w:szCs w:val="21"/>
        </w:rPr>
        <w:t>这些材料具有良好的减摩、耐磨性、耐腐蚀性，但强度和导热性较差。</w:t>
      </w:r>
    </w:p>
    <w:p w14:paraId="319FBBE4" w14:textId="35950006" w:rsidR="00DB7248" w:rsidRDefault="00DB7248" w:rsidP="00DB7248">
      <w:pPr>
        <w:ind w:firstLineChars="200" w:firstLine="420"/>
        <w:rPr>
          <w:rFonts w:hint="eastAsia"/>
        </w:rPr>
      </w:pPr>
      <w:r w:rsidRPr="00A8610C">
        <w:rPr>
          <w:bCs/>
          <w:szCs w:val="21"/>
        </w:rPr>
        <w:t>滑剂分为气体、液体、半固体和固体四种基本类型。液体润滑剂中应用最广泛的是润滑油，包括矿物油、动植物油、合成油和各种乳剂。半固体润滑剂主要是指各种润滑脂。固体润滑剂是在摩擦表面上形成固体膜以减少摩擦阻力的物质，如石墨、二硫化钼、聚四氟乙烯等。任何气体都可作为气体润滑剂，其中用得最多的是空气，主要用在气体轴承中</w:t>
      </w:r>
      <w:r>
        <w:rPr>
          <w:rFonts w:hint="eastAsia"/>
          <w:bCs/>
          <w:szCs w:val="21"/>
        </w:rPr>
        <w:t>。</w:t>
      </w:r>
    </w:p>
    <w:sectPr w:rsidR="00DB72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48"/>
    <w:rsid w:val="002B3987"/>
    <w:rsid w:val="00323424"/>
    <w:rsid w:val="009431D7"/>
    <w:rsid w:val="00DB7248"/>
    <w:rsid w:val="00FC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129AB"/>
  <w15:chartTrackingRefBased/>
  <w15:docId w15:val="{A1F34C7A-5921-4FD2-986C-D74E930E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7248"/>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B724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B724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B724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B7248"/>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DB7248"/>
    <w:pPr>
      <w:keepNext/>
      <w:keepLines/>
      <w:spacing w:before="80" w:after="40"/>
      <w:outlineLvl w:val="4"/>
    </w:pPr>
    <w:rPr>
      <w:rFonts w:asciiTheme="minorHAnsi" w:eastAsiaTheme="minorEastAsia" w:hAnsiTheme="minorHAnsi" w:cstheme="majorBidi"/>
      <w:color w:val="2F5496" w:themeColor="accent1" w:themeShade="BF"/>
      <w:sz w:val="24"/>
    </w:rPr>
  </w:style>
  <w:style w:type="paragraph" w:styleId="6">
    <w:name w:val="heading 6"/>
    <w:basedOn w:val="a"/>
    <w:next w:val="a"/>
    <w:link w:val="60"/>
    <w:uiPriority w:val="9"/>
    <w:semiHidden/>
    <w:unhideWhenUsed/>
    <w:qFormat/>
    <w:rsid w:val="00DB7248"/>
    <w:pPr>
      <w:keepNext/>
      <w:keepLines/>
      <w:spacing w:before="40"/>
      <w:outlineLvl w:val="5"/>
    </w:pPr>
    <w:rPr>
      <w:rFonts w:asciiTheme="minorHAnsi" w:eastAsiaTheme="minorEastAsia" w:hAnsiTheme="minorHAnsi" w:cstheme="majorBidi"/>
      <w:b/>
      <w:bCs/>
      <w:color w:val="2F5496" w:themeColor="accent1" w:themeShade="BF"/>
      <w:szCs w:val="22"/>
    </w:rPr>
  </w:style>
  <w:style w:type="paragraph" w:styleId="7">
    <w:name w:val="heading 7"/>
    <w:basedOn w:val="a"/>
    <w:next w:val="a"/>
    <w:link w:val="70"/>
    <w:uiPriority w:val="9"/>
    <w:semiHidden/>
    <w:unhideWhenUsed/>
    <w:qFormat/>
    <w:rsid w:val="00DB7248"/>
    <w:pPr>
      <w:keepNext/>
      <w:keepLines/>
      <w:spacing w:before="40"/>
      <w:outlineLvl w:val="6"/>
    </w:pPr>
    <w:rPr>
      <w:rFonts w:asciiTheme="minorHAnsi" w:eastAsiaTheme="minorEastAsia" w:hAnsiTheme="minorHAnsi" w:cstheme="majorBidi"/>
      <w:b/>
      <w:bCs/>
      <w:color w:val="595959" w:themeColor="text1" w:themeTint="A6"/>
      <w:szCs w:val="22"/>
    </w:rPr>
  </w:style>
  <w:style w:type="paragraph" w:styleId="8">
    <w:name w:val="heading 8"/>
    <w:basedOn w:val="a"/>
    <w:next w:val="a"/>
    <w:link w:val="80"/>
    <w:uiPriority w:val="9"/>
    <w:semiHidden/>
    <w:unhideWhenUsed/>
    <w:qFormat/>
    <w:rsid w:val="00DB7248"/>
    <w:pPr>
      <w:keepNext/>
      <w:keepLines/>
      <w:outlineLvl w:val="7"/>
    </w:pPr>
    <w:rPr>
      <w:rFonts w:asciiTheme="minorHAnsi" w:eastAsiaTheme="minorEastAsia" w:hAnsiTheme="minorHAnsi" w:cstheme="majorBidi"/>
      <w:color w:val="595959" w:themeColor="text1" w:themeTint="A6"/>
      <w:szCs w:val="22"/>
    </w:rPr>
  </w:style>
  <w:style w:type="paragraph" w:styleId="9">
    <w:name w:val="heading 9"/>
    <w:basedOn w:val="a"/>
    <w:next w:val="a"/>
    <w:link w:val="90"/>
    <w:uiPriority w:val="9"/>
    <w:semiHidden/>
    <w:unhideWhenUsed/>
    <w:qFormat/>
    <w:rsid w:val="00DB7248"/>
    <w:pPr>
      <w:keepNext/>
      <w:keepLines/>
      <w:outlineLvl w:val="8"/>
    </w:pPr>
    <w:rPr>
      <w:rFonts w:asciiTheme="minorHAnsi" w:eastAsiaTheme="majorEastAsia" w:hAnsiTheme="minorHAnsi" w:cstheme="majorBidi"/>
      <w:color w:val="595959" w:themeColor="text1" w:themeTint="A6"/>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724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B724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B724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B7248"/>
    <w:rPr>
      <w:rFonts w:cstheme="majorBidi"/>
      <w:color w:val="2F5496" w:themeColor="accent1" w:themeShade="BF"/>
      <w:sz w:val="28"/>
      <w:szCs w:val="28"/>
    </w:rPr>
  </w:style>
  <w:style w:type="character" w:customStyle="1" w:styleId="50">
    <w:name w:val="标题 5 字符"/>
    <w:basedOn w:val="a0"/>
    <w:link w:val="5"/>
    <w:uiPriority w:val="9"/>
    <w:semiHidden/>
    <w:rsid w:val="00DB7248"/>
    <w:rPr>
      <w:rFonts w:cstheme="majorBidi"/>
      <w:color w:val="2F5496" w:themeColor="accent1" w:themeShade="BF"/>
      <w:sz w:val="24"/>
      <w:szCs w:val="24"/>
    </w:rPr>
  </w:style>
  <w:style w:type="character" w:customStyle="1" w:styleId="60">
    <w:name w:val="标题 6 字符"/>
    <w:basedOn w:val="a0"/>
    <w:link w:val="6"/>
    <w:uiPriority w:val="9"/>
    <w:semiHidden/>
    <w:rsid w:val="00DB7248"/>
    <w:rPr>
      <w:rFonts w:cstheme="majorBidi"/>
      <w:b/>
      <w:bCs/>
      <w:color w:val="2F5496" w:themeColor="accent1" w:themeShade="BF"/>
    </w:rPr>
  </w:style>
  <w:style w:type="character" w:customStyle="1" w:styleId="70">
    <w:name w:val="标题 7 字符"/>
    <w:basedOn w:val="a0"/>
    <w:link w:val="7"/>
    <w:uiPriority w:val="9"/>
    <w:semiHidden/>
    <w:rsid w:val="00DB7248"/>
    <w:rPr>
      <w:rFonts w:cstheme="majorBidi"/>
      <w:b/>
      <w:bCs/>
      <w:color w:val="595959" w:themeColor="text1" w:themeTint="A6"/>
    </w:rPr>
  </w:style>
  <w:style w:type="character" w:customStyle="1" w:styleId="80">
    <w:name w:val="标题 8 字符"/>
    <w:basedOn w:val="a0"/>
    <w:link w:val="8"/>
    <w:uiPriority w:val="9"/>
    <w:semiHidden/>
    <w:rsid w:val="00DB7248"/>
    <w:rPr>
      <w:rFonts w:cstheme="majorBidi"/>
      <w:color w:val="595959" w:themeColor="text1" w:themeTint="A6"/>
    </w:rPr>
  </w:style>
  <w:style w:type="character" w:customStyle="1" w:styleId="90">
    <w:name w:val="标题 9 字符"/>
    <w:basedOn w:val="a0"/>
    <w:link w:val="9"/>
    <w:uiPriority w:val="9"/>
    <w:semiHidden/>
    <w:rsid w:val="00DB7248"/>
    <w:rPr>
      <w:rFonts w:eastAsiaTheme="majorEastAsia" w:cstheme="majorBidi"/>
      <w:color w:val="595959" w:themeColor="text1" w:themeTint="A6"/>
    </w:rPr>
  </w:style>
  <w:style w:type="paragraph" w:styleId="a3">
    <w:name w:val="Title"/>
    <w:basedOn w:val="a"/>
    <w:next w:val="a"/>
    <w:link w:val="a4"/>
    <w:uiPriority w:val="10"/>
    <w:qFormat/>
    <w:rsid w:val="00DB72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72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72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72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7248"/>
    <w:pPr>
      <w:spacing w:before="160" w:after="160"/>
      <w:jc w:val="center"/>
    </w:pPr>
    <w:rPr>
      <w:rFonts w:asciiTheme="minorHAnsi" w:eastAsiaTheme="minorEastAsia" w:hAnsiTheme="minorHAnsi" w:cstheme="minorBidi"/>
      <w:i/>
      <w:iCs/>
      <w:color w:val="404040" w:themeColor="text1" w:themeTint="BF"/>
      <w:szCs w:val="22"/>
    </w:rPr>
  </w:style>
  <w:style w:type="character" w:customStyle="1" w:styleId="a8">
    <w:name w:val="引用 字符"/>
    <w:basedOn w:val="a0"/>
    <w:link w:val="a7"/>
    <w:uiPriority w:val="29"/>
    <w:rsid w:val="00DB7248"/>
    <w:rPr>
      <w:i/>
      <w:iCs/>
      <w:color w:val="404040" w:themeColor="text1" w:themeTint="BF"/>
    </w:rPr>
  </w:style>
  <w:style w:type="paragraph" w:styleId="a9">
    <w:name w:val="List Paragraph"/>
    <w:basedOn w:val="a"/>
    <w:uiPriority w:val="34"/>
    <w:qFormat/>
    <w:rsid w:val="00DB7248"/>
    <w:pPr>
      <w:ind w:left="720"/>
      <w:contextualSpacing/>
    </w:pPr>
    <w:rPr>
      <w:rFonts w:asciiTheme="minorHAnsi" w:eastAsiaTheme="minorEastAsia" w:hAnsiTheme="minorHAnsi" w:cstheme="minorBidi"/>
      <w:szCs w:val="22"/>
    </w:rPr>
  </w:style>
  <w:style w:type="character" w:styleId="aa">
    <w:name w:val="Intense Emphasis"/>
    <w:basedOn w:val="a0"/>
    <w:uiPriority w:val="21"/>
    <w:qFormat/>
    <w:rsid w:val="00DB7248"/>
    <w:rPr>
      <w:i/>
      <w:iCs/>
      <w:color w:val="2F5496" w:themeColor="accent1" w:themeShade="BF"/>
    </w:rPr>
  </w:style>
  <w:style w:type="paragraph" w:styleId="ab">
    <w:name w:val="Intense Quote"/>
    <w:basedOn w:val="a"/>
    <w:next w:val="a"/>
    <w:link w:val="ac"/>
    <w:uiPriority w:val="30"/>
    <w:qFormat/>
    <w:rsid w:val="00DB7248"/>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szCs w:val="22"/>
    </w:rPr>
  </w:style>
  <w:style w:type="character" w:customStyle="1" w:styleId="ac">
    <w:name w:val="明显引用 字符"/>
    <w:basedOn w:val="a0"/>
    <w:link w:val="ab"/>
    <w:uiPriority w:val="30"/>
    <w:rsid w:val="00DB7248"/>
    <w:rPr>
      <w:i/>
      <w:iCs/>
      <w:color w:val="2F5496" w:themeColor="accent1" w:themeShade="BF"/>
    </w:rPr>
  </w:style>
  <w:style w:type="character" w:styleId="ad">
    <w:name w:val="Intense Reference"/>
    <w:basedOn w:val="a0"/>
    <w:uiPriority w:val="32"/>
    <w:qFormat/>
    <w:rsid w:val="00DB72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756</Words>
  <Characters>909</Characters>
  <Application>Microsoft Office Word</Application>
  <DocSecurity>0</DocSecurity>
  <Lines>69</Lines>
  <Paragraphs>83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培沅 陈</dc:creator>
  <cp:keywords/>
  <dc:description/>
  <cp:lastModifiedBy>培沅 陈</cp:lastModifiedBy>
  <cp:revision>1</cp:revision>
  <dcterms:created xsi:type="dcterms:W3CDTF">2025-08-29T14:41:00Z</dcterms:created>
  <dcterms:modified xsi:type="dcterms:W3CDTF">2025-08-29T14:45:00Z</dcterms:modified>
</cp:coreProperties>
</file>